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3E653" w14:textId="13D3FDE9" w:rsidR="00061BA6" w:rsidRPr="004E1681" w:rsidRDefault="004D1D8F" w:rsidP="0047275D">
      <w:pPr>
        <w:spacing w:after="0" w:line="480" w:lineRule="auto"/>
        <w:ind w:left="450" w:right="184"/>
        <w:jc w:val="thaiDistribute"/>
        <w:rPr>
          <w:rFonts w:ascii="Times New Roman" w:hAnsi="Times New Roman" w:cs="Times New Roman"/>
          <w:sz w:val="22"/>
          <w:szCs w:val="22"/>
        </w:rPr>
      </w:pPr>
      <w:r w:rsidRPr="004E1681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Table </w:t>
      </w:r>
      <w:r w:rsidR="00854753">
        <w:rPr>
          <w:rFonts w:ascii="Times New Roman" w:hAnsi="Times New Roman" w:cs="Times New Roman"/>
          <w:b/>
          <w:bCs/>
          <w:spacing w:val="-2"/>
          <w:sz w:val="22"/>
          <w:szCs w:val="22"/>
        </w:rPr>
        <w:t>S</w:t>
      </w:r>
      <w:r w:rsidR="002E152A" w:rsidRPr="004E1681">
        <w:rPr>
          <w:rFonts w:ascii="Times New Roman" w:hAnsi="Times New Roman" w:cs="Times New Roman"/>
          <w:b/>
          <w:bCs/>
          <w:spacing w:val="-2"/>
          <w:sz w:val="22"/>
          <w:szCs w:val="22"/>
        </w:rPr>
        <w:t>1</w:t>
      </w:r>
      <w:r w:rsidR="00C72366" w:rsidRPr="004E1681">
        <w:rPr>
          <w:rFonts w:ascii="Times New Roman" w:hAnsi="Times New Roman" w:cs="Times New Roman"/>
          <w:spacing w:val="-2"/>
          <w:sz w:val="22"/>
          <w:szCs w:val="22"/>
        </w:rPr>
        <w:t>.</w:t>
      </w:r>
      <w:r w:rsidRPr="004E168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C72366" w:rsidRPr="004E1681">
        <w:rPr>
          <w:rFonts w:ascii="Times New Roman" w:hAnsi="Times New Roman" w:cs="Times New Roman"/>
          <w:spacing w:val="-2"/>
          <w:sz w:val="22"/>
          <w:szCs w:val="22"/>
        </w:rPr>
        <w:t>S</w:t>
      </w:r>
      <w:r w:rsidR="008955C0" w:rsidRPr="004E1681">
        <w:rPr>
          <w:rFonts w:ascii="Times New Roman" w:hAnsi="Times New Roman" w:cs="Times New Roman"/>
          <w:spacing w:val="-2"/>
          <w:sz w:val="22"/>
          <w:szCs w:val="22"/>
        </w:rPr>
        <w:t xml:space="preserve">tatistic different in electron transport rate (ETR) </w:t>
      </w:r>
      <w:r w:rsidR="00D24511" w:rsidRPr="004E1681">
        <w:rPr>
          <w:rFonts w:ascii="Times New Roman" w:hAnsi="Times New Roman" w:cs="Times New Roman"/>
          <w:spacing w:val="-2"/>
          <w:sz w:val="22"/>
          <w:szCs w:val="22"/>
        </w:rPr>
        <w:t xml:space="preserve">at Photosynthetically Active Radiation, PAR </w:t>
      </w:r>
      <w:r w:rsidR="00C72366" w:rsidRPr="004E1681">
        <w:rPr>
          <w:rFonts w:ascii="Times New Roman" w:hAnsi="Times New Roman" w:cs="Times New Roman"/>
          <w:spacing w:val="-2"/>
          <w:sz w:val="22"/>
          <w:szCs w:val="22"/>
        </w:rPr>
        <w:t>between 0–625</w:t>
      </w:r>
      <w:r w:rsidR="00C72366" w:rsidRPr="004E1681">
        <w:rPr>
          <w:rFonts w:ascii="Times New Roman" w:hAnsi="Times New Roman" w:cs="Times New Roman"/>
          <w:sz w:val="22"/>
          <w:szCs w:val="22"/>
        </w:rPr>
        <w:t xml:space="preserve"> µmol photons</w:t>
      </w:r>
      <w:r w:rsidR="00C72366" w:rsidRPr="004E1681">
        <w:rPr>
          <w:rFonts w:ascii="Times New Roman" w:hAnsi="Times New Roman" w:cs="Times New Roman"/>
          <w:sz w:val="22"/>
          <w:szCs w:val="22"/>
        </w:rPr>
        <w:sym w:font="Symbol" w:char="F0D7"/>
      </w:r>
      <w:r w:rsidR="00C72366" w:rsidRPr="004E1681">
        <w:rPr>
          <w:rFonts w:ascii="Times New Roman" w:hAnsi="Times New Roman" w:cs="Times New Roman"/>
          <w:sz w:val="22"/>
          <w:szCs w:val="22"/>
        </w:rPr>
        <w:t>m</w:t>
      </w:r>
      <w:r w:rsidR="00C72366" w:rsidRPr="004E1681">
        <w:rPr>
          <w:rFonts w:ascii="Times New Roman" w:hAnsi="Times New Roman" w:cs="Times New Roman"/>
          <w:sz w:val="22"/>
          <w:szCs w:val="22"/>
          <w:vertAlign w:val="superscript"/>
        </w:rPr>
        <w:t>-2</w:t>
      </w:r>
      <w:r w:rsidR="00C72366" w:rsidRPr="004E1681">
        <w:rPr>
          <w:rFonts w:ascii="Times New Roman" w:hAnsi="Times New Roman" w:cs="Times New Roman"/>
          <w:sz w:val="22"/>
          <w:szCs w:val="22"/>
        </w:rPr>
        <w:sym w:font="Symbol" w:char="F0D7"/>
      </w:r>
      <w:r w:rsidR="00C72366" w:rsidRPr="004E1681">
        <w:rPr>
          <w:rFonts w:ascii="Times New Roman" w:hAnsi="Times New Roman" w:cs="Times New Roman"/>
          <w:sz w:val="22"/>
          <w:szCs w:val="22"/>
        </w:rPr>
        <w:t>s</w:t>
      </w:r>
      <w:r w:rsidR="00C72366" w:rsidRPr="004E1681">
        <w:rPr>
          <w:rFonts w:ascii="Times New Roman" w:hAnsi="Times New Roman" w:cs="Times New Roman"/>
          <w:sz w:val="22"/>
          <w:szCs w:val="22"/>
          <w:vertAlign w:val="superscript"/>
        </w:rPr>
        <w:t>-1</w:t>
      </w:r>
      <w:r w:rsidR="00C72366" w:rsidRPr="004E168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C72366" w:rsidRPr="004E1681">
        <w:rPr>
          <w:rFonts w:ascii="Times New Roman" w:hAnsi="Times New Roman" w:cs="Times New Roman"/>
          <w:i/>
          <w:iCs/>
          <w:sz w:val="22"/>
          <w:szCs w:val="22"/>
        </w:rPr>
        <w:t>Gracilaria</w:t>
      </w:r>
      <w:proofErr w:type="spellEnd"/>
      <w:r w:rsidR="00C72366" w:rsidRPr="004E168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C72366" w:rsidRPr="004E1681">
        <w:rPr>
          <w:rFonts w:ascii="Times New Roman" w:hAnsi="Times New Roman" w:cs="Times New Roman"/>
          <w:i/>
          <w:iCs/>
          <w:sz w:val="22"/>
          <w:szCs w:val="22"/>
        </w:rPr>
        <w:t>fisheri</w:t>
      </w:r>
      <w:proofErr w:type="spellEnd"/>
      <w:r w:rsidR="00C72366" w:rsidRPr="004E168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72366" w:rsidRPr="004E1681">
        <w:rPr>
          <w:rFonts w:ascii="Times New Roman" w:hAnsi="Times New Roman" w:cs="Times New Roman"/>
          <w:spacing w:val="-2"/>
          <w:sz w:val="22"/>
          <w:szCs w:val="22"/>
        </w:rPr>
        <w:t>treated with seaweed extract from</w:t>
      </w:r>
      <w:r w:rsidR="008955C0" w:rsidRPr="004E168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955C0" w:rsidRPr="004E1681">
        <w:rPr>
          <w:rFonts w:ascii="Times New Roman" w:hAnsi="Times New Roman" w:cs="Times New Roman"/>
          <w:i/>
          <w:iCs/>
          <w:sz w:val="22"/>
          <w:szCs w:val="22"/>
        </w:rPr>
        <w:t>Rhizoclonium</w:t>
      </w:r>
      <w:proofErr w:type="spellEnd"/>
      <w:r w:rsidR="008955C0" w:rsidRPr="004E168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8955C0" w:rsidRPr="004E1681">
        <w:rPr>
          <w:rFonts w:ascii="Times New Roman" w:hAnsi="Times New Roman" w:cs="Times New Roman"/>
          <w:i/>
          <w:iCs/>
          <w:sz w:val="22"/>
          <w:szCs w:val="22"/>
        </w:rPr>
        <w:t>riparium</w:t>
      </w:r>
      <w:proofErr w:type="spellEnd"/>
      <w:r w:rsidR="008955C0" w:rsidRPr="004E1681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8955C0" w:rsidRPr="004E1681">
        <w:rPr>
          <w:rFonts w:ascii="Times New Roman" w:hAnsi="Times New Roman" w:cs="Times New Roman"/>
          <w:sz w:val="22"/>
          <w:szCs w:val="22"/>
        </w:rPr>
        <w:t>Rhi</w:t>
      </w:r>
      <w:proofErr w:type="spellEnd"/>
      <w:r w:rsidR="008955C0" w:rsidRPr="004E1681">
        <w:rPr>
          <w:rFonts w:ascii="Times New Roman" w:hAnsi="Times New Roman" w:cs="Times New Roman"/>
          <w:sz w:val="22"/>
          <w:szCs w:val="22"/>
        </w:rPr>
        <w:t xml:space="preserve">-SE), </w:t>
      </w:r>
      <w:proofErr w:type="spellStart"/>
      <w:r w:rsidR="008955C0" w:rsidRPr="004E1681">
        <w:rPr>
          <w:rFonts w:ascii="Times New Roman" w:hAnsi="Times New Roman" w:cs="Times New Roman"/>
          <w:i/>
          <w:iCs/>
          <w:sz w:val="22"/>
          <w:szCs w:val="22"/>
        </w:rPr>
        <w:t>Chaetomotpha</w:t>
      </w:r>
      <w:proofErr w:type="spellEnd"/>
      <w:r w:rsidR="008955C0" w:rsidRPr="004E168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8955C0" w:rsidRPr="004E1681">
        <w:rPr>
          <w:rFonts w:ascii="Times New Roman" w:hAnsi="Times New Roman" w:cs="Times New Roman"/>
          <w:i/>
          <w:iCs/>
          <w:sz w:val="22"/>
          <w:szCs w:val="22"/>
        </w:rPr>
        <w:t>crassa</w:t>
      </w:r>
      <w:proofErr w:type="spellEnd"/>
      <w:r w:rsidR="008955C0" w:rsidRPr="004E168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955C0" w:rsidRPr="004E1681">
        <w:rPr>
          <w:rFonts w:ascii="Times New Roman" w:hAnsi="Times New Roman" w:cs="Times New Roman"/>
          <w:sz w:val="22"/>
          <w:szCs w:val="22"/>
        </w:rPr>
        <w:t xml:space="preserve">(Ch-SE), </w:t>
      </w:r>
      <w:r w:rsidR="008955C0" w:rsidRPr="004E1681">
        <w:rPr>
          <w:rFonts w:ascii="Times New Roman" w:hAnsi="Times New Roman" w:cs="Times New Roman"/>
          <w:i/>
          <w:iCs/>
          <w:sz w:val="22"/>
          <w:szCs w:val="22"/>
        </w:rPr>
        <w:t xml:space="preserve">Padina </w:t>
      </w:r>
      <w:r w:rsidR="008955C0" w:rsidRPr="004E1681">
        <w:rPr>
          <w:rFonts w:ascii="Times New Roman" w:hAnsi="Times New Roman" w:cs="Times New Roman"/>
          <w:sz w:val="22"/>
          <w:szCs w:val="22"/>
        </w:rPr>
        <w:t xml:space="preserve">sp. (Pad-SE), and </w:t>
      </w:r>
      <w:r w:rsidR="008955C0" w:rsidRPr="004E1681">
        <w:rPr>
          <w:rFonts w:ascii="Times New Roman" w:hAnsi="Times New Roman" w:cs="Times New Roman"/>
          <w:i/>
          <w:iCs/>
          <w:sz w:val="22"/>
          <w:szCs w:val="22"/>
        </w:rPr>
        <w:t xml:space="preserve">Sargassum </w:t>
      </w:r>
      <w:proofErr w:type="spellStart"/>
      <w:r w:rsidR="008955C0" w:rsidRPr="004E1681">
        <w:rPr>
          <w:rFonts w:ascii="Times New Roman" w:hAnsi="Times New Roman" w:cs="Times New Roman"/>
          <w:i/>
          <w:iCs/>
          <w:sz w:val="22"/>
          <w:szCs w:val="22"/>
        </w:rPr>
        <w:t>oligocystum</w:t>
      </w:r>
      <w:proofErr w:type="spellEnd"/>
      <w:r w:rsidR="008955C0" w:rsidRPr="004E1681">
        <w:rPr>
          <w:rFonts w:ascii="Times New Roman" w:hAnsi="Times New Roman" w:cs="Times New Roman"/>
          <w:sz w:val="22"/>
          <w:szCs w:val="22"/>
        </w:rPr>
        <w:t xml:space="preserve"> (Sar-SE)</w:t>
      </w:r>
      <w:r w:rsidR="00C72366" w:rsidRPr="004E1681">
        <w:rPr>
          <w:rFonts w:ascii="Times New Roman" w:hAnsi="Times New Roman" w:cs="Times New Roman"/>
          <w:sz w:val="22"/>
          <w:szCs w:val="22"/>
        </w:rPr>
        <w:t xml:space="preserve"> at different concentrations of 0, 1, 2, 3, 4, and 5 g SE</w:t>
      </w:r>
      <w:r w:rsidR="00C72366" w:rsidRPr="004E1681">
        <w:rPr>
          <w:rFonts w:ascii="Times New Roman" w:hAnsi="Times New Roman" w:cs="Times New Roman"/>
          <w:sz w:val="22"/>
          <w:szCs w:val="22"/>
        </w:rPr>
        <w:sym w:font="Symbol" w:char="F0D7"/>
      </w:r>
      <w:r w:rsidR="00C72366" w:rsidRPr="004E1681">
        <w:rPr>
          <w:rFonts w:ascii="Times New Roman" w:hAnsi="Times New Roman" w:cs="Times New Roman"/>
          <w:sz w:val="22"/>
          <w:szCs w:val="22"/>
        </w:rPr>
        <w:t>L</w:t>
      </w:r>
      <w:r w:rsidR="00C72366" w:rsidRPr="004E1681">
        <w:rPr>
          <w:rFonts w:ascii="Times New Roman" w:hAnsi="Times New Roman" w:cs="Times New Roman"/>
          <w:sz w:val="22"/>
          <w:szCs w:val="22"/>
          <w:vertAlign w:val="superscript"/>
        </w:rPr>
        <w:t>-1</w:t>
      </w:r>
      <w:r w:rsidR="00C72366" w:rsidRPr="004E1681">
        <w:rPr>
          <w:rFonts w:ascii="Times New Roman" w:hAnsi="Times New Roman" w:cs="Times New Roman"/>
          <w:sz w:val="22"/>
          <w:szCs w:val="22"/>
        </w:rPr>
        <w:t xml:space="preserve">. </w:t>
      </w:r>
      <w:r w:rsidR="00061BA6" w:rsidRPr="004E1681">
        <w:rPr>
          <w:rFonts w:ascii="Times New Roman" w:hAnsi="Times New Roman" w:cs="Times New Roman"/>
          <w:sz w:val="22"/>
          <w:szCs w:val="22"/>
        </w:rPr>
        <w:t>Different lowercase letters at each ETR value denote significant differences (</w:t>
      </w:r>
      <w:r w:rsidR="00061BA6" w:rsidRPr="00C86C59">
        <w:rPr>
          <w:rFonts w:ascii="Times New Roman" w:hAnsi="Times New Roman" w:cs="Times New Roman"/>
          <w:sz w:val="22"/>
          <w:szCs w:val="22"/>
        </w:rPr>
        <w:t>p</w:t>
      </w:r>
      <w:r w:rsidR="00061BA6" w:rsidRPr="004E1681">
        <w:rPr>
          <w:rFonts w:ascii="Times New Roman" w:hAnsi="Times New Roman" w:cs="Times New Roman"/>
          <w:sz w:val="22"/>
          <w:szCs w:val="22"/>
        </w:rPr>
        <w:t>&lt;0.05).</w:t>
      </w:r>
    </w:p>
    <w:tbl>
      <w:tblPr>
        <w:tblStyle w:val="TableGrid"/>
        <w:tblpPr w:leftFromText="187" w:rightFromText="187" w:vertAnchor="text" w:horzAnchor="margin" w:tblpXSpec="center" w:tblpY="1"/>
        <w:tblW w:w="12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620"/>
        <w:gridCol w:w="1350"/>
        <w:gridCol w:w="1260"/>
        <w:gridCol w:w="1165"/>
        <w:gridCol w:w="1350"/>
        <w:gridCol w:w="1260"/>
        <w:gridCol w:w="1350"/>
        <w:gridCol w:w="1260"/>
        <w:gridCol w:w="1260"/>
        <w:gridCol w:w="1099"/>
      </w:tblGrid>
      <w:tr w:rsidR="004E1681" w:rsidRPr="00EF57EB" w14:paraId="28D8AAAB" w14:textId="77777777" w:rsidTr="0047275D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1FCE0F71" w14:textId="77777777" w:rsidR="00762649" w:rsidRPr="00C86C59" w:rsidRDefault="00762649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Treatment</w:t>
            </w:r>
          </w:p>
        </w:tc>
        <w:tc>
          <w:tcPr>
            <w:tcW w:w="11354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3329D5" w14:textId="77777777" w:rsidR="00762649" w:rsidRPr="00C86C59" w:rsidRDefault="00762649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Electron Transport Rate (</w:t>
            </w: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ym w:font="Symbol" w:char="F06D"/>
            </w: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mol e</w:t>
            </w: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ym w:font="Symbol" w:char="F0D7"/>
            </w: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-2</w:t>
            </w: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ym w:font="Symbol" w:char="F0D7"/>
            </w: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-1</w:t>
            </w: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CD30BE" w:rsidRPr="00EF57EB" w14:paraId="48EB7D59" w14:textId="77777777" w:rsidTr="0047275D">
        <w:trPr>
          <w:trHeight w:val="373"/>
        </w:trPr>
        <w:tc>
          <w:tcPr>
            <w:tcW w:w="1620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1B18373E" w14:textId="77777777" w:rsidR="00762649" w:rsidRPr="00C86C59" w:rsidRDefault="00762649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0C0631" w14:textId="77777777" w:rsidR="00762649" w:rsidRPr="00C86C59" w:rsidRDefault="00762649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 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562FE9" w14:textId="77777777" w:rsidR="00762649" w:rsidRPr="00C86C59" w:rsidRDefault="00762649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 45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078DAA1" w14:textId="77777777" w:rsidR="00762649" w:rsidRPr="00C86C59" w:rsidRDefault="00762649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 66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683C49" w14:textId="77777777" w:rsidR="00762649" w:rsidRPr="00C86C59" w:rsidRDefault="00762649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 90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DDA8A5" w14:textId="77777777" w:rsidR="00762649" w:rsidRPr="00C86C59" w:rsidRDefault="00762649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 125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9B7989" w14:textId="77777777" w:rsidR="00762649" w:rsidRPr="00C86C59" w:rsidRDefault="00762649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 190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92746D" w14:textId="77777777" w:rsidR="00762649" w:rsidRPr="00C86C59" w:rsidRDefault="00762649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 285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897CE0" w14:textId="77777777" w:rsidR="00762649" w:rsidRPr="00C86C59" w:rsidRDefault="00762649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 420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8859D7" w14:textId="77777777" w:rsidR="00762649" w:rsidRPr="00C86C59" w:rsidRDefault="00762649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6C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 625</w:t>
            </w:r>
          </w:p>
        </w:tc>
      </w:tr>
      <w:tr w:rsidR="00CD30BE" w:rsidRPr="00EF57EB" w14:paraId="0A6EBFBA" w14:textId="77777777" w:rsidTr="0047275D">
        <w:trPr>
          <w:trHeight w:val="76"/>
        </w:trPr>
        <w:tc>
          <w:tcPr>
            <w:tcW w:w="1620" w:type="dxa"/>
            <w:tcBorders>
              <w:top w:val="single" w:sz="4" w:space="0" w:color="auto"/>
            </w:tcBorders>
            <w:noWrap/>
            <w:vAlign w:val="center"/>
          </w:tcPr>
          <w:p w14:paraId="4D464DF9" w14:textId="77777777" w:rsidR="002B21E2" w:rsidRPr="00EF57EB" w:rsidRDefault="002B21E2" w:rsidP="0047275D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vAlign w:val="center"/>
          </w:tcPr>
          <w:p w14:paraId="1D2A186F" w14:textId="77777777" w:rsidR="002B21E2" w:rsidRPr="00EF57EB" w:rsidRDefault="002B21E2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</w:tcPr>
          <w:p w14:paraId="72F81F08" w14:textId="77777777" w:rsidR="002B21E2" w:rsidRPr="00EF57EB" w:rsidRDefault="002B21E2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5" w:type="dxa"/>
            <w:tcBorders>
              <w:top w:val="single" w:sz="4" w:space="0" w:color="auto"/>
            </w:tcBorders>
            <w:noWrap/>
            <w:vAlign w:val="center"/>
          </w:tcPr>
          <w:p w14:paraId="33CB6567" w14:textId="77777777" w:rsidR="002B21E2" w:rsidRPr="00EF57EB" w:rsidRDefault="002B21E2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vAlign w:val="center"/>
          </w:tcPr>
          <w:p w14:paraId="1CFDDEB0" w14:textId="77777777" w:rsidR="002B21E2" w:rsidRPr="00EF57EB" w:rsidRDefault="002B21E2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</w:tcPr>
          <w:p w14:paraId="5254B73D" w14:textId="77777777" w:rsidR="002B21E2" w:rsidRPr="00EF57EB" w:rsidRDefault="002B21E2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vAlign w:val="center"/>
          </w:tcPr>
          <w:p w14:paraId="17068CEF" w14:textId="77777777" w:rsidR="002B21E2" w:rsidRPr="00EF57EB" w:rsidRDefault="002B21E2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</w:tcPr>
          <w:p w14:paraId="71596445" w14:textId="77777777" w:rsidR="002B21E2" w:rsidRPr="00EF57EB" w:rsidRDefault="002B21E2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</w:tcPr>
          <w:p w14:paraId="0D6894CB" w14:textId="77777777" w:rsidR="002B21E2" w:rsidRPr="00EF57EB" w:rsidRDefault="002B21E2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noWrap/>
            <w:vAlign w:val="center"/>
          </w:tcPr>
          <w:p w14:paraId="0020EE9D" w14:textId="77777777" w:rsidR="002B21E2" w:rsidRPr="00EF57EB" w:rsidRDefault="002B21E2" w:rsidP="0047275D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D30BE" w:rsidRPr="00EF57EB" w14:paraId="42C52423" w14:textId="77777777" w:rsidTr="0047275D">
        <w:trPr>
          <w:trHeight w:val="288"/>
        </w:trPr>
        <w:tc>
          <w:tcPr>
            <w:tcW w:w="1620" w:type="dxa"/>
            <w:noWrap/>
            <w:vAlign w:val="center"/>
            <w:hideMark/>
          </w:tcPr>
          <w:p w14:paraId="0D349CEC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Control</w:t>
            </w:r>
          </w:p>
        </w:tc>
        <w:tc>
          <w:tcPr>
            <w:tcW w:w="1350" w:type="dxa"/>
            <w:noWrap/>
            <w:vAlign w:val="center"/>
            <w:hideMark/>
          </w:tcPr>
          <w:p w14:paraId="3674B831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4.12±0.03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36CAFAF4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4.89±0.04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  <w:hideMark/>
          </w:tcPr>
          <w:p w14:paraId="240A439A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5.85±0.17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350" w:type="dxa"/>
            <w:noWrap/>
            <w:vAlign w:val="center"/>
            <w:hideMark/>
          </w:tcPr>
          <w:p w14:paraId="38D02012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6.25±0.03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bcde</w:t>
            </w:r>
          </w:p>
        </w:tc>
        <w:tc>
          <w:tcPr>
            <w:tcW w:w="1260" w:type="dxa"/>
            <w:noWrap/>
            <w:vAlign w:val="center"/>
            <w:hideMark/>
          </w:tcPr>
          <w:p w14:paraId="236B2410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7.56±0.04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  <w:hideMark/>
          </w:tcPr>
          <w:p w14:paraId="60534543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10.11±0.02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7595182B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10.94±0.02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  <w:hideMark/>
          </w:tcPr>
          <w:p w14:paraId="73CD1AFC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15.84±0.42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  <w:hideMark/>
          </w:tcPr>
          <w:p w14:paraId="1E912F02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18.93±0.40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</w:tr>
      <w:tr w:rsidR="00CD30BE" w:rsidRPr="00EF57EB" w14:paraId="1911D96B" w14:textId="77777777" w:rsidTr="0047275D">
        <w:trPr>
          <w:trHeight w:val="288"/>
        </w:trPr>
        <w:tc>
          <w:tcPr>
            <w:tcW w:w="1620" w:type="dxa"/>
            <w:noWrap/>
            <w:vAlign w:val="center"/>
            <w:hideMark/>
          </w:tcPr>
          <w:p w14:paraId="20082656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Rhi-SE 1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  <w:hideMark/>
          </w:tcPr>
          <w:p w14:paraId="73B37FFD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4.08±0.01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cd</w:t>
            </w:r>
          </w:p>
        </w:tc>
        <w:tc>
          <w:tcPr>
            <w:tcW w:w="1260" w:type="dxa"/>
            <w:noWrap/>
            <w:vAlign w:val="center"/>
            <w:hideMark/>
          </w:tcPr>
          <w:p w14:paraId="48420971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4.93±0.00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  <w:hideMark/>
          </w:tcPr>
          <w:p w14:paraId="287109B2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5.79±0.00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350" w:type="dxa"/>
            <w:noWrap/>
            <w:vAlign w:val="center"/>
            <w:hideMark/>
          </w:tcPr>
          <w:p w14:paraId="138DBCBF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6.26±0.04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abcde</w:t>
            </w:r>
          </w:p>
        </w:tc>
        <w:tc>
          <w:tcPr>
            <w:tcW w:w="1260" w:type="dxa"/>
            <w:noWrap/>
            <w:vAlign w:val="center"/>
            <w:hideMark/>
          </w:tcPr>
          <w:p w14:paraId="3F8E9F03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7.57±0.02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  <w:hideMark/>
          </w:tcPr>
          <w:p w14:paraId="5D7715B2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10.03±0.02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260" w:type="dxa"/>
            <w:noWrap/>
            <w:vAlign w:val="center"/>
            <w:hideMark/>
          </w:tcPr>
          <w:p w14:paraId="3C88452D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10.78±0.04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  <w:hideMark/>
          </w:tcPr>
          <w:p w14:paraId="52D29E52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15.75±0.22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  <w:hideMark/>
          </w:tcPr>
          <w:p w14:paraId="75109ADC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20.74±0.16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4032E14D" w14:textId="77777777" w:rsidTr="0047275D">
        <w:trPr>
          <w:trHeight w:val="288"/>
        </w:trPr>
        <w:tc>
          <w:tcPr>
            <w:tcW w:w="1620" w:type="dxa"/>
            <w:noWrap/>
            <w:vAlign w:val="center"/>
            <w:hideMark/>
          </w:tcPr>
          <w:p w14:paraId="5CCE9C23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Rhi-SE 2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  <w:hideMark/>
          </w:tcPr>
          <w:p w14:paraId="7D48C261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4.10±0.03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cd</w:t>
            </w:r>
          </w:p>
        </w:tc>
        <w:tc>
          <w:tcPr>
            <w:tcW w:w="1260" w:type="dxa"/>
            <w:noWrap/>
            <w:vAlign w:val="center"/>
            <w:hideMark/>
          </w:tcPr>
          <w:p w14:paraId="6B55F102" w14:textId="08F49149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4.90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0.07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  <w:hideMark/>
          </w:tcPr>
          <w:p w14:paraId="5B0BB79C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5.88±0.08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0" w:type="dxa"/>
            <w:noWrap/>
            <w:vAlign w:val="center"/>
            <w:hideMark/>
          </w:tcPr>
          <w:p w14:paraId="6B8FCC70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6.31±0.03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abcde</w:t>
            </w:r>
          </w:p>
        </w:tc>
        <w:tc>
          <w:tcPr>
            <w:tcW w:w="1260" w:type="dxa"/>
            <w:noWrap/>
            <w:vAlign w:val="center"/>
            <w:hideMark/>
          </w:tcPr>
          <w:p w14:paraId="06A2CCB1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7.50±0.21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  <w:hideMark/>
          </w:tcPr>
          <w:p w14:paraId="2E935A46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10.04±0.19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1260" w:type="dxa"/>
            <w:noWrap/>
            <w:vAlign w:val="center"/>
            <w:hideMark/>
          </w:tcPr>
          <w:p w14:paraId="65FAFD34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12.66±1.24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60" w:type="dxa"/>
            <w:noWrap/>
            <w:vAlign w:val="center"/>
            <w:hideMark/>
          </w:tcPr>
          <w:p w14:paraId="68D0A28F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18.35±1.01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099" w:type="dxa"/>
            <w:noWrap/>
            <w:vAlign w:val="center"/>
            <w:hideMark/>
          </w:tcPr>
          <w:p w14:paraId="26F92CA8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25.48±0.51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CD30BE" w:rsidRPr="00EF57EB" w14:paraId="13B3DF53" w14:textId="77777777" w:rsidTr="0047275D">
        <w:trPr>
          <w:trHeight w:val="288"/>
        </w:trPr>
        <w:tc>
          <w:tcPr>
            <w:tcW w:w="1620" w:type="dxa"/>
            <w:noWrap/>
            <w:vAlign w:val="center"/>
            <w:hideMark/>
          </w:tcPr>
          <w:p w14:paraId="7AFA309E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Rhi-SE 3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  <w:hideMark/>
          </w:tcPr>
          <w:p w14:paraId="6B2821F2" w14:textId="7F366CB9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4.09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±0.01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cd</w:t>
            </w:r>
          </w:p>
        </w:tc>
        <w:tc>
          <w:tcPr>
            <w:tcW w:w="1260" w:type="dxa"/>
            <w:noWrap/>
            <w:vAlign w:val="center"/>
            <w:hideMark/>
          </w:tcPr>
          <w:p w14:paraId="7DAB2730" w14:textId="3D372E36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4.91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  <w:hideMark/>
          </w:tcPr>
          <w:p w14:paraId="2A0B5A65" w14:textId="15FFD24D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5.88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±0.08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350" w:type="dxa"/>
            <w:noWrap/>
            <w:vAlign w:val="center"/>
            <w:hideMark/>
          </w:tcPr>
          <w:p w14:paraId="10979535" w14:textId="019F54F6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6.29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±0.07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abcde</w:t>
            </w:r>
          </w:p>
        </w:tc>
        <w:tc>
          <w:tcPr>
            <w:tcW w:w="1260" w:type="dxa"/>
            <w:noWrap/>
            <w:vAlign w:val="center"/>
            <w:hideMark/>
          </w:tcPr>
          <w:p w14:paraId="2243D4CB" w14:textId="74BC7D61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7.58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±0.06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  <w:hideMark/>
          </w:tcPr>
          <w:p w14:paraId="1F472E9D" w14:textId="1F3579C5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10.13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08D3FFBA" w14:textId="022195EA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10.90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±0.09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  <w:hideMark/>
          </w:tcPr>
          <w:p w14:paraId="48062902" w14:textId="578B80E5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16.15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  <w:hideMark/>
          </w:tcPr>
          <w:p w14:paraId="2F601289" w14:textId="23E217EE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20.83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±0.44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092282AB" w14:textId="77777777" w:rsidTr="0047275D">
        <w:trPr>
          <w:trHeight w:val="288"/>
        </w:trPr>
        <w:tc>
          <w:tcPr>
            <w:tcW w:w="1620" w:type="dxa"/>
            <w:noWrap/>
            <w:vAlign w:val="center"/>
            <w:hideMark/>
          </w:tcPr>
          <w:p w14:paraId="768B268D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Rhi-SE 4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  <w:hideMark/>
          </w:tcPr>
          <w:p w14:paraId="5352E04A" w14:textId="4E5A8E3D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4.08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cd</w:t>
            </w:r>
          </w:p>
        </w:tc>
        <w:tc>
          <w:tcPr>
            <w:tcW w:w="1260" w:type="dxa"/>
            <w:noWrap/>
            <w:vAlign w:val="center"/>
            <w:hideMark/>
          </w:tcPr>
          <w:p w14:paraId="2D735478" w14:textId="4E6F5ABA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4.91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0.00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  <w:hideMark/>
          </w:tcPr>
          <w:p w14:paraId="3C7C546A" w14:textId="583C81FF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5.87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0.18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350" w:type="dxa"/>
            <w:noWrap/>
            <w:vAlign w:val="center"/>
            <w:hideMark/>
          </w:tcPr>
          <w:p w14:paraId="08BF31AA" w14:textId="632ECB63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6.39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60" w:type="dxa"/>
            <w:noWrap/>
            <w:vAlign w:val="center"/>
            <w:hideMark/>
          </w:tcPr>
          <w:p w14:paraId="29E1015A" w14:textId="38843C93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7.59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  <w:hideMark/>
          </w:tcPr>
          <w:p w14:paraId="37FDB52F" w14:textId="67C3E4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10.14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1B1C9D99" w14:textId="3771161B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10.89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  <w:hideMark/>
          </w:tcPr>
          <w:p w14:paraId="33D6C209" w14:textId="68B7F2DB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16.20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0.07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  <w:hideMark/>
          </w:tcPr>
          <w:p w14:paraId="50DEA9BC" w14:textId="77EAA010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20.70</w:t>
            </w:r>
            <w:r w:rsidR="0034283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0.22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7F165FEB" w14:textId="77777777" w:rsidTr="0047275D">
        <w:trPr>
          <w:trHeight w:val="288"/>
        </w:trPr>
        <w:tc>
          <w:tcPr>
            <w:tcW w:w="1620" w:type="dxa"/>
            <w:noWrap/>
            <w:vAlign w:val="center"/>
            <w:hideMark/>
          </w:tcPr>
          <w:p w14:paraId="0BFB86C8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Rhi-SE 5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  <w:hideMark/>
          </w:tcPr>
          <w:p w14:paraId="4B6E6406" w14:textId="2C672801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4.09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±0.03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cd</w:t>
            </w:r>
          </w:p>
        </w:tc>
        <w:tc>
          <w:tcPr>
            <w:tcW w:w="1260" w:type="dxa"/>
            <w:noWrap/>
            <w:vAlign w:val="center"/>
            <w:hideMark/>
          </w:tcPr>
          <w:p w14:paraId="65000AF3" w14:textId="0D6E07D4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4.89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±0.00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  <w:hideMark/>
          </w:tcPr>
          <w:p w14:paraId="4DB10523" w14:textId="3EFF7A9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5.88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±0.06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0" w:type="dxa"/>
            <w:noWrap/>
            <w:vAlign w:val="center"/>
            <w:hideMark/>
          </w:tcPr>
          <w:p w14:paraId="1B1EE908" w14:textId="197683D1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6.34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±0.01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abcde</w:t>
            </w:r>
          </w:p>
        </w:tc>
        <w:tc>
          <w:tcPr>
            <w:tcW w:w="1260" w:type="dxa"/>
            <w:noWrap/>
            <w:vAlign w:val="center"/>
            <w:hideMark/>
          </w:tcPr>
          <w:p w14:paraId="0BDE9F2B" w14:textId="3ECA4EA0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7.54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±0.05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  <w:hideMark/>
          </w:tcPr>
          <w:p w14:paraId="768CDE21" w14:textId="015FBFCA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10.13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±0.04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153289F5" w14:textId="689773E2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10.96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±0.07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  <w:hideMark/>
          </w:tcPr>
          <w:p w14:paraId="4EE33A1E" w14:textId="2C5190FB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16.21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±0.16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  <w:hideMark/>
          </w:tcPr>
          <w:p w14:paraId="7E3980FD" w14:textId="4314C84E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21.01</w:t>
            </w:r>
            <w:r w:rsidR="00906297" w:rsidRPr="00EF57EB">
              <w:rPr>
                <w:rFonts w:ascii="Times New Roman" w:hAnsi="Times New Roman" w:cs="Times New Roman"/>
                <w:sz w:val="22"/>
                <w:szCs w:val="22"/>
              </w:rPr>
              <w:t>±0.06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73131EE4" w14:textId="77777777" w:rsidTr="0047275D">
        <w:trPr>
          <w:trHeight w:val="288"/>
        </w:trPr>
        <w:tc>
          <w:tcPr>
            <w:tcW w:w="1620" w:type="dxa"/>
            <w:noWrap/>
            <w:vAlign w:val="center"/>
          </w:tcPr>
          <w:p w14:paraId="186ABDDF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Ch-SE 1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</w:tcPr>
          <w:p w14:paraId="5202E575" w14:textId="08140CF6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4.11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bcd</w:t>
            </w:r>
          </w:p>
        </w:tc>
        <w:tc>
          <w:tcPr>
            <w:tcW w:w="1260" w:type="dxa"/>
            <w:noWrap/>
            <w:vAlign w:val="center"/>
          </w:tcPr>
          <w:p w14:paraId="5429A45A" w14:textId="0F2E4122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4.94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0.09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</w:tcPr>
          <w:p w14:paraId="5C92EB48" w14:textId="61FDD083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5.69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350" w:type="dxa"/>
            <w:noWrap/>
            <w:vAlign w:val="center"/>
          </w:tcPr>
          <w:p w14:paraId="0B591A27" w14:textId="1F7CD166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6.20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1260" w:type="dxa"/>
            <w:noWrap/>
            <w:vAlign w:val="center"/>
          </w:tcPr>
          <w:p w14:paraId="744CFA58" w14:textId="5BF6645C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7.54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</w:tcPr>
          <w:p w14:paraId="482CFA4E" w14:textId="10EC562E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10.12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</w:tcPr>
          <w:p w14:paraId="008B5164" w14:textId="53F8DF38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10.85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</w:tcPr>
          <w:p w14:paraId="7BBE0EA4" w14:textId="41F37580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16.11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0.22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</w:tcPr>
          <w:p w14:paraId="454494F4" w14:textId="087E3EA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21.06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0.41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719C7190" w14:textId="77777777" w:rsidTr="0047275D">
        <w:trPr>
          <w:trHeight w:val="288"/>
        </w:trPr>
        <w:tc>
          <w:tcPr>
            <w:tcW w:w="1620" w:type="dxa"/>
            <w:noWrap/>
            <w:vAlign w:val="center"/>
          </w:tcPr>
          <w:p w14:paraId="3F951141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Ch-SE 2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</w:tcPr>
          <w:p w14:paraId="54C3D157" w14:textId="5B5E21ED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4.13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</w:tcPr>
          <w:p w14:paraId="7742D191" w14:textId="709F7A36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4.92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0.11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</w:tcPr>
          <w:p w14:paraId="596E9525" w14:textId="4C6FD1E9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5.90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0" w:type="dxa"/>
            <w:noWrap/>
            <w:vAlign w:val="center"/>
          </w:tcPr>
          <w:p w14:paraId="025C94D2" w14:textId="03689394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6.21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1260" w:type="dxa"/>
            <w:noWrap/>
            <w:vAlign w:val="center"/>
          </w:tcPr>
          <w:p w14:paraId="34C5F0BD" w14:textId="3D333A15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7.53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</w:tcPr>
          <w:p w14:paraId="28B16233" w14:textId="7FB2CC90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10.07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</w:tcPr>
          <w:p w14:paraId="3810F959" w14:textId="2B226BB6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10.86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</w:tcPr>
          <w:p w14:paraId="7E3A955C" w14:textId="701DADC6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16.11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0.27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</w:tcPr>
          <w:p w14:paraId="2880D5F2" w14:textId="2A55ABBC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20.91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0.46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6CFA8470" w14:textId="77777777" w:rsidTr="0047275D">
        <w:trPr>
          <w:trHeight w:val="288"/>
        </w:trPr>
        <w:tc>
          <w:tcPr>
            <w:tcW w:w="1620" w:type="dxa"/>
            <w:noWrap/>
            <w:vAlign w:val="center"/>
          </w:tcPr>
          <w:p w14:paraId="19BD9A8D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Ch-SE 3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</w:tcPr>
          <w:p w14:paraId="19DEC2CE" w14:textId="2F9C2803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4.13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</w:tcPr>
          <w:p w14:paraId="11E4196D" w14:textId="2543765A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4.87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</w:tcPr>
          <w:p w14:paraId="76B03419" w14:textId="51F7AF8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5.81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350" w:type="dxa"/>
            <w:noWrap/>
            <w:vAlign w:val="center"/>
          </w:tcPr>
          <w:p w14:paraId="60CBAA8D" w14:textId="400BF6B8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6.27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abcde</w:t>
            </w:r>
          </w:p>
        </w:tc>
        <w:tc>
          <w:tcPr>
            <w:tcW w:w="1260" w:type="dxa"/>
            <w:noWrap/>
            <w:vAlign w:val="center"/>
          </w:tcPr>
          <w:p w14:paraId="005ACCA7" w14:textId="1022F05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7.58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</w:tcPr>
          <w:p w14:paraId="3669C596" w14:textId="096B7CEC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10.16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60" w:type="dxa"/>
            <w:noWrap/>
            <w:vAlign w:val="center"/>
          </w:tcPr>
          <w:p w14:paraId="12CDD7B3" w14:textId="6BC552FF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10.94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</w:tcPr>
          <w:p w14:paraId="7DD8A579" w14:textId="05BE268F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16.23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0.19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</w:tcPr>
          <w:p w14:paraId="7B50FCAD" w14:textId="08686E3A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20.96</w:t>
            </w:r>
            <w:r w:rsidR="00453667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6368612F" w14:textId="77777777" w:rsidTr="0047275D">
        <w:trPr>
          <w:trHeight w:val="288"/>
        </w:trPr>
        <w:tc>
          <w:tcPr>
            <w:tcW w:w="1620" w:type="dxa"/>
            <w:noWrap/>
            <w:vAlign w:val="center"/>
          </w:tcPr>
          <w:p w14:paraId="61B7A5CF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Ch-SE 4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</w:tcPr>
          <w:p w14:paraId="5D60F068" w14:textId="1E2C6CEA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4.14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</w:tcPr>
          <w:p w14:paraId="6AF3A96F" w14:textId="0F2C0F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4.86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</w:tcPr>
          <w:p w14:paraId="20B7F77E" w14:textId="24D192F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5.93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0.12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0" w:type="dxa"/>
            <w:noWrap/>
            <w:vAlign w:val="center"/>
          </w:tcPr>
          <w:p w14:paraId="4C9E7377" w14:textId="7B4A2AA1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6.35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0.17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abcd</w:t>
            </w:r>
          </w:p>
        </w:tc>
        <w:tc>
          <w:tcPr>
            <w:tcW w:w="1260" w:type="dxa"/>
            <w:noWrap/>
            <w:vAlign w:val="center"/>
          </w:tcPr>
          <w:p w14:paraId="75C07C23" w14:textId="4B7CEE26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7.60</w:t>
            </w:r>
            <w:r w:rsidR="00A361CE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</w:tcPr>
          <w:p w14:paraId="746737BC" w14:textId="3ACB1AC6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10.15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</w:tcPr>
          <w:p w14:paraId="36D20C3A" w14:textId="60742079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10.92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±0.09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</w:tcPr>
          <w:p w14:paraId="332BDA53" w14:textId="5333787C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16.01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±0.11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</w:tcPr>
          <w:p w14:paraId="3463600B" w14:textId="44205118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20.89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±0.12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051066FF" w14:textId="77777777" w:rsidTr="0047275D">
        <w:trPr>
          <w:trHeight w:val="288"/>
        </w:trPr>
        <w:tc>
          <w:tcPr>
            <w:tcW w:w="1620" w:type="dxa"/>
            <w:noWrap/>
            <w:vAlign w:val="center"/>
          </w:tcPr>
          <w:p w14:paraId="36652416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Ch-SE 5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</w:tcPr>
          <w:p w14:paraId="61263BED" w14:textId="27935239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4.17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260" w:type="dxa"/>
            <w:noWrap/>
            <w:vAlign w:val="center"/>
          </w:tcPr>
          <w:p w14:paraId="12D5EE6F" w14:textId="6FE3B5C0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4.84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</w:tcPr>
          <w:p w14:paraId="3428CB0D" w14:textId="7B89C121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5.94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±0.08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0" w:type="dxa"/>
            <w:noWrap/>
            <w:vAlign w:val="center"/>
          </w:tcPr>
          <w:p w14:paraId="1C028A71" w14:textId="713E8AFC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6.40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±0.11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60" w:type="dxa"/>
            <w:noWrap/>
            <w:vAlign w:val="center"/>
          </w:tcPr>
          <w:p w14:paraId="2885C6ED" w14:textId="004AB8D8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7.61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</w:tcPr>
          <w:p w14:paraId="2F2D3C94" w14:textId="2F596751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10.18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±0.06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60" w:type="dxa"/>
            <w:noWrap/>
            <w:vAlign w:val="center"/>
          </w:tcPr>
          <w:p w14:paraId="7579C25E" w14:textId="2821524B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10.94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</w:tcPr>
          <w:p w14:paraId="5B2290B9" w14:textId="047AEEFD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16.13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±0.14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</w:tcPr>
          <w:p w14:paraId="5816FDB8" w14:textId="56BE2FED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20.95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±0.47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7EEA3371" w14:textId="77777777" w:rsidTr="0047275D">
        <w:trPr>
          <w:trHeight w:val="288"/>
        </w:trPr>
        <w:tc>
          <w:tcPr>
            <w:tcW w:w="1620" w:type="dxa"/>
            <w:noWrap/>
            <w:vAlign w:val="center"/>
            <w:hideMark/>
          </w:tcPr>
          <w:p w14:paraId="614BEE5F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Pad-SE 1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  <w:hideMark/>
          </w:tcPr>
          <w:p w14:paraId="39049305" w14:textId="5F24383C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4.09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cd</w:t>
            </w:r>
          </w:p>
        </w:tc>
        <w:tc>
          <w:tcPr>
            <w:tcW w:w="1260" w:type="dxa"/>
            <w:noWrap/>
            <w:vAlign w:val="center"/>
            <w:hideMark/>
          </w:tcPr>
          <w:p w14:paraId="7F88FEDB" w14:textId="68B20EDF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4.89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  <w:hideMark/>
          </w:tcPr>
          <w:p w14:paraId="45A601CF" w14:textId="38062F13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5.91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0" w:type="dxa"/>
            <w:noWrap/>
            <w:vAlign w:val="center"/>
            <w:hideMark/>
          </w:tcPr>
          <w:p w14:paraId="0CA02B8F" w14:textId="076D8925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6.36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abcd</w:t>
            </w:r>
          </w:p>
        </w:tc>
        <w:tc>
          <w:tcPr>
            <w:tcW w:w="1260" w:type="dxa"/>
            <w:noWrap/>
            <w:vAlign w:val="center"/>
            <w:hideMark/>
          </w:tcPr>
          <w:p w14:paraId="77B3B9C1" w14:textId="5803189C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7.55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  <w:hideMark/>
          </w:tcPr>
          <w:p w14:paraId="44EA12C8" w14:textId="1242BF26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10.13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62DF4B43" w14:textId="555B1E89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10.91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0.09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  <w:hideMark/>
          </w:tcPr>
          <w:p w14:paraId="2B57238E" w14:textId="67B692B2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16.11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  <w:hideMark/>
          </w:tcPr>
          <w:p w14:paraId="48FBCCBC" w14:textId="76B19BDF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21.03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5ABFAE07" w14:textId="77777777" w:rsidTr="0047275D">
        <w:trPr>
          <w:trHeight w:val="288"/>
        </w:trPr>
        <w:tc>
          <w:tcPr>
            <w:tcW w:w="1620" w:type="dxa"/>
            <w:noWrap/>
            <w:vAlign w:val="center"/>
            <w:hideMark/>
          </w:tcPr>
          <w:p w14:paraId="79C46C82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Pad-SE 2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  <w:hideMark/>
          </w:tcPr>
          <w:p w14:paraId="7F83BE2B" w14:textId="7BC4C55B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4.13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7C237D11" w14:textId="1302EF8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4.89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0.08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  <w:hideMark/>
          </w:tcPr>
          <w:p w14:paraId="7881E258" w14:textId="461BB6D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5.90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0.11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0" w:type="dxa"/>
            <w:noWrap/>
            <w:vAlign w:val="center"/>
            <w:hideMark/>
          </w:tcPr>
          <w:p w14:paraId="29D53CD6" w14:textId="49B11AF5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6.27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0.09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abcde</w:t>
            </w:r>
          </w:p>
        </w:tc>
        <w:tc>
          <w:tcPr>
            <w:tcW w:w="1260" w:type="dxa"/>
            <w:noWrap/>
            <w:vAlign w:val="center"/>
            <w:hideMark/>
          </w:tcPr>
          <w:p w14:paraId="748BA2C0" w14:textId="13FE8DEF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7.51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0.16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  <w:hideMark/>
          </w:tcPr>
          <w:p w14:paraId="2BEF84C1" w14:textId="290032DE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10.12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1EC4B443" w14:textId="137B258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10.81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  <w:hideMark/>
          </w:tcPr>
          <w:p w14:paraId="7B442123" w14:textId="77A8976D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15.76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  <w:hideMark/>
          </w:tcPr>
          <w:p w14:paraId="7FB841C2" w14:textId="46551F6E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20.95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0.25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798C9DFB" w14:textId="77777777" w:rsidTr="0047275D">
        <w:trPr>
          <w:trHeight w:val="288"/>
        </w:trPr>
        <w:tc>
          <w:tcPr>
            <w:tcW w:w="1620" w:type="dxa"/>
            <w:noWrap/>
            <w:vAlign w:val="center"/>
            <w:hideMark/>
          </w:tcPr>
          <w:p w14:paraId="06843ACF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Pad-SE 3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  <w:hideMark/>
          </w:tcPr>
          <w:p w14:paraId="19D0B8C5" w14:textId="17D90681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4.11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bcd</w:t>
            </w:r>
          </w:p>
        </w:tc>
        <w:tc>
          <w:tcPr>
            <w:tcW w:w="1260" w:type="dxa"/>
            <w:noWrap/>
            <w:vAlign w:val="center"/>
            <w:hideMark/>
          </w:tcPr>
          <w:p w14:paraId="774D1F6D" w14:textId="21B6BF81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4.86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  <w:hideMark/>
          </w:tcPr>
          <w:p w14:paraId="64BB8BD6" w14:textId="1AABF8A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5.87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0.18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350" w:type="dxa"/>
            <w:noWrap/>
            <w:vAlign w:val="center"/>
            <w:hideMark/>
          </w:tcPr>
          <w:p w14:paraId="09F078AC" w14:textId="6EFEF570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6.24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cde</w:t>
            </w:r>
          </w:p>
        </w:tc>
        <w:tc>
          <w:tcPr>
            <w:tcW w:w="1260" w:type="dxa"/>
            <w:noWrap/>
            <w:vAlign w:val="center"/>
            <w:hideMark/>
          </w:tcPr>
          <w:p w14:paraId="69520F7C" w14:textId="2272BF05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7.55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  <w:hideMark/>
          </w:tcPr>
          <w:p w14:paraId="0C29004F" w14:textId="364B245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10.10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1BFD9EA2" w14:textId="0354EABF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10.92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  <w:hideMark/>
          </w:tcPr>
          <w:p w14:paraId="6BBB6EB6" w14:textId="3E9D385D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16.15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0.21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  <w:hideMark/>
          </w:tcPr>
          <w:p w14:paraId="10932F5C" w14:textId="1ECAAE2D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20.80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0.15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62D5A230" w14:textId="77777777" w:rsidTr="0047275D">
        <w:trPr>
          <w:trHeight w:val="288"/>
        </w:trPr>
        <w:tc>
          <w:tcPr>
            <w:tcW w:w="1620" w:type="dxa"/>
            <w:noWrap/>
            <w:vAlign w:val="center"/>
            <w:hideMark/>
          </w:tcPr>
          <w:p w14:paraId="2295A3EA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Pad-SE 4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  <w:hideMark/>
          </w:tcPr>
          <w:p w14:paraId="61BE1A0D" w14:textId="4DB5DBBD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4.08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cd</w:t>
            </w:r>
          </w:p>
        </w:tc>
        <w:tc>
          <w:tcPr>
            <w:tcW w:w="1260" w:type="dxa"/>
            <w:noWrap/>
            <w:vAlign w:val="center"/>
            <w:hideMark/>
          </w:tcPr>
          <w:p w14:paraId="54FA60F4" w14:textId="5C7387EB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4.89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  <w:hideMark/>
          </w:tcPr>
          <w:p w14:paraId="246650A0" w14:textId="6D3826E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5.95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0" w:type="dxa"/>
            <w:noWrap/>
            <w:vAlign w:val="center"/>
            <w:hideMark/>
          </w:tcPr>
          <w:p w14:paraId="042FD7C1" w14:textId="191A5B03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6.36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2A01F2" w:rsidRPr="00EF57EB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3A74C17C" w14:textId="6E0FE221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7.54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  <w:hideMark/>
          </w:tcPr>
          <w:p w14:paraId="2C2F78A2" w14:textId="4112E363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10.12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0.08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34339660" w14:textId="360C9E54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10.87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  <w:hideMark/>
          </w:tcPr>
          <w:p w14:paraId="3A1CAB34" w14:textId="5C85295E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16.18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0.27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  <w:hideMark/>
          </w:tcPr>
          <w:p w14:paraId="78E0CAEB" w14:textId="391B2AE2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20.92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0.09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1DCFE659" w14:textId="77777777" w:rsidTr="0047275D">
        <w:trPr>
          <w:trHeight w:val="288"/>
        </w:trPr>
        <w:tc>
          <w:tcPr>
            <w:tcW w:w="1620" w:type="dxa"/>
            <w:noWrap/>
            <w:vAlign w:val="center"/>
            <w:hideMark/>
          </w:tcPr>
          <w:p w14:paraId="38BBFF5A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Pad-SE 5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  <w:hideMark/>
          </w:tcPr>
          <w:p w14:paraId="1F3FF976" w14:textId="526BC8FA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4.05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260" w:type="dxa"/>
            <w:noWrap/>
            <w:vAlign w:val="center"/>
            <w:hideMark/>
          </w:tcPr>
          <w:p w14:paraId="7451EE91" w14:textId="717E92DD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4.95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  <w:hideMark/>
          </w:tcPr>
          <w:p w14:paraId="063A348E" w14:textId="78495879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5.80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350" w:type="dxa"/>
            <w:noWrap/>
            <w:vAlign w:val="center"/>
            <w:hideMark/>
          </w:tcPr>
          <w:p w14:paraId="01FED314" w14:textId="2748D6BF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6.24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0.14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cde</w:t>
            </w:r>
          </w:p>
        </w:tc>
        <w:tc>
          <w:tcPr>
            <w:tcW w:w="1260" w:type="dxa"/>
            <w:noWrap/>
            <w:vAlign w:val="center"/>
            <w:hideMark/>
          </w:tcPr>
          <w:p w14:paraId="27F44F2E" w14:textId="0E5F7990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7.55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  <w:hideMark/>
          </w:tcPr>
          <w:p w14:paraId="628E51EE" w14:textId="3A1B66B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10.14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08EA0D7A" w14:textId="465B7FCD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10.93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  <w:hideMark/>
          </w:tcPr>
          <w:p w14:paraId="1613B805" w14:textId="08A508AD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16.18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0.09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  <w:hideMark/>
          </w:tcPr>
          <w:p w14:paraId="0D876239" w14:textId="23B9AF6B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20.93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0.11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319E4AB7" w14:textId="77777777" w:rsidTr="0047275D">
        <w:trPr>
          <w:trHeight w:val="288"/>
        </w:trPr>
        <w:tc>
          <w:tcPr>
            <w:tcW w:w="1620" w:type="dxa"/>
            <w:noWrap/>
            <w:vAlign w:val="center"/>
            <w:hideMark/>
          </w:tcPr>
          <w:p w14:paraId="4BC49C4E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Sar-SE 1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  <w:hideMark/>
          </w:tcPr>
          <w:p w14:paraId="50AD2A1C" w14:textId="509EADAB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4.11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abcd</w:t>
            </w:r>
          </w:p>
        </w:tc>
        <w:tc>
          <w:tcPr>
            <w:tcW w:w="1260" w:type="dxa"/>
            <w:noWrap/>
            <w:vAlign w:val="center"/>
            <w:hideMark/>
          </w:tcPr>
          <w:p w14:paraId="1E3562D8" w14:textId="75999D50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4.91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0.11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  <w:hideMark/>
          </w:tcPr>
          <w:p w14:paraId="011DB6D0" w14:textId="2C15B43B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5.82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0.19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350" w:type="dxa"/>
            <w:noWrap/>
            <w:vAlign w:val="center"/>
            <w:hideMark/>
          </w:tcPr>
          <w:p w14:paraId="6BFB01D5" w14:textId="39F4C34C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6.27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abcde</w:t>
            </w:r>
          </w:p>
        </w:tc>
        <w:tc>
          <w:tcPr>
            <w:tcW w:w="1260" w:type="dxa"/>
            <w:noWrap/>
            <w:vAlign w:val="center"/>
            <w:hideMark/>
          </w:tcPr>
          <w:p w14:paraId="17823208" w14:textId="177CE42C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7.53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  <w:hideMark/>
          </w:tcPr>
          <w:p w14:paraId="78C62043" w14:textId="31D88A8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10.13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63D0B5DB" w14:textId="6A379378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10.91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0.12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  <w:hideMark/>
          </w:tcPr>
          <w:p w14:paraId="58DD74CA" w14:textId="348E0BB0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16.03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0.37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  <w:hideMark/>
          </w:tcPr>
          <w:p w14:paraId="42D6483E" w14:textId="6F596954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21.04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431770AF" w14:textId="77777777" w:rsidTr="0047275D">
        <w:trPr>
          <w:trHeight w:val="288"/>
        </w:trPr>
        <w:tc>
          <w:tcPr>
            <w:tcW w:w="1620" w:type="dxa"/>
            <w:noWrap/>
            <w:vAlign w:val="center"/>
            <w:hideMark/>
          </w:tcPr>
          <w:p w14:paraId="20A5204E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Sar-SE 2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  <w:hideMark/>
          </w:tcPr>
          <w:p w14:paraId="79D5114C" w14:textId="262FF13B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4.14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7E057CF4" w14:textId="4FFCE3BE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4.86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  <w:hideMark/>
          </w:tcPr>
          <w:p w14:paraId="33978FA8" w14:textId="367CDD11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5.89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0" w:type="dxa"/>
            <w:noWrap/>
            <w:vAlign w:val="center"/>
            <w:hideMark/>
          </w:tcPr>
          <w:p w14:paraId="586EF2FA" w14:textId="2E62F1DA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6.30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abcde</w:t>
            </w:r>
          </w:p>
        </w:tc>
        <w:tc>
          <w:tcPr>
            <w:tcW w:w="1260" w:type="dxa"/>
            <w:noWrap/>
            <w:vAlign w:val="center"/>
            <w:hideMark/>
          </w:tcPr>
          <w:p w14:paraId="336C3D95" w14:textId="22FEC4A3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7.53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  <w:hideMark/>
          </w:tcPr>
          <w:p w14:paraId="5A835205" w14:textId="0A7B105A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10.08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7AEE824C" w14:textId="1F99ABDB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10.85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0.10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  <w:hideMark/>
          </w:tcPr>
          <w:p w14:paraId="2B09A0CF" w14:textId="68F60E72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15.82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0.15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  <w:hideMark/>
          </w:tcPr>
          <w:p w14:paraId="2B6B0123" w14:textId="52C65344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20.73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0.16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7D1FD828" w14:textId="77777777" w:rsidTr="0047275D">
        <w:trPr>
          <w:trHeight w:val="288"/>
        </w:trPr>
        <w:tc>
          <w:tcPr>
            <w:tcW w:w="1620" w:type="dxa"/>
            <w:noWrap/>
            <w:vAlign w:val="center"/>
            <w:hideMark/>
          </w:tcPr>
          <w:p w14:paraId="754AC2A9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Sar-SE 3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  <w:hideMark/>
          </w:tcPr>
          <w:p w14:paraId="501ACC79" w14:textId="28AFA1A6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4.18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60" w:type="dxa"/>
            <w:noWrap/>
            <w:vAlign w:val="center"/>
            <w:hideMark/>
          </w:tcPr>
          <w:p w14:paraId="2F231A32" w14:textId="1B8CF19C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4.95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0.15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  <w:hideMark/>
          </w:tcPr>
          <w:p w14:paraId="70B0BAA4" w14:textId="6DE27ABE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5.88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350" w:type="dxa"/>
            <w:noWrap/>
            <w:vAlign w:val="center"/>
            <w:hideMark/>
          </w:tcPr>
          <w:p w14:paraId="46F5148C" w14:textId="798A0F93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6.26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781355" w:rsidRPr="00EF57EB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abcde</w:t>
            </w:r>
          </w:p>
        </w:tc>
        <w:tc>
          <w:tcPr>
            <w:tcW w:w="1260" w:type="dxa"/>
            <w:noWrap/>
            <w:vAlign w:val="center"/>
            <w:hideMark/>
          </w:tcPr>
          <w:p w14:paraId="43221926" w14:textId="788B03E1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7.56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  <w:hideMark/>
          </w:tcPr>
          <w:p w14:paraId="0E2B9BED" w14:textId="14666343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10.17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60" w:type="dxa"/>
            <w:noWrap/>
            <w:vAlign w:val="center"/>
            <w:hideMark/>
          </w:tcPr>
          <w:p w14:paraId="3A0993C3" w14:textId="3FF5B511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10.91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0.12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  <w:hideMark/>
          </w:tcPr>
          <w:p w14:paraId="1C767051" w14:textId="196DFAFE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16.05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  <w:hideMark/>
          </w:tcPr>
          <w:p w14:paraId="06BF8A0D" w14:textId="5526BA44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20.92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50605A89" w14:textId="77777777" w:rsidTr="0047275D">
        <w:trPr>
          <w:trHeight w:val="288"/>
        </w:trPr>
        <w:tc>
          <w:tcPr>
            <w:tcW w:w="1620" w:type="dxa"/>
            <w:noWrap/>
            <w:vAlign w:val="center"/>
            <w:hideMark/>
          </w:tcPr>
          <w:p w14:paraId="49B462A7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Sar-SE 4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noWrap/>
            <w:vAlign w:val="center"/>
            <w:hideMark/>
          </w:tcPr>
          <w:p w14:paraId="28397EB4" w14:textId="07599B18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4.13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40BE97A8" w14:textId="35050C5A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4.83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noWrap/>
            <w:vAlign w:val="center"/>
            <w:hideMark/>
          </w:tcPr>
          <w:p w14:paraId="6ACCE0D2" w14:textId="4A58DCA5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5.89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50" w:type="dxa"/>
            <w:noWrap/>
            <w:vAlign w:val="center"/>
            <w:hideMark/>
          </w:tcPr>
          <w:p w14:paraId="50D9BB7E" w14:textId="15A29E29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6.33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abcde</w:t>
            </w:r>
          </w:p>
        </w:tc>
        <w:tc>
          <w:tcPr>
            <w:tcW w:w="1260" w:type="dxa"/>
            <w:noWrap/>
            <w:vAlign w:val="center"/>
            <w:hideMark/>
          </w:tcPr>
          <w:p w14:paraId="4BFABD7E" w14:textId="55AD85DC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7.56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0.11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noWrap/>
            <w:vAlign w:val="center"/>
            <w:hideMark/>
          </w:tcPr>
          <w:p w14:paraId="6D447A1D" w14:textId="339F2A42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10.13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noWrap/>
            <w:vAlign w:val="center"/>
            <w:hideMark/>
          </w:tcPr>
          <w:p w14:paraId="770DA796" w14:textId="08E146B4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10.89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60" w:type="dxa"/>
            <w:noWrap/>
            <w:vAlign w:val="center"/>
            <w:hideMark/>
          </w:tcPr>
          <w:p w14:paraId="61E32BD6" w14:textId="5EF77129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15.91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0.17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099" w:type="dxa"/>
            <w:noWrap/>
            <w:vAlign w:val="center"/>
            <w:hideMark/>
          </w:tcPr>
          <w:p w14:paraId="6315A4CE" w14:textId="7C4D8A2D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20.72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</w:tr>
      <w:tr w:rsidR="00CD30BE" w:rsidRPr="00EF57EB" w14:paraId="4F609FD9" w14:textId="77777777" w:rsidTr="0047275D">
        <w:trPr>
          <w:trHeight w:val="288"/>
        </w:trPr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7E2299" w14:textId="7777777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Sar-SE 5 g</w:t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sym w:font="Symbol" w:char="F0D7"/>
            </w: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01FF7A" w14:textId="31047E09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4.14</w:t>
            </w:r>
            <w:r w:rsidR="00AC7849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B2D87D" w14:textId="044ECAE7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4.92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C282633" w14:textId="6636E14F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5.87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4E56DB" w14:textId="1D9BE400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6.31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abcde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66F1CA" w14:textId="71E20E45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7.57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0.04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356B13D" w14:textId="37BC2612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10.11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0.07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DA6FB6" w14:textId="47075944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12.94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FC9160" w14:textId="417C43B6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18.08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0.23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961FE2B" w14:textId="7101F736" w:rsidR="00762649" w:rsidRPr="00EF57EB" w:rsidRDefault="00762649" w:rsidP="0047275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F57EB">
              <w:rPr>
                <w:rFonts w:ascii="Times New Roman" w:hAnsi="Times New Roman" w:cs="Times New Roman"/>
                <w:sz w:val="22"/>
                <w:szCs w:val="22"/>
              </w:rPr>
              <w:t>22.45</w:t>
            </w:r>
            <w:r w:rsidR="00DC6A91" w:rsidRPr="00EF57EB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033D35" w:rsidRPr="00EF57EB">
              <w:rPr>
                <w:rFonts w:ascii="Times New Roman" w:hAnsi="Times New Roman" w:cs="Times New Roman"/>
                <w:sz w:val="22"/>
                <w:szCs w:val="22"/>
              </w:rPr>
              <w:t>0.72</w:t>
            </w:r>
            <w:r w:rsidRPr="00EF57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</w:tr>
    </w:tbl>
    <w:p w14:paraId="75D4A400" w14:textId="77777777" w:rsidR="0047275D" w:rsidRDefault="0047275D" w:rsidP="00C72366">
      <w:pPr>
        <w:spacing w:after="0" w:line="360" w:lineRule="auto"/>
        <w:rPr>
          <w:rFonts w:ascii="Times New Roman" w:hAnsi="Times New Roman" w:cs="Times New Roman"/>
          <w:sz w:val="22"/>
          <w:szCs w:val="28"/>
        </w:rPr>
        <w:sectPr w:rsidR="0047275D" w:rsidSect="00762649">
          <w:pgSz w:w="16834" w:h="11909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89879ED" w14:textId="13CECBC8" w:rsidR="00FD7559" w:rsidRDefault="0047275D" w:rsidP="0047275D">
      <w:pPr>
        <w:spacing w:line="480" w:lineRule="auto"/>
        <w:jc w:val="thaiDistribute"/>
        <w:rPr>
          <w:rFonts w:ascii="Times New Roman" w:hAnsi="Times New Roman" w:cs="Times New Roman"/>
          <w:sz w:val="22"/>
          <w:szCs w:val="28"/>
        </w:rPr>
      </w:pPr>
      <w:r w:rsidRPr="0047275D">
        <w:rPr>
          <w:rFonts w:ascii="Times New Roman" w:eastAsia="Calibri" w:hAnsi="Times New Roman" w:cs="Times New Roman"/>
          <w:b/>
          <w:bCs/>
          <w:szCs w:val="24"/>
        </w:rPr>
        <w:lastRenderedPageBreak/>
        <w:t>Table S2</w:t>
      </w:r>
      <w:r w:rsidRPr="0047275D">
        <w:rPr>
          <w:rFonts w:ascii="Times New Roman" w:eastAsia="Calibri" w:hAnsi="Times New Roman" w:cs="Times New Roman"/>
          <w:szCs w:val="24"/>
        </w:rPr>
        <w:t xml:space="preserve">. Results of analysis of variance on effects of seaweed extracts </w:t>
      </w:r>
      <w:r w:rsidRPr="0047275D">
        <w:rPr>
          <w:rFonts w:ascii="Times New Roman" w:eastAsia="Calibri" w:hAnsi="Times New Roman" w:cs="Times New Roman"/>
          <w:color w:val="000000"/>
          <w:szCs w:val="24"/>
        </w:rPr>
        <w:t xml:space="preserve">Ch-SE, </w:t>
      </w:r>
      <w:proofErr w:type="spellStart"/>
      <w:r w:rsidRPr="0047275D">
        <w:rPr>
          <w:rFonts w:ascii="Times New Roman" w:eastAsia="Calibri" w:hAnsi="Times New Roman" w:cs="Times New Roman"/>
          <w:color w:val="000000"/>
          <w:szCs w:val="24"/>
        </w:rPr>
        <w:t>Rhi</w:t>
      </w:r>
      <w:proofErr w:type="spellEnd"/>
      <w:r w:rsidRPr="0047275D">
        <w:rPr>
          <w:rFonts w:ascii="Times New Roman" w:eastAsia="Calibri" w:hAnsi="Times New Roman" w:cs="Times New Roman"/>
          <w:color w:val="000000"/>
          <w:szCs w:val="24"/>
        </w:rPr>
        <w:t xml:space="preserve">-SE, Pad-SE) and Sar-SE on photosynthesis of </w:t>
      </w:r>
      <w:proofErr w:type="spellStart"/>
      <w:r w:rsidRPr="0047275D">
        <w:rPr>
          <w:rFonts w:ascii="Times New Roman" w:eastAsia="Calibri" w:hAnsi="Times New Roman" w:cs="Times New Roman"/>
          <w:i/>
          <w:iCs/>
          <w:color w:val="000000"/>
          <w:szCs w:val="24"/>
        </w:rPr>
        <w:t>Gracilaria</w:t>
      </w:r>
      <w:proofErr w:type="spellEnd"/>
      <w:r w:rsidRPr="0047275D">
        <w:rPr>
          <w:rFonts w:ascii="Times New Roman" w:eastAsia="Calibri" w:hAnsi="Times New Roman" w:cs="Times New Roman"/>
          <w:i/>
          <w:iCs/>
          <w:color w:val="000000"/>
          <w:szCs w:val="24"/>
        </w:rPr>
        <w:t xml:space="preserve"> </w:t>
      </w:r>
      <w:proofErr w:type="spellStart"/>
      <w:r w:rsidRPr="0047275D">
        <w:rPr>
          <w:rFonts w:ascii="Times New Roman" w:eastAsia="Calibri" w:hAnsi="Times New Roman" w:cs="Times New Roman"/>
          <w:i/>
          <w:iCs/>
          <w:color w:val="000000"/>
          <w:szCs w:val="24"/>
        </w:rPr>
        <w:t>fisheri</w:t>
      </w:r>
      <w:proofErr w:type="spellEnd"/>
      <w:r w:rsidRPr="0047275D">
        <w:rPr>
          <w:rFonts w:ascii="Times New Roman" w:eastAsia="Calibri" w:hAnsi="Times New Roman" w:cs="Times New Roman"/>
          <w:i/>
          <w:iCs/>
          <w:color w:val="000000"/>
          <w:szCs w:val="24"/>
        </w:rPr>
        <w:t xml:space="preserve"> </w:t>
      </w:r>
      <w:r w:rsidRPr="0047275D">
        <w:rPr>
          <w:rFonts w:ascii="Times New Roman" w:eastAsia="Calibri" w:hAnsi="Times New Roman" w:cs="Times New Roman"/>
          <w:color w:val="000000"/>
          <w:szCs w:val="24"/>
        </w:rPr>
        <w:t>(</w:t>
      </w:r>
      <w:r w:rsidRPr="0047275D">
        <w:rPr>
          <w:rFonts w:ascii="Times New Roman" w:eastAsia="Calibri" w:hAnsi="Times New Roman" w:cs="Times New Roman"/>
          <w:szCs w:val="24"/>
        </w:rPr>
        <w:t>(</w:t>
      </w:r>
      <w:proofErr w:type="spellStart"/>
      <w:r w:rsidRPr="0047275D">
        <w:rPr>
          <w:rFonts w:ascii="Times New Roman" w:eastAsia="Calibri" w:hAnsi="Times New Roman" w:cs="Times New Roman"/>
          <w:szCs w:val="24"/>
        </w:rPr>
        <w:t>P</w:t>
      </w:r>
      <w:r w:rsidRPr="0047275D">
        <w:rPr>
          <w:rFonts w:ascii="Times New Roman" w:eastAsia="Calibri" w:hAnsi="Times New Roman" w:cs="Times New Roman"/>
          <w:szCs w:val="24"/>
          <w:vertAlign w:val="subscript"/>
        </w:rPr>
        <w:t>net</w:t>
      </w:r>
      <w:proofErr w:type="spellEnd"/>
      <w:r w:rsidRPr="0047275D">
        <w:rPr>
          <w:rFonts w:ascii="Times New Roman" w:eastAsia="Calibri" w:hAnsi="Times New Roman" w:cs="Times New Roman"/>
          <w:szCs w:val="24"/>
          <w:vertAlign w:val="subscript"/>
        </w:rPr>
        <w:t xml:space="preserve"> </w:t>
      </w:r>
      <w:r w:rsidRPr="0047275D">
        <w:rPr>
          <w:rFonts w:ascii="Times New Roman" w:eastAsia="Calibri" w:hAnsi="Times New Roman" w:cs="Times New Roman"/>
          <w:szCs w:val="24"/>
        </w:rPr>
        <w:t>= net photosynthesis; GPP = gross photosynthesis; R</w:t>
      </w:r>
      <w:r w:rsidRPr="0047275D">
        <w:rPr>
          <w:rFonts w:ascii="Times New Roman" w:eastAsia="Calibri" w:hAnsi="Times New Roman" w:cs="Times New Roman"/>
          <w:szCs w:val="24"/>
          <w:vertAlign w:val="subscript"/>
        </w:rPr>
        <w:t xml:space="preserve">d </w:t>
      </w:r>
      <w:r w:rsidRPr="0047275D">
        <w:rPr>
          <w:rFonts w:ascii="Times New Roman" w:eastAsia="Calibri" w:hAnsi="Times New Roman" w:cs="Times New Roman"/>
          <w:szCs w:val="24"/>
        </w:rPr>
        <w:t>= dark respiration).</w:t>
      </w:r>
    </w:p>
    <w:tbl>
      <w:tblPr>
        <w:tblpPr w:leftFromText="187" w:rightFromText="187" w:vertAnchor="text" w:horzAnchor="margin" w:tblpXSpec="center" w:tblpY="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7"/>
        <w:gridCol w:w="1865"/>
        <w:gridCol w:w="1177"/>
        <w:gridCol w:w="883"/>
        <w:gridCol w:w="1080"/>
        <w:gridCol w:w="1080"/>
        <w:gridCol w:w="1177"/>
      </w:tblGrid>
      <w:tr w:rsidR="0047275D" w:rsidRPr="0047275D" w14:paraId="5506903A" w14:textId="77777777" w:rsidTr="0047275D">
        <w:trPr>
          <w:cantSplit/>
        </w:trPr>
        <w:tc>
          <w:tcPr>
            <w:tcW w:w="20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7E2AF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Parameters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0338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SS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6C29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proofErr w:type="spellStart"/>
            <w:r w:rsidRPr="0047275D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df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3622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MS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89F60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F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6E47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  <w:t>p-value</w:t>
            </w:r>
          </w:p>
        </w:tc>
      </w:tr>
      <w:tr w:rsidR="0047275D" w:rsidRPr="0047275D" w14:paraId="141CBC64" w14:textId="77777777" w:rsidTr="0047275D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D7DE5A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Pad-SE-</w:t>
            </w:r>
            <w:proofErr w:type="spellStart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P</w:t>
            </w:r>
            <w:r w:rsidRPr="0047275D">
              <w:rPr>
                <w:rFonts w:ascii="Times New Roman" w:hAnsi="Times New Roman" w:cs="Times New Roman"/>
                <w:sz w:val="22"/>
                <w:szCs w:val="28"/>
                <w:vertAlign w:val="subscript"/>
              </w:rPr>
              <w:t>net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</w:tcBorders>
            <w:shd w:val="clear" w:color="auto" w:fill="auto"/>
          </w:tcPr>
          <w:p w14:paraId="2F7A285E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</w:tcPr>
          <w:p w14:paraId="7C6B79C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9.127</w:t>
            </w:r>
          </w:p>
        </w:tc>
        <w:tc>
          <w:tcPr>
            <w:tcW w:w="489" w:type="pct"/>
            <w:tcBorders>
              <w:top w:val="single" w:sz="4" w:space="0" w:color="auto"/>
            </w:tcBorders>
            <w:shd w:val="clear" w:color="auto" w:fill="auto"/>
          </w:tcPr>
          <w:p w14:paraId="422BF37A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</w:tcPr>
          <w:p w14:paraId="2B28790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1.825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</w:tcPr>
          <w:p w14:paraId="4AB88026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734.189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</w:tcPr>
          <w:p w14:paraId="231913E3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</w:tr>
      <w:tr w:rsidR="0047275D" w:rsidRPr="0047275D" w14:paraId="118BD89E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2D740266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568CD420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73B2BDF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0.030</w:t>
            </w:r>
          </w:p>
        </w:tc>
        <w:tc>
          <w:tcPr>
            <w:tcW w:w="489" w:type="pct"/>
            <w:shd w:val="clear" w:color="auto" w:fill="auto"/>
          </w:tcPr>
          <w:p w14:paraId="2B2FA87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5E5ECC5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0.002</w:t>
            </w:r>
          </w:p>
        </w:tc>
        <w:tc>
          <w:tcPr>
            <w:tcW w:w="598" w:type="pct"/>
            <w:shd w:val="clear" w:color="auto" w:fill="auto"/>
          </w:tcPr>
          <w:p w14:paraId="75D25A7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21E60CF5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53FE9B01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3D01CF0F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09714BFE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shd w:val="clear" w:color="auto" w:fill="auto"/>
          </w:tcPr>
          <w:p w14:paraId="5A7D051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9.157</w:t>
            </w:r>
          </w:p>
        </w:tc>
        <w:tc>
          <w:tcPr>
            <w:tcW w:w="489" w:type="pct"/>
            <w:shd w:val="clear" w:color="auto" w:fill="auto"/>
          </w:tcPr>
          <w:p w14:paraId="09386D6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shd w:val="clear" w:color="auto" w:fill="auto"/>
          </w:tcPr>
          <w:p w14:paraId="54CA483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shd w:val="clear" w:color="auto" w:fill="auto"/>
          </w:tcPr>
          <w:p w14:paraId="6F41FFA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51F8E1E3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262AF97E" w14:textId="77777777" w:rsidTr="0047275D">
        <w:trPr>
          <w:cantSplit/>
        </w:trPr>
        <w:tc>
          <w:tcPr>
            <w:tcW w:w="978" w:type="pct"/>
            <w:vMerge w:val="restart"/>
            <w:shd w:val="clear" w:color="auto" w:fill="auto"/>
          </w:tcPr>
          <w:p w14:paraId="698D5186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Sar-SE-</w:t>
            </w:r>
            <w:proofErr w:type="spellStart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P</w:t>
            </w:r>
            <w:r w:rsidRPr="0047275D">
              <w:rPr>
                <w:rFonts w:ascii="Times New Roman" w:hAnsi="Times New Roman" w:cs="Times New Roman"/>
                <w:sz w:val="22"/>
                <w:szCs w:val="28"/>
                <w:vertAlign w:val="subscript"/>
              </w:rPr>
              <w:t>net</w:t>
            </w:r>
            <w:proofErr w:type="spellEnd"/>
          </w:p>
        </w:tc>
        <w:tc>
          <w:tcPr>
            <w:tcW w:w="1033" w:type="pct"/>
            <w:shd w:val="clear" w:color="auto" w:fill="auto"/>
          </w:tcPr>
          <w:p w14:paraId="6D7D6B8D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shd w:val="clear" w:color="auto" w:fill="auto"/>
          </w:tcPr>
          <w:p w14:paraId="7F93F34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8.784</w:t>
            </w:r>
          </w:p>
        </w:tc>
        <w:tc>
          <w:tcPr>
            <w:tcW w:w="489" w:type="pct"/>
            <w:shd w:val="clear" w:color="auto" w:fill="auto"/>
          </w:tcPr>
          <w:p w14:paraId="69EA1DE6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shd w:val="clear" w:color="auto" w:fill="auto"/>
          </w:tcPr>
          <w:p w14:paraId="5589F8AA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1.757</w:t>
            </w:r>
          </w:p>
        </w:tc>
        <w:tc>
          <w:tcPr>
            <w:tcW w:w="598" w:type="pct"/>
            <w:shd w:val="clear" w:color="auto" w:fill="auto"/>
          </w:tcPr>
          <w:p w14:paraId="2915721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325.789</w:t>
            </w:r>
          </w:p>
        </w:tc>
        <w:tc>
          <w:tcPr>
            <w:tcW w:w="652" w:type="pct"/>
            <w:shd w:val="clear" w:color="auto" w:fill="auto"/>
          </w:tcPr>
          <w:p w14:paraId="36C7B30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</w:tr>
      <w:tr w:rsidR="0047275D" w:rsidRPr="0047275D" w14:paraId="1FD9E721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59B21F3A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2164E6B6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36F3AA83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0.065</w:t>
            </w:r>
          </w:p>
        </w:tc>
        <w:tc>
          <w:tcPr>
            <w:tcW w:w="489" w:type="pct"/>
            <w:shd w:val="clear" w:color="auto" w:fill="auto"/>
          </w:tcPr>
          <w:p w14:paraId="3CE127A0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24B9FC45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0.005</w:t>
            </w:r>
          </w:p>
        </w:tc>
        <w:tc>
          <w:tcPr>
            <w:tcW w:w="598" w:type="pct"/>
            <w:shd w:val="clear" w:color="auto" w:fill="auto"/>
          </w:tcPr>
          <w:p w14:paraId="0E0FA010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087C33B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1EEF22A1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05848E12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494AFB0A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shd w:val="clear" w:color="auto" w:fill="auto"/>
          </w:tcPr>
          <w:p w14:paraId="5C8D98C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8.849</w:t>
            </w:r>
          </w:p>
        </w:tc>
        <w:tc>
          <w:tcPr>
            <w:tcW w:w="489" w:type="pct"/>
            <w:shd w:val="clear" w:color="auto" w:fill="auto"/>
          </w:tcPr>
          <w:p w14:paraId="3F2BFF70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shd w:val="clear" w:color="auto" w:fill="auto"/>
          </w:tcPr>
          <w:p w14:paraId="15F3350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shd w:val="clear" w:color="auto" w:fill="auto"/>
          </w:tcPr>
          <w:p w14:paraId="2E46BA2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6A60CEE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58E99310" w14:textId="77777777" w:rsidTr="0047275D">
        <w:trPr>
          <w:cantSplit/>
        </w:trPr>
        <w:tc>
          <w:tcPr>
            <w:tcW w:w="978" w:type="pct"/>
            <w:vMerge w:val="restart"/>
            <w:shd w:val="clear" w:color="auto" w:fill="auto"/>
          </w:tcPr>
          <w:p w14:paraId="57104DBC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Rhi</w:t>
            </w:r>
            <w:proofErr w:type="spellEnd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-SE-</w:t>
            </w:r>
            <w:proofErr w:type="spellStart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P</w:t>
            </w:r>
            <w:r w:rsidRPr="0047275D">
              <w:rPr>
                <w:rFonts w:ascii="Times New Roman" w:hAnsi="Times New Roman" w:cs="Times New Roman"/>
                <w:sz w:val="22"/>
                <w:szCs w:val="28"/>
                <w:vertAlign w:val="subscript"/>
              </w:rPr>
              <w:t>net</w:t>
            </w:r>
            <w:proofErr w:type="spellEnd"/>
          </w:p>
        </w:tc>
        <w:tc>
          <w:tcPr>
            <w:tcW w:w="1033" w:type="pct"/>
            <w:shd w:val="clear" w:color="auto" w:fill="auto"/>
          </w:tcPr>
          <w:p w14:paraId="2782F792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shd w:val="clear" w:color="auto" w:fill="auto"/>
          </w:tcPr>
          <w:p w14:paraId="6660607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14.255</w:t>
            </w:r>
          </w:p>
        </w:tc>
        <w:tc>
          <w:tcPr>
            <w:tcW w:w="489" w:type="pct"/>
            <w:shd w:val="clear" w:color="auto" w:fill="auto"/>
          </w:tcPr>
          <w:p w14:paraId="1A60EF66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shd w:val="clear" w:color="auto" w:fill="auto"/>
          </w:tcPr>
          <w:p w14:paraId="13CCEAC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2.851</w:t>
            </w:r>
          </w:p>
        </w:tc>
        <w:tc>
          <w:tcPr>
            <w:tcW w:w="598" w:type="pct"/>
            <w:shd w:val="clear" w:color="auto" w:fill="auto"/>
          </w:tcPr>
          <w:p w14:paraId="3758B70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552.184</w:t>
            </w:r>
          </w:p>
        </w:tc>
        <w:tc>
          <w:tcPr>
            <w:tcW w:w="652" w:type="pct"/>
            <w:shd w:val="clear" w:color="auto" w:fill="auto"/>
          </w:tcPr>
          <w:p w14:paraId="617176D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</w:tr>
      <w:tr w:rsidR="0047275D" w:rsidRPr="0047275D" w14:paraId="38675341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13BBAF0C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223717DC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369B04C0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0.062</w:t>
            </w:r>
          </w:p>
        </w:tc>
        <w:tc>
          <w:tcPr>
            <w:tcW w:w="489" w:type="pct"/>
            <w:shd w:val="clear" w:color="auto" w:fill="auto"/>
          </w:tcPr>
          <w:p w14:paraId="74120B9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7352C75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0.005</w:t>
            </w:r>
          </w:p>
        </w:tc>
        <w:tc>
          <w:tcPr>
            <w:tcW w:w="598" w:type="pct"/>
            <w:shd w:val="clear" w:color="auto" w:fill="auto"/>
          </w:tcPr>
          <w:p w14:paraId="49B72735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1267EFC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1DE8A676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6EF1BEE6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4B357909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shd w:val="clear" w:color="auto" w:fill="auto"/>
          </w:tcPr>
          <w:p w14:paraId="5D71354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14.317</w:t>
            </w:r>
          </w:p>
        </w:tc>
        <w:tc>
          <w:tcPr>
            <w:tcW w:w="489" w:type="pct"/>
            <w:shd w:val="clear" w:color="auto" w:fill="auto"/>
          </w:tcPr>
          <w:p w14:paraId="5B167515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shd w:val="clear" w:color="auto" w:fill="auto"/>
          </w:tcPr>
          <w:p w14:paraId="0796839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shd w:val="clear" w:color="auto" w:fill="auto"/>
          </w:tcPr>
          <w:p w14:paraId="344407D6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30ED6280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73519F0E" w14:textId="77777777" w:rsidTr="0047275D">
        <w:trPr>
          <w:cantSplit/>
        </w:trPr>
        <w:tc>
          <w:tcPr>
            <w:tcW w:w="978" w:type="pct"/>
            <w:vMerge w:val="restart"/>
            <w:shd w:val="clear" w:color="auto" w:fill="auto"/>
          </w:tcPr>
          <w:p w14:paraId="0146CE2B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Ch-SE-</w:t>
            </w:r>
            <w:proofErr w:type="spellStart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P</w:t>
            </w:r>
            <w:r w:rsidRPr="0047275D">
              <w:rPr>
                <w:rFonts w:ascii="Times New Roman" w:hAnsi="Times New Roman" w:cs="Times New Roman"/>
                <w:sz w:val="22"/>
                <w:szCs w:val="28"/>
                <w:vertAlign w:val="subscript"/>
              </w:rPr>
              <w:t>net</w:t>
            </w:r>
            <w:proofErr w:type="spellEnd"/>
          </w:p>
        </w:tc>
        <w:tc>
          <w:tcPr>
            <w:tcW w:w="1033" w:type="pct"/>
            <w:shd w:val="clear" w:color="auto" w:fill="auto"/>
          </w:tcPr>
          <w:p w14:paraId="145FFE2C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shd w:val="clear" w:color="auto" w:fill="auto"/>
          </w:tcPr>
          <w:p w14:paraId="41A69A74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13.866</w:t>
            </w:r>
          </w:p>
        </w:tc>
        <w:tc>
          <w:tcPr>
            <w:tcW w:w="489" w:type="pct"/>
            <w:shd w:val="clear" w:color="auto" w:fill="auto"/>
          </w:tcPr>
          <w:p w14:paraId="2F802986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shd w:val="clear" w:color="auto" w:fill="auto"/>
          </w:tcPr>
          <w:p w14:paraId="62C5BF83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2.773</w:t>
            </w:r>
          </w:p>
        </w:tc>
        <w:tc>
          <w:tcPr>
            <w:tcW w:w="598" w:type="pct"/>
            <w:shd w:val="clear" w:color="auto" w:fill="auto"/>
          </w:tcPr>
          <w:p w14:paraId="5750E984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73.802</w:t>
            </w:r>
          </w:p>
        </w:tc>
        <w:tc>
          <w:tcPr>
            <w:tcW w:w="652" w:type="pct"/>
            <w:shd w:val="clear" w:color="auto" w:fill="auto"/>
          </w:tcPr>
          <w:p w14:paraId="561B607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</w:tr>
      <w:tr w:rsidR="0047275D" w:rsidRPr="0047275D" w14:paraId="4CF064DD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1D4FE1C3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1C94AB1E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0E7556F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0.451</w:t>
            </w:r>
          </w:p>
        </w:tc>
        <w:tc>
          <w:tcPr>
            <w:tcW w:w="489" w:type="pct"/>
            <w:shd w:val="clear" w:color="auto" w:fill="auto"/>
          </w:tcPr>
          <w:p w14:paraId="469737D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3246570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0.038</w:t>
            </w:r>
          </w:p>
        </w:tc>
        <w:tc>
          <w:tcPr>
            <w:tcW w:w="598" w:type="pct"/>
            <w:shd w:val="clear" w:color="auto" w:fill="auto"/>
          </w:tcPr>
          <w:p w14:paraId="4F8651A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6EF876B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17A83C70" w14:textId="77777777" w:rsidTr="0047275D">
        <w:trPr>
          <w:cantSplit/>
        </w:trPr>
        <w:tc>
          <w:tcPr>
            <w:tcW w:w="9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5A4648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</w:tcPr>
          <w:p w14:paraId="4B470362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7E59AE86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14.317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5189486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1AABB63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48794BA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7058BF1A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24BC33C7" w14:textId="77777777" w:rsidTr="0047275D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234F0F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Pad-SE-GPP</w:t>
            </w:r>
          </w:p>
        </w:tc>
        <w:tc>
          <w:tcPr>
            <w:tcW w:w="1033" w:type="pct"/>
            <w:tcBorders>
              <w:top w:val="single" w:sz="4" w:space="0" w:color="auto"/>
            </w:tcBorders>
            <w:shd w:val="clear" w:color="auto" w:fill="auto"/>
          </w:tcPr>
          <w:p w14:paraId="619CB908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</w:tcPr>
          <w:p w14:paraId="547345CA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12.028</w:t>
            </w:r>
          </w:p>
        </w:tc>
        <w:tc>
          <w:tcPr>
            <w:tcW w:w="489" w:type="pct"/>
            <w:tcBorders>
              <w:top w:val="single" w:sz="4" w:space="0" w:color="auto"/>
            </w:tcBorders>
            <w:shd w:val="clear" w:color="auto" w:fill="auto"/>
          </w:tcPr>
          <w:p w14:paraId="65494713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</w:tcPr>
          <w:p w14:paraId="473884E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2.406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</w:tcPr>
          <w:p w14:paraId="5E50A747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421.527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</w:tcPr>
          <w:p w14:paraId="572E428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</w:tr>
      <w:tr w:rsidR="0047275D" w:rsidRPr="0047275D" w14:paraId="6950B858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631B2C3D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247CFCEC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69FFBEA0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0.068</w:t>
            </w:r>
          </w:p>
        </w:tc>
        <w:tc>
          <w:tcPr>
            <w:tcW w:w="489" w:type="pct"/>
            <w:shd w:val="clear" w:color="auto" w:fill="auto"/>
          </w:tcPr>
          <w:p w14:paraId="1340F89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3E8E558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0.006</w:t>
            </w:r>
          </w:p>
        </w:tc>
        <w:tc>
          <w:tcPr>
            <w:tcW w:w="598" w:type="pct"/>
            <w:shd w:val="clear" w:color="auto" w:fill="auto"/>
          </w:tcPr>
          <w:p w14:paraId="75733816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603B985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646233F9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58BCE747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62016A6E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shd w:val="clear" w:color="auto" w:fill="auto"/>
          </w:tcPr>
          <w:p w14:paraId="6B5CDD6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12.097</w:t>
            </w:r>
          </w:p>
        </w:tc>
        <w:tc>
          <w:tcPr>
            <w:tcW w:w="489" w:type="pct"/>
            <w:shd w:val="clear" w:color="auto" w:fill="auto"/>
          </w:tcPr>
          <w:p w14:paraId="64A73B7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shd w:val="clear" w:color="auto" w:fill="auto"/>
          </w:tcPr>
          <w:p w14:paraId="7EA05BB4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shd w:val="clear" w:color="auto" w:fill="auto"/>
          </w:tcPr>
          <w:p w14:paraId="68EAF9A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19797AA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4787E8F5" w14:textId="77777777" w:rsidTr="0047275D">
        <w:trPr>
          <w:cantSplit/>
        </w:trPr>
        <w:tc>
          <w:tcPr>
            <w:tcW w:w="978" w:type="pct"/>
            <w:vMerge w:val="restart"/>
            <w:shd w:val="clear" w:color="auto" w:fill="auto"/>
          </w:tcPr>
          <w:p w14:paraId="2670CE38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Sar-SE-GPP</w:t>
            </w:r>
          </w:p>
        </w:tc>
        <w:tc>
          <w:tcPr>
            <w:tcW w:w="1033" w:type="pct"/>
            <w:shd w:val="clear" w:color="auto" w:fill="auto"/>
          </w:tcPr>
          <w:p w14:paraId="50A4105C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shd w:val="clear" w:color="auto" w:fill="auto"/>
          </w:tcPr>
          <w:p w14:paraId="4114875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12.115</w:t>
            </w:r>
          </w:p>
        </w:tc>
        <w:tc>
          <w:tcPr>
            <w:tcW w:w="489" w:type="pct"/>
            <w:shd w:val="clear" w:color="auto" w:fill="auto"/>
          </w:tcPr>
          <w:p w14:paraId="4B99005A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shd w:val="clear" w:color="auto" w:fill="auto"/>
          </w:tcPr>
          <w:p w14:paraId="47AF5E2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2.423</w:t>
            </w:r>
          </w:p>
        </w:tc>
        <w:tc>
          <w:tcPr>
            <w:tcW w:w="598" w:type="pct"/>
            <w:shd w:val="clear" w:color="auto" w:fill="auto"/>
          </w:tcPr>
          <w:p w14:paraId="2DBCCA40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477.624</w:t>
            </w:r>
          </w:p>
        </w:tc>
        <w:tc>
          <w:tcPr>
            <w:tcW w:w="652" w:type="pct"/>
            <w:shd w:val="clear" w:color="auto" w:fill="auto"/>
          </w:tcPr>
          <w:p w14:paraId="3EA7D44A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</w:tr>
      <w:tr w:rsidR="0047275D" w:rsidRPr="0047275D" w14:paraId="0E8D81AB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4400E32F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7118564A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4DB35B6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0.061</w:t>
            </w:r>
          </w:p>
        </w:tc>
        <w:tc>
          <w:tcPr>
            <w:tcW w:w="489" w:type="pct"/>
            <w:shd w:val="clear" w:color="auto" w:fill="auto"/>
          </w:tcPr>
          <w:p w14:paraId="74C573D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55FB37D5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0.005</w:t>
            </w:r>
          </w:p>
        </w:tc>
        <w:tc>
          <w:tcPr>
            <w:tcW w:w="598" w:type="pct"/>
            <w:shd w:val="clear" w:color="auto" w:fill="auto"/>
          </w:tcPr>
          <w:p w14:paraId="2199D01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24D15A9A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35EDFF1C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65B427AE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4B631EA5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shd w:val="clear" w:color="auto" w:fill="auto"/>
          </w:tcPr>
          <w:p w14:paraId="349B7104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12.176</w:t>
            </w:r>
          </w:p>
        </w:tc>
        <w:tc>
          <w:tcPr>
            <w:tcW w:w="489" w:type="pct"/>
            <w:shd w:val="clear" w:color="auto" w:fill="auto"/>
          </w:tcPr>
          <w:p w14:paraId="4A4B6E75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shd w:val="clear" w:color="auto" w:fill="auto"/>
          </w:tcPr>
          <w:p w14:paraId="4AD96DB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shd w:val="clear" w:color="auto" w:fill="auto"/>
          </w:tcPr>
          <w:p w14:paraId="125234C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76BFC4C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07D8146B" w14:textId="77777777" w:rsidTr="0047275D">
        <w:trPr>
          <w:cantSplit/>
        </w:trPr>
        <w:tc>
          <w:tcPr>
            <w:tcW w:w="978" w:type="pct"/>
            <w:vMerge w:val="restart"/>
            <w:shd w:val="clear" w:color="auto" w:fill="auto"/>
          </w:tcPr>
          <w:p w14:paraId="06609AC9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Rhi</w:t>
            </w:r>
            <w:proofErr w:type="spellEnd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-SE-GPP</w:t>
            </w:r>
          </w:p>
        </w:tc>
        <w:tc>
          <w:tcPr>
            <w:tcW w:w="1033" w:type="pct"/>
            <w:shd w:val="clear" w:color="auto" w:fill="auto"/>
          </w:tcPr>
          <w:p w14:paraId="431EBAAE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shd w:val="clear" w:color="auto" w:fill="auto"/>
          </w:tcPr>
          <w:p w14:paraId="0CEC7EC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18.140</w:t>
            </w:r>
          </w:p>
        </w:tc>
        <w:tc>
          <w:tcPr>
            <w:tcW w:w="489" w:type="pct"/>
            <w:shd w:val="clear" w:color="auto" w:fill="auto"/>
          </w:tcPr>
          <w:p w14:paraId="67C767E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shd w:val="clear" w:color="auto" w:fill="auto"/>
          </w:tcPr>
          <w:p w14:paraId="67EA3F84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3.628</w:t>
            </w:r>
          </w:p>
        </w:tc>
        <w:tc>
          <w:tcPr>
            <w:tcW w:w="598" w:type="pct"/>
            <w:shd w:val="clear" w:color="auto" w:fill="auto"/>
          </w:tcPr>
          <w:p w14:paraId="20939E0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553.867</w:t>
            </w:r>
          </w:p>
        </w:tc>
        <w:tc>
          <w:tcPr>
            <w:tcW w:w="652" w:type="pct"/>
            <w:shd w:val="clear" w:color="auto" w:fill="auto"/>
          </w:tcPr>
          <w:p w14:paraId="5A22E5D5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</w:tr>
      <w:tr w:rsidR="0047275D" w:rsidRPr="0047275D" w14:paraId="4530A877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0793FFE7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53CCE8C7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770B0C6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0.079</w:t>
            </w:r>
          </w:p>
        </w:tc>
        <w:tc>
          <w:tcPr>
            <w:tcW w:w="489" w:type="pct"/>
            <w:shd w:val="clear" w:color="auto" w:fill="auto"/>
          </w:tcPr>
          <w:p w14:paraId="7DE7E41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44275A4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0.007</w:t>
            </w:r>
          </w:p>
        </w:tc>
        <w:tc>
          <w:tcPr>
            <w:tcW w:w="598" w:type="pct"/>
            <w:shd w:val="clear" w:color="auto" w:fill="auto"/>
          </w:tcPr>
          <w:p w14:paraId="34BFD1C7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3DDF93AA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242DA85F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76BBB08C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1970EA77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shd w:val="clear" w:color="auto" w:fill="auto"/>
          </w:tcPr>
          <w:p w14:paraId="1BDF979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18.218</w:t>
            </w:r>
          </w:p>
        </w:tc>
        <w:tc>
          <w:tcPr>
            <w:tcW w:w="489" w:type="pct"/>
            <w:shd w:val="clear" w:color="auto" w:fill="auto"/>
          </w:tcPr>
          <w:p w14:paraId="6BC77D2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shd w:val="clear" w:color="auto" w:fill="auto"/>
          </w:tcPr>
          <w:p w14:paraId="5F1A3B2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shd w:val="clear" w:color="auto" w:fill="auto"/>
          </w:tcPr>
          <w:p w14:paraId="0C5D3C17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6FD6F2C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3E69C827" w14:textId="77777777" w:rsidTr="0047275D">
        <w:trPr>
          <w:cantSplit/>
        </w:trPr>
        <w:tc>
          <w:tcPr>
            <w:tcW w:w="978" w:type="pct"/>
            <w:vMerge w:val="restart"/>
            <w:shd w:val="clear" w:color="auto" w:fill="auto"/>
          </w:tcPr>
          <w:p w14:paraId="06A10EC5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Ch-SE-GPP</w:t>
            </w:r>
          </w:p>
        </w:tc>
        <w:tc>
          <w:tcPr>
            <w:tcW w:w="1033" w:type="pct"/>
            <w:shd w:val="clear" w:color="auto" w:fill="auto"/>
          </w:tcPr>
          <w:p w14:paraId="6BC04F44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shd w:val="clear" w:color="auto" w:fill="auto"/>
          </w:tcPr>
          <w:p w14:paraId="4BADCA4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17.841</w:t>
            </w:r>
          </w:p>
        </w:tc>
        <w:tc>
          <w:tcPr>
            <w:tcW w:w="489" w:type="pct"/>
            <w:shd w:val="clear" w:color="auto" w:fill="auto"/>
          </w:tcPr>
          <w:p w14:paraId="6535F94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shd w:val="clear" w:color="auto" w:fill="auto"/>
          </w:tcPr>
          <w:p w14:paraId="62A82F4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3.568</w:t>
            </w:r>
          </w:p>
        </w:tc>
        <w:tc>
          <w:tcPr>
            <w:tcW w:w="598" w:type="pct"/>
            <w:shd w:val="clear" w:color="auto" w:fill="auto"/>
          </w:tcPr>
          <w:p w14:paraId="692B33A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85.200</w:t>
            </w:r>
          </w:p>
        </w:tc>
        <w:tc>
          <w:tcPr>
            <w:tcW w:w="652" w:type="pct"/>
            <w:shd w:val="clear" w:color="auto" w:fill="auto"/>
          </w:tcPr>
          <w:p w14:paraId="396A4F1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</w:tr>
      <w:tr w:rsidR="0047275D" w:rsidRPr="0047275D" w14:paraId="7FB39D71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7B3057FB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08AC33E5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514F877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0.503</w:t>
            </w:r>
          </w:p>
        </w:tc>
        <w:tc>
          <w:tcPr>
            <w:tcW w:w="489" w:type="pct"/>
            <w:shd w:val="clear" w:color="auto" w:fill="auto"/>
          </w:tcPr>
          <w:p w14:paraId="730CF80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53944B4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0.042</w:t>
            </w:r>
          </w:p>
        </w:tc>
        <w:tc>
          <w:tcPr>
            <w:tcW w:w="598" w:type="pct"/>
            <w:shd w:val="clear" w:color="auto" w:fill="auto"/>
          </w:tcPr>
          <w:p w14:paraId="7B1802A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632AE58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095AFE5A" w14:textId="77777777" w:rsidTr="0047275D">
        <w:trPr>
          <w:cantSplit/>
        </w:trPr>
        <w:tc>
          <w:tcPr>
            <w:tcW w:w="9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8ABE380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</w:tcPr>
          <w:p w14:paraId="65436B42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6676A0E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18.343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7008E87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20CBB9F6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42A9CED6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0770B1A0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4CB953C1" w14:textId="77777777" w:rsidTr="0047275D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DC7128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Pad-SE-R</w:t>
            </w:r>
            <w:r w:rsidRPr="0047275D">
              <w:rPr>
                <w:rFonts w:ascii="Times New Roman" w:hAnsi="Times New Roman" w:cs="Times New Roman"/>
                <w:sz w:val="22"/>
                <w:szCs w:val="28"/>
                <w:vertAlign w:val="subscript"/>
              </w:rPr>
              <w:t>d</w:t>
            </w:r>
          </w:p>
        </w:tc>
        <w:tc>
          <w:tcPr>
            <w:tcW w:w="1033" w:type="pct"/>
            <w:tcBorders>
              <w:top w:val="single" w:sz="4" w:space="0" w:color="auto"/>
            </w:tcBorders>
            <w:shd w:val="clear" w:color="auto" w:fill="auto"/>
          </w:tcPr>
          <w:p w14:paraId="5DEDB052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</w:tcPr>
          <w:p w14:paraId="02921AC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0.498</w:t>
            </w:r>
          </w:p>
        </w:tc>
        <w:tc>
          <w:tcPr>
            <w:tcW w:w="489" w:type="pct"/>
            <w:tcBorders>
              <w:top w:val="single" w:sz="4" w:space="0" w:color="auto"/>
            </w:tcBorders>
            <w:shd w:val="clear" w:color="auto" w:fill="auto"/>
          </w:tcPr>
          <w:p w14:paraId="3A1903E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</w:tcPr>
          <w:p w14:paraId="6CB6973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0.100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</w:tcPr>
          <w:p w14:paraId="33D33C7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16.914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</w:tcPr>
          <w:p w14:paraId="49C2AED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</w:tr>
      <w:tr w:rsidR="0047275D" w:rsidRPr="0047275D" w14:paraId="0579B434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7CCEE60E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285CAA36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05FAAEAA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0.071</w:t>
            </w:r>
          </w:p>
        </w:tc>
        <w:tc>
          <w:tcPr>
            <w:tcW w:w="489" w:type="pct"/>
            <w:shd w:val="clear" w:color="auto" w:fill="auto"/>
          </w:tcPr>
          <w:p w14:paraId="7D0B6973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39D95BB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0.006</w:t>
            </w:r>
          </w:p>
        </w:tc>
        <w:tc>
          <w:tcPr>
            <w:tcW w:w="598" w:type="pct"/>
            <w:shd w:val="clear" w:color="auto" w:fill="auto"/>
          </w:tcPr>
          <w:p w14:paraId="62A117F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5921EC7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1E7E755F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2902E4FE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6F179D4B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shd w:val="clear" w:color="auto" w:fill="auto"/>
          </w:tcPr>
          <w:p w14:paraId="77FA28D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0.568</w:t>
            </w:r>
          </w:p>
        </w:tc>
        <w:tc>
          <w:tcPr>
            <w:tcW w:w="489" w:type="pct"/>
            <w:shd w:val="clear" w:color="auto" w:fill="auto"/>
          </w:tcPr>
          <w:p w14:paraId="52FE0E8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shd w:val="clear" w:color="auto" w:fill="auto"/>
          </w:tcPr>
          <w:p w14:paraId="7780616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shd w:val="clear" w:color="auto" w:fill="auto"/>
          </w:tcPr>
          <w:p w14:paraId="132693A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49FA32D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007283F1" w14:textId="77777777" w:rsidTr="0047275D">
        <w:trPr>
          <w:cantSplit/>
        </w:trPr>
        <w:tc>
          <w:tcPr>
            <w:tcW w:w="978" w:type="pct"/>
            <w:vMerge w:val="restart"/>
            <w:shd w:val="clear" w:color="auto" w:fill="auto"/>
          </w:tcPr>
          <w:p w14:paraId="7469879D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Sar-SE-R</w:t>
            </w:r>
            <w:r w:rsidRPr="0047275D">
              <w:rPr>
                <w:rFonts w:ascii="Times New Roman" w:hAnsi="Times New Roman" w:cs="Times New Roman"/>
                <w:sz w:val="22"/>
                <w:szCs w:val="28"/>
                <w:vertAlign w:val="subscript"/>
              </w:rPr>
              <w:t>d</w:t>
            </w:r>
          </w:p>
        </w:tc>
        <w:tc>
          <w:tcPr>
            <w:tcW w:w="1033" w:type="pct"/>
            <w:shd w:val="clear" w:color="auto" w:fill="auto"/>
          </w:tcPr>
          <w:p w14:paraId="0F848487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shd w:val="clear" w:color="auto" w:fill="auto"/>
          </w:tcPr>
          <w:p w14:paraId="69DCF77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0.299</w:t>
            </w:r>
          </w:p>
        </w:tc>
        <w:tc>
          <w:tcPr>
            <w:tcW w:w="489" w:type="pct"/>
            <w:shd w:val="clear" w:color="auto" w:fill="auto"/>
          </w:tcPr>
          <w:p w14:paraId="5D0FB5C7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shd w:val="clear" w:color="auto" w:fill="auto"/>
          </w:tcPr>
          <w:p w14:paraId="3EBD69B0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0.060</w:t>
            </w:r>
          </w:p>
        </w:tc>
        <w:tc>
          <w:tcPr>
            <w:tcW w:w="598" w:type="pct"/>
            <w:shd w:val="clear" w:color="auto" w:fill="auto"/>
          </w:tcPr>
          <w:p w14:paraId="038C48FA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8.320</w:t>
            </w:r>
          </w:p>
        </w:tc>
        <w:tc>
          <w:tcPr>
            <w:tcW w:w="652" w:type="pct"/>
            <w:shd w:val="clear" w:color="auto" w:fill="auto"/>
          </w:tcPr>
          <w:p w14:paraId="37D84F9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0.001</w:t>
            </w:r>
          </w:p>
        </w:tc>
      </w:tr>
      <w:tr w:rsidR="0047275D" w:rsidRPr="0047275D" w14:paraId="28A1B34A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443C627B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5B9AEFC9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61EDD4E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0.086</w:t>
            </w:r>
          </w:p>
        </w:tc>
        <w:tc>
          <w:tcPr>
            <w:tcW w:w="489" w:type="pct"/>
            <w:shd w:val="clear" w:color="auto" w:fill="auto"/>
          </w:tcPr>
          <w:p w14:paraId="7C0E58F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4D77156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0.007</w:t>
            </w:r>
          </w:p>
        </w:tc>
        <w:tc>
          <w:tcPr>
            <w:tcW w:w="598" w:type="pct"/>
            <w:shd w:val="clear" w:color="auto" w:fill="auto"/>
          </w:tcPr>
          <w:p w14:paraId="6C7BFF94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6C08CCB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17008F31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5E67E3A4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5294E88A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shd w:val="clear" w:color="auto" w:fill="auto"/>
          </w:tcPr>
          <w:p w14:paraId="35A9C76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0.385</w:t>
            </w:r>
          </w:p>
        </w:tc>
        <w:tc>
          <w:tcPr>
            <w:tcW w:w="489" w:type="pct"/>
            <w:shd w:val="clear" w:color="auto" w:fill="auto"/>
          </w:tcPr>
          <w:p w14:paraId="4D54A3D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shd w:val="clear" w:color="auto" w:fill="auto"/>
          </w:tcPr>
          <w:p w14:paraId="431F84D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shd w:val="clear" w:color="auto" w:fill="auto"/>
          </w:tcPr>
          <w:p w14:paraId="2B381C5A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22A45FE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12EB65EF" w14:textId="77777777" w:rsidTr="0047275D">
        <w:trPr>
          <w:cantSplit/>
        </w:trPr>
        <w:tc>
          <w:tcPr>
            <w:tcW w:w="978" w:type="pct"/>
            <w:vMerge w:val="restart"/>
            <w:shd w:val="clear" w:color="auto" w:fill="auto"/>
          </w:tcPr>
          <w:p w14:paraId="0B8215F5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Rhi</w:t>
            </w:r>
            <w:proofErr w:type="spellEnd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-SE-R</w:t>
            </w:r>
            <w:r w:rsidRPr="0047275D">
              <w:rPr>
                <w:rFonts w:ascii="Times New Roman" w:hAnsi="Times New Roman" w:cs="Times New Roman"/>
                <w:sz w:val="22"/>
                <w:szCs w:val="28"/>
                <w:vertAlign w:val="subscript"/>
              </w:rPr>
              <w:t>d</w:t>
            </w:r>
          </w:p>
        </w:tc>
        <w:tc>
          <w:tcPr>
            <w:tcW w:w="1033" w:type="pct"/>
            <w:shd w:val="clear" w:color="auto" w:fill="auto"/>
          </w:tcPr>
          <w:p w14:paraId="1891129A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shd w:val="clear" w:color="auto" w:fill="auto"/>
          </w:tcPr>
          <w:p w14:paraId="10835313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0.386</w:t>
            </w:r>
          </w:p>
        </w:tc>
        <w:tc>
          <w:tcPr>
            <w:tcW w:w="489" w:type="pct"/>
            <w:shd w:val="clear" w:color="auto" w:fill="auto"/>
          </w:tcPr>
          <w:p w14:paraId="1916AB10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shd w:val="clear" w:color="auto" w:fill="auto"/>
          </w:tcPr>
          <w:p w14:paraId="15AD5045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0.077</w:t>
            </w:r>
          </w:p>
        </w:tc>
        <w:tc>
          <w:tcPr>
            <w:tcW w:w="598" w:type="pct"/>
            <w:shd w:val="clear" w:color="auto" w:fill="auto"/>
          </w:tcPr>
          <w:p w14:paraId="34ED172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13.475</w:t>
            </w:r>
          </w:p>
        </w:tc>
        <w:tc>
          <w:tcPr>
            <w:tcW w:w="652" w:type="pct"/>
            <w:shd w:val="clear" w:color="auto" w:fill="auto"/>
          </w:tcPr>
          <w:p w14:paraId="069EBDF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</w:tr>
      <w:tr w:rsidR="0047275D" w:rsidRPr="0047275D" w14:paraId="6E62FF62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6BB23F30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302F0B93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17DBD90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0.069</w:t>
            </w:r>
          </w:p>
        </w:tc>
        <w:tc>
          <w:tcPr>
            <w:tcW w:w="489" w:type="pct"/>
            <w:shd w:val="clear" w:color="auto" w:fill="auto"/>
          </w:tcPr>
          <w:p w14:paraId="6822889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0FDFAE0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0.006</w:t>
            </w:r>
          </w:p>
        </w:tc>
        <w:tc>
          <w:tcPr>
            <w:tcW w:w="598" w:type="pct"/>
            <w:shd w:val="clear" w:color="auto" w:fill="auto"/>
          </w:tcPr>
          <w:p w14:paraId="1324F95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0C7E8FE5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4FB5D814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66EC3F78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104BDBF4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shd w:val="clear" w:color="auto" w:fill="auto"/>
          </w:tcPr>
          <w:p w14:paraId="4941CEB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0.455</w:t>
            </w:r>
          </w:p>
        </w:tc>
        <w:tc>
          <w:tcPr>
            <w:tcW w:w="489" w:type="pct"/>
            <w:shd w:val="clear" w:color="auto" w:fill="auto"/>
          </w:tcPr>
          <w:p w14:paraId="7CA35F3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shd w:val="clear" w:color="auto" w:fill="auto"/>
          </w:tcPr>
          <w:p w14:paraId="22880DE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shd w:val="clear" w:color="auto" w:fill="auto"/>
          </w:tcPr>
          <w:p w14:paraId="58894F5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26B6D92A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5F739DEE" w14:textId="77777777" w:rsidTr="0047275D">
        <w:trPr>
          <w:cantSplit/>
        </w:trPr>
        <w:tc>
          <w:tcPr>
            <w:tcW w:w="978" w:type="pct"/>
            <w:vMerge w:val="restart"/>
            <w:shd w:val="clear" w:color="auto" w:fill="auto"/>
          </w:tcPr>
          <w:p w14:paraId="0E2F5D79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Ch-SE-R</w:t>
            </w:r>
            <w:r w:rsidRPr="0047275D">
              <w:rPr>
                <w:rFonts w:ascii="Times New Roman" w:hAnsi="Times New Roman" w:cs="Times New Roman"/>
                <w:sz w:val="22"/>
                <w:szCs w:val="28"/>
                <w:vertAlign w:val="subscript"/>
              </w:rPr>
              <w:t>d</w:t>
            </w:r>
          </w:p>
        </w:tc>
        <w:tc>
          <w:tcPr>
            <w:tcW w:w="1033" w:type="pct"/>
            <w:shd w:val="clear" w:color="auto" w:fill="auto"/>
          </w:tcPr>
          <w:p w14:paraId="4A219524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shd w:val="clear" w:color="auto" w:fill="auto"/>
          </w:tcPr>
          <w:p w14:paraId="05636A0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0.379</w:t>
            </w:r>
          </w:p>
        </w:tc>
        <w:tc>
          <w:tcPr>
            <w:tcW w:w="489" w:type="pct"/>
            <w:shd w:val="clear" w:color="auto" w:fill="auto"/>
          </w:tcPr>
          <w:p w14:paraId="51E79A95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shd w:val="clear" w:color="auto" w:fill="auto"/>
          </w:tcPr>
          <w:p w14:paraId="3D2232A0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0.076</w:t>
            </w:r>
          </w:p>
        </w:tc>
        <w:tc>
          <w:tcPr>
            <w:tcW w:w="598" w:type="pct"/>
            <w:shd w:val="clear" w:color="auto" w:fill="auto"/>
          </w:tcPr>
          <w:p w14:paraId="63FCFE90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10.824</w:t>
            </w:r>
          </w:p>
        </w:tc>
        <w:tc>
          <w:tcPr>
            <w:tcW w:w="652" w:type="pct"/>
            <w:shd w:val="clear" w:color="auto" w:fill="auto"/>
          </w:tcPr>
          <w:p w14:paraId="7BBEBD5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</w:tr>
      <w:tr w:rsidR="0047275D" w:rsidRPr="0047275D" w14:paraId="64CB5F1E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717EAB1E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2377A12D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3F6EF7D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0.084</w:t>
            </w:r>
          </w:p>
        </w:tc>
        <w:tc>
          <w:tcPr>
            <w:tcW w:w="489" w:type="pct"/>
            <w:shd w:val="clear" w:color="auto" w:fill="auto"/>
          </w:tcPr>
          <w:p w14:paraId="1F25D6C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09AE7A6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0.007</w:t>
            </w:r>
          </w:p>
        </w:tc>
        <w:tc>
          <w:tcPr>
            <w:tcW w:w="598" w:type="pct"/>
            <w:shd w:val="clear" w:color="auto" w:fill="auto"/>
          </w:tcPr>
          <w:p w14:paraId="059B560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3341223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0D3F03A1" w14:textId="77777777" w:rsidTr="0047275D">
        <w:trPr>
          <w:cantSplit/>
        </w:trPr>
        <w:tc>
          <w:tcPr>
            <w:tcW w:w="9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0CDD62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</w:tcPr>
          <w:p w14:paraId="2D95F07D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6C37B6D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0.463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306F12C1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302F4145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1FE7AEAA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162464E3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288C6553" w14:textId="77777777" w:rsidTr="0047275D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7ADC94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Pad-SE-</w:t>
            </w:r>
            <w:proofErr w:type="spellStart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Fv</w:t>
            </w:r>
            <w:proofErr w:type="spellEnd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/Fm</w:t>
            </w:r>
          </w:p>
        </w:tc>
        <w:tc>
          <w:tcPr>
            <w:tcW w:w="1033" w:type="pct"/>
            <w:tcBorders>
              <w:top w:val="single" w:sz="4" w:space="0" w:color="auto"/>
            </w:tcBorders>
            <w:shd w:val="clear" w:color="auto" w:fill="auto"/>
          </w:tcPr>
          <w:p w14:paraId="156CF03C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</w:tcPr>
          <w:p w14:paraId="0F48F8C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0.192</w:t>
            </w:r>
          </w:p>
        </w:tc>
        <w:tc>
          <w:tcPr>
            <w:tcW w:w="489" w:type="pct"/>
            <w:tcBorders>
              <w:top w:val="single" w:sz="4" w:space="0" w:color="auto"/>
            </w:tcBorders>
            <w:shd w:val="clear" w:color="auto" w:fill="auto"/>
          </w:tcPr>
          <w:p w14:paraId="7D7DA37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</w:tcPr>
          <w:p w14:paraId="57F5FC80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0.038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</w:tcPr>
          <w:p w14:paraId="12E4B1B7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1467.717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</w:tcPr>
          <w:p w14:paraId="6A826C94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</w:tr>
      <w:tr w:rsidR="0047275D" w:rsidRPr="0047275D" w14:paraId="63C75221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2D17E8C9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094A3360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7EA1A0D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  <w:tc>
          <w:tcPr>
            <w:tcW w:w="489" w:type="pct"/>
            <w:shd w:val="clear" w:color="auto" w:fill="auto"/>
          </w:tcPr>
          <w:p w14:paraId="19A5714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7AF7FB7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  <w:tc>
          <w:tcPr>
            <w:tcW w:w="598" w:type="pct"/>
            <w:shd w:val="clear" w:color="auto" w:fill="auto"/>
          </w:tcPr>
          <w:p w14:paraId="167737C3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76A2EF6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12E2823C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70A6A4CF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440D9DD3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shd w:val="clear" w:color="auto" w:fill="auto"/>
          </w:tcPr>
          <w:p w14:paraId="596C6E9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0.192</w:t>
            </w:r>
          </w:p>
        </w:tc>
        <w:tc>
          <w:tcPr>
            <w:tcW w:w="489" w:type="pct"/>
            <w:shd w:val="clear" w:color="auto" w:fill="auto"/>
          </w:tcPr>
          <w:p w14:paraId="2FDC310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shd w:val="clear" w:color="auto" w:fill="auto"/>
          </w:tcPr>
          <w:p w14:paraId="2D52025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shd w:val="clear" w:color="auto" w:fill="auto"/>
          </w:tcPr>
          <w:p w14:paraId="3E313FF7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026FB795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39A6A27C" w14:textId="77777777" w:rsidTr="0047275D">
        <w:trPr>
          <w:cantSplit/>
        </w:trPr>
        <w:tc>
          <w:tcPr>
            <w:tcW w:w="978" w:type="pct"/>
            <w:vMerge w:val="restart"/>
            <w:shd w:val="clear" w:color="auto" w:fill="auto"/>
          </w:tcPr>
          <w:p w14:paraId="16AAE6A2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Sar-SE-</w:t>
            </w:r>
            <w:proofErr w:type="spellStart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Fv</w:t>
            </w:r>
            <w:proofErr w:type="spellEnd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/Fm</w:t>
            </w:r>
          </w:p>
        </w:tc>
        <w:tc>
          <w:tcPr>
            <w:tcW w:w="1033" w:type="pct"/>
            <w:shd w:val="clear" w:color="auto" w:fill="auto"/>
          </w:tcPr>
          <w:p w14:paraId="355E8D20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shd w:val="clear" w:color="auto" w:fill="auto"/>
          </w:tcPr>
          <w:p w14:paraId="0758C7EA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0.134</w:t>
            </w:r>
          </w:p>
        </w:tc>
        <w:tc>
          <w:tcPr>
            <w:tcW w:w="489" w:type="pct"/>
            <w:shd w:val="clear" w:color="auto" w:fill="auto"/>
          </w:tcPr>
          <w:p w14:paraId="73FA13D4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shd w:val="clear" w:color="auto" w:fill="auto"/>
          </w:tcPr>
          <w:p w14:paraId="5BD79237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0.027</w:t>
            </w:r>
          </w:p>
        </w:tc>
        <w:tc>
          <w:tcPr>
            <w:tcW w:w="598" w:type="pct"/>
            <w:shd w:val="clear" w:color="auto" w:fill="auto"/>
          </w:tcPr>
          <w:p w14:paraId="78113EE3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464.920</w:t>
            </w:r>
          </w:p>
        </w:tc>
        <w:tc>
          <w:tcPr>
            <w:tcW w:w="652" w:type="pct"/>
            <w:shd w:val="clear" w:color="auto" w:fill="auto"/>
          </w:tcPr>
          <w:p w14:paraId="48A694C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</w:tr>
      <w:tr w:rsidR="0047275D" w:rsidRPr="0047275D" w14:paraId="2C0131F3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48B4431E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467FA818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2A608486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0.001</w:t>
            </w:r>
          </w:p>
        </w:tc>
        <w:tc>
          <w:tcPr>
            <w:tcW w:w="489" w:type="pct"/>
            <w:shd w:val="clear" w:color="auto" w:fill="auto"/>
          </w:tcPr>
          <w:p w14:paraId="53C8E06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5C565D9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  <w:tc>
          <w:tcPr>
            <w:tcW w:w="598" w:type="pct"/>
            <w:shd w:val="clear" w:color="auto" w:fill="auto"/>
          </w:tcPr>
          <w:p w14:paraId="7852035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7D57CA84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470D0F8D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44E604D4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475412C8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shd w:val="clear" w:color="auto" w:fill="auto"/>
          </w:tcPr>
          <w:p w14:paraId="7F614D5B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0.134</w:t>
            </w:r>
          </w:p>
        </w:tc>
        <w:tc>
          <w:tcPr>
            <w:tcW w:w="489" w:type="pct"/>
            <w:shd w:val="clear" w:color="auto" w:fill="auto"/>
          </w:tcPr>
          <w:p w14:paraId="52E19FE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shd w:val="clear" w:color="auto" w:fill="auto"/>
          </w:tcPr>
          <w:p w14:paraId="34C161A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shd w:val="clear" w:color="auto" w:fill="auto"/>
          </w:tcPr>
          <w:p w14:paraId="79CCF91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477DFAD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6DCEBDF4" w14:textId="77777777" w:rsidTr="0047275D">
        <w:trPr>
          <w:cantSplit/>
        </w:trPr>
        <w:tc>
          <w:tcPr>
            <w:tcW w:w="978" w:type="pct"/>
            <w:vMerge w:val="restart"/>
            <w:shd w:val="clear" w:color="auto" w:fill="auto"/>
          </w:tcPr>
          <w:p w14:paraId="5B1A8151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Rhi</w:t>
            </w:r>
            <w:proofErr w:type="spellEnd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-SE-</w:t>
            </w:r>
            <w:proofErr w:type="spellStart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Fv</w:t>
            </w:r>
            <w:proofErr w:type="spellEnd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/Fm</w:t>
            </w:r>
          </w:p>
        </w:tc>
        <w:tc>
          <w:tcPr>
            <w:tcW w:w="1033" w:type="pct"/>
            <w:shd w:val="clear" w:color="auto" w:fill="auto"/>
          </w:tcPr>
          <w:p w14:paraId="22DFEC40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shd w:val="clear" w:color="auto" w:fill="auto"/>
          </w:tcPr>
          <w:p w14:paraId="03771557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0.299</w:t>
            </w:r>
          </w:p>
        </w:tc>
        <w:tc>
          <w:tcPr>
            <w:tcW w:w="489" w:type="pct"/>
            <w:shd w:val="clear" w:color="auto" w:fill="auto"/>
          </w:tcPr>
          <w:p w14:paraId="0A7A6607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shd w:val="clear" w:color="auto" w:fill="auto"/>
          </w:tcPr>
          <w:p w14:paraId="14A8CF9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0.060</w:t>
            </w:r>
          </w:p>
        </w:tc>
        <w:tc>
          <w:tcPr>
            <w:tcW w:w="598" w:type="pct"/>
            <w:shd w:val="clear" w:color="auto" w:fill="auto"/>
          </w:tcPr>
          <w:p w14:paraId="2B30C4C6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1842.896</w:t>
            </w:r>
          </w:p>
        </w:tc>
        <w:tc>
          <w:tcPr>
            <w:tcW w:w="652" w:type="pct"/>
            <w:shd w:val="clear" w:color="auto" w:fill="auto"/>
          </w:tcPr>
          <w:p w14:paraId="08F9AF8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</w:tr>
      <w:tr w:rsidR="0047275D" w:rsidRPr="0047275D" w14:paraId="553DE503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2F5A2E88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31B7D8AC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74FFF9F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  <w:tc>
          <w:tcPr>
            <w:tcW w:w="489" w:type="pct"/>
            <w:shd w:val="clear" w:color="auto" w:fill="auto"/>
          </w:tcPr>
          <w:p w14:paraId="1B25CE34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14646767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  <w:tc>
          <w:tcPr>
            <w:tcW w:w="598" w:type="pct"/>
            <w:shd w:val="clear" w:color="auto" w:fill="auto"/>
          </w:tcPr>
          <w:p w14:paraId="6ADF8AF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1CE340E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78873351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42879109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65D3E427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shd w:val="clear" w:color="auto" w:fill="auto"/>
          </w:tcPr>
          <w:p w14:paraId="0CE49CD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0.300</w:t>
            </w:r>
          </w:p>
        </w:tc>
        <w:tc>
          <w:tcPr>
            <w:tcW w:w="489" w:type="pct"/>
            <w:shd w:val="clear" w:color="auto" w:fill="auto"/>
          </w:tcPr>
          <w:p w14:paraId="396284F4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shd w:val="clear" w:color="auto" w:fill="auto"/>
          </w:tcPr>
          <w:p w14:paraId="1393671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shd w:val="clear" w:color="auto" w:fill="auto"/>
          </w:tcPr>
          <w:p w14:paraId="18E6F77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6FB11BD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077BE3AD" w14:textId="77777777" w:rsidTr="0047275D">
        <w:trPr>
          <w:cantSplit/>
        </w:trPr>
        <w:tc>
          <w:tcPr>
            <w:tcW w:w="978" w:type="pct"/>
            <w:vMerge w:val="restart"/>
            <w:shd w:val="clear" w:color="auto" w:fill="auto"/>
          </w:tcPr>
          <w:p w14:paraId="75C8AD9F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Ch-SE-</w:t>
            </w:r>
            <w:proofErr w:type="spellStart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Fv</w:t>
            </w:r>
            <w:proofErr w:type="spellEnd"/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/Fm</w:t>
            </w:r>
          </w:p>
        </w:tc>
        <w:tc>
          <w:tcPr>
            <w:tcW w:w="1033" w:type="pct"/>
            <w:shd w:val="clear" w:color="auto" w:fill="auto"/>
          </w:tcPr>
          <w:p w14:paraId="2EB9AF10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Between Groups</w:t>
            </w:r>
          </w:p>
        </w:tc>
        <w:tc>
          <w:tcPr>
            <w:tcW w:w="652" w:type="pct"/>
            <w:shd w:val="clear" w:color="auto" w:fill="auto"/>
          </w:tcPr>
          <w:p w14:paraId="247DCDD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0.208</w:t>
            </w:r>
          </w:p>
        </w:tc>
        <w:tc>
          <w:tcPr>
            <w:tcW w:w="489" w:type="pct"/>
            <w:shd w:val="clear" w:color="auto" w:fill="auto"/>
          </w:tcPr>
          <w:p w14:paraId="094F2A9F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598" w:type="pct"/>
            <w:shd w:val="clear" w:color="auto" w:fill="auto"/>
          </w:tcPr>
          <w:p w14:paraId="3D22C3FE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0.042</w:t>
            </w:r>
          </w:p>
        </w:tc>
        <w:tc>
          <w:tcPr>
            <w:tcW w:w="598" w:type="pct"/>
            <w:shd w:val="clear" w:color="auto" w:fill="auto"/>
          </w:tcPr>
          <w:p w14:paraId="79C5C3E2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418.668</w:t>
            </w:r>
          </w:p>
        </w:tc>
        <w:tc>
          <w:tcPr>
            <w:tcW w:w="652" w:type="pct"/>
            <w:shd w:val="clear" w:color="auto" w:fill="auto"/>
          </w:tcPr>
          <w:p w14:paraId="32F8A26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</w:tr>
      <w:tr w:rsidR="0047275D" w:rsidRPr="0047275D" w14:paraId="1DA183DA" w14:textId="77777777" w:rsidTr="0047275D">
        <w:trPr>
          <w:cantSplit/>
        </w:trPr>
        <w:tc>
          <w:tcPr>
            <w:tcW w:w="978" w:type="pct"/>
            <w:vMerge/>
            <w:shd w:val="clear" w:color="auto" w:fill="auto"/>
          </w:tcPr>
          <w:p w14:paraId="36DA208A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14:paraId="691F2CEA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Within Groups</w:t>
            </w:r>
          </w:p>
        </w:tc>
        <w:tc>
          <w:tcPr>
            <w:tcW w:w="652" w:type="pct"/>
            <w:shd w:val="clear" w:color="auto" w:fill="auto"/>
          </w:tcPr>
          <w:p w14:paraId="6C0B0497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0.001</w:t>
            </w:r>
          </w:p>
        </w:tc>
        <w:tc>
          <w:tcPr>
            <w:tcW w:w="489" w:type="pct"/>
            <w:shd w:val="clear" w:color="auto" w:fill="auto"/>
          </w:tcPr>
          <w:p w14:paraId="7DBC112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14:paraId="32EB38EC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0.000</w:t>
            </w:r>
          </w:p>
        </w:tc>
        <w:tc>
          <w:tcPr>
            <w:tcW w:w="598" w:type="pct"/>
            <w:shd w:val="clear" w:color="auto" w:fill="auto"/>
          </w:tcPr>
          <w:p w14:paraId="04F3864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0D735C1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7275D" w:rsidRPr="0047275D" w14:paraId="7A7C491A" w14:textId="77777777" w:rsidTr="0047275D">
        <w:trPr>
          <w:cantSplit/>
        </w:trPr>
        <w:tc>
          <w:tcPr>
            <w:tcW w:w="9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84C0854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shd w:val="clear" w:color="auto" w:fill="auto"/>
          </w:tcPr>
          <w:p w14:paraId="77E858F3" w14:textId="77777777" w:rsidR="0047275D" w:rsidRPr="0047275D" w:rsidRDefault="0047275D" w:rsidP="0047275D">
            <w:pPr>
              <w:spacing w:after="0"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Total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27A96BB3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0.209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29956A9A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7275D">
              <w:rPr>
                <w:rFonts w:ascii="Times New Roman" w:hAnsi="Times New Roman" w:cs="Times New Roman"/>
                <w:sz w:val="22"/>
                <w:szCs w:val="28"/>
              </w:rPr>
              <w:t>17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64274EBD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14:paraId="53049CB9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</w:tcPr>
          <w:p w14:paraId="72FD4CE8" w14:textId="77777777" w:rsidR="0047275D" w:rsidRPr="0047275D" w:rsidRDefault="0047275D" w:rsidP="00EA3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14:paraId="7CC49DCA" w14:textId="77777777" w:rsidR="0047275D" w:rsidRPr="00C72366" w:rsidRDefault="0047275D" w:rsidP="00C72366">
      <w:pPr>
        <w:spacing w:after="0" w:line="360" w:lineRule="auto"/>
        <w:rPr>
          <w:rFonts w:ascii="Times New Roman" w:hAnsi="Times New Roman" w:cs="Times New Roman"/>
          <w:sz w:val="22"/>
          <w:szCs w:val="28"/>
        </w:rPr>
      </w:pPr>
    </w:p>
    <w:sectPr w:rsidR="0047275D" w:rsidRPr="00C72366" w:rsidSect="0047275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A1"/>
    <w:rsid w:val="00033D35"/>
    <w:rsid w:val="00061BA6"/>
    <w:rsid w:val="000C3440"/>
    <w:rsid w:val="00144043"/>
    <w:rsid w:val="002A01F2"/>
    <w:rsid w:val="002B21E2"/>
    <w:rsid w:val="002E152A"/>
    <w:rsid w:val="0031247F"/>
    <w:rsid w:val="00342839"/>
    <w:rsid w:val="00357739"/>
    <w:rsid w:val="003811A8"/>
    <w:rsid w:val="003B1BA7"/>
    <w:rsid w:val="00401D47"/>
    <w:rsid w:val="00453667"/>
    <w:rsid w:val="0047275D"/>
    <w:rsid w:val="00475853"/>
    <w:rsid w:val="004B6D39"/>
    <w:rsid w:val="004C5F69"/>
    <w:rsid w:val="004D1D8F"/>
    <w:rsid w:val="004E1681"/>
    <w:rsid w:val="00507DAD"/>
    <w:rsid w:val="00591953"/>
    <w:rsid w:val="00616290"/>
    <w:rsid w:val="0075294E"/>
    <w:rsid w:val="00752C08"/>
    <w:rsid w:val="00762649"/>
    <w:rsid w:val="00781355"/>
    <w:rsid w:val="008066C1"/>
    <w:rsid w:val="00854753"/>
    <w:rsid w:val="008955C0"/>
    <w:rsid w:val="008D2F90"/>
    <w:rsid w:val="00906297"/>
    <w:rsid w:val="0097283C"/>
    <w:rsid w:val="0098336C"/>
    <w:rsid w:val="009B4866"/>
    <w:rsid w:val="00A361CE"/>
    <w:rsid w:val="00AC7849"/>
    <w:rsid w:val="00BF39EC"/>
    <w:rsid w:val="00C72366"/>
    <w:rsid w:val="00C86C59"/>
    <w:rsid w:val="00CD30BE"/>
    <w:rsid w:val="00CF0369"/>
    <w:rsid w:val="00D24511"/>
    <w:rsid w:val="00D24E7C"/>
    <w:rsid w:val="00DC6A91"/>
    <w:rsid w:val="00E66524"/>
    <w:rsid w:val="00E732A1"/>
    <w:rsid w:val="00EA3D66"/>
    <w:rsid w:val="00EA66FF"/>
    <w:rsid w:val="00ED439C"/>
    <w:rsid w:val="00EF57EB"/>
    <w:rsid w:val="00FD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4C47"/>
  <w15:chartTrackingRefBased/>
  <w15:docId w15:val="{85AAC6AF-06BB-482B-882E-AC881A02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2A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2A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2A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732A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732A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73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2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3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9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Boonanan KAEWDUANG</dc:creator>
  <cp:keywords/>
  <dc:description/>
  <cp:lastModifiedBy>Managing Editor</cp:lastModifiedBy>
  <cp:revision>4</cp:revision>
  <dcterms:created xsi:type="dcterms:W3CDTF">2024-10-31T06:56:00Z</dcterms:created>
  <dcterms:modified xsi:type="dcterms:W3CDTF">2025-01-03T07:47:00Z</dcterms:modified>
</cp:coreProperties>
</file>