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91F2D" w14:textId="77777777" w:rsidR="00B01CFD" w:rsidRDefault="00000000">
      <w:pPr>
        <w:spacing w:after="200" w:line="276" w:lineRule="auto"/>
        <w:jc w:val="right"/>
        <w:rPr>
          <w:rFonts w:ascii="TH SarabunPSK" w:hAnsi="TH SarabunPSK" w:cs="TH SarabunPSK"/>
          <w:b/>
          <w:bCs/>
          <w:sz w:val="32"/>
          <w:szCs w:val="32"/>
        </w:rPr>
      </w:pPr>
      <w:proofErr w:type="spellStart"/>
      <w:r w:rsidRPr="00F25F24">
        <w:rPr>
          <w:rFonts w:ascii="TH SarabunPSK" w:hAnsi="TH SarabunPSK" w:cs="TH SarabunPSK"/>
          <w:b/>
          <w:bCs/>
          <w:sz w:val="32"/>
          <w:szCs w:val="32"/>
        </w:rPr>
        <w:t>บทความวิจัย</w:t>
      </w:r>
      <w:proofErr w:type="spellEnd"/>
      <w:r w:rsidRPr="00F25F24">
        <w:rPr>
          <w:rFonts w:ascii="TH SarabunPSK" w:hAnsi="TH SarabunPSK" w:cs="TH SarabunPSK"/>
          <w:b/>
          <w:bCs/>
          <w:sz w:val="32"/>
          <w:szCs w:val="32"/>
        </w:rPr>
        <w:t xml:space="preserve"> (Research Article)</w:t>
      </w:r>
    </w:p>
    <w:p w14:paraId="3F76FC0E" w14:textId="77777777" w:rsidR="006E220C" w:rsidRDefault="00000000">
      <w:pPr>
        <w:jc w:val="center"/>
        <w:rPr>
          <w:rFonts w:ascii="TH SarabunPSK" w:hAnsi="TH SarabunPSK" w:cs="TH SarabunPSK"/>
          <w:b/>
          <w:bCs/>
          <w:color w:val="000000"/>
          <w:sz w:val="36"/>
          <w:szCs w:val="36"/>
        </w:rPr>
      </w:pPr>
      <w:r>
        <w:rPr>
          <w:rFonts w:ascii="TH SarabunPSK" w:hAnsi="TH SarabunPSK" w:cs="TH SarabunPSK"/>
          <w:b/>
          <w:bCs/>
          <w:color w:val="000000"/>
          <w:sz w:val="36"/>
          <w:szCs w:val="36"/>
        </w:rPr>
        <w:t>การเปลี่ยนแปลงตามฤดูกาลและพื้นที่ของความหนาแน่นของการเกิดฟ้าผ่าและกระแสไฟฟ้า</w:t>
      </w:r>
    </w:p>
    <w:p w14:paraId="3EADD126" w14:textId="61B6DE32" w:rsidR="00B01CFD" w:rsidRDefault="00000000">
      <w:pPr>
        <w:jc w:val="center"/>
        <w:rPr>
          <w:color w:val="000000"/>
        </w:rPr>
      </w:pPr>
      <w:proofErr w:type="spellStart"/>
      <w:r>
        <w:rPr>
          <w:rFonts w:ascii="TH SarabunPSK" w:hAnsi="TH SarabunPSK" w:cs="TH SarabunPSK"/>
          <w:b/>
          <w:bCs/>
          <w:color w:val="000000"/>
          <w:sz w:val="36"/>
          <w:szCs w:val="36"/>
        </w:rPr>
        <w:t>สูงสุดของลำฟ้าผ่าที่เกิดขึ้นในประเทศไทย</w:t>
      </w:r>
      <w:proofErr w:type="spellEnd"/>
    </w:p>
    <w:p w14:paraId="2D3D6EF1" w14:textId="77777777" w:rsidR="00B01CFD" w:rsidRDefault="00000000">
      <w:pPr>
        <w:jc w:val="center"/>
        <w:rPr>
          <w:color w:val="000000"/>
        </w:rPr>
      </w:pPr>
      <w:r>
        <w:rPr>
          <w:rFonts w:ascii="TH SarabunPSK" w:hAnsi="TH SarabunPSK" w:cs="TH SarabunPSK"/>
          <w:b/>
          <w:bCs/>
          <w:color w:val="000000"/>
          <w:sz w:val="36"/>
          <w:szCs w:val="36"/>
        </w:rPr>
        <w:t>Seasonal and Regional Dependence of Cloud-to-Ground Lightning Density and Return Stroke Peak Current over Thailand</w:t>
      </w:r>
    </w:p>
    <w:p w14:paraId="28D5E453" w14:textId="77777777" w:rsidR="00B01CFD" w:rsidRPr="006E220C" w:rsidRDefault="00B01CFD">
      <w:pPr>
        <w:rPr>
          <w:rFonts w:ascii="TH SarabunPSK" w:hAnsi="TH SarabunPSK" w:cs="TH SarabunPSK"/>
          <w:sz w:val="24"/>
          <w:szCs w:val="24"/>
        </w:rPr>
      </w:pPr>
    </w:p>
    <w:p w14:paraId="30A516A6" w14:textId="43FDA2F7" w:rsidR="00B01CFD" w:rsidRDefault="00000000">
      <w:pPr>
        <w:jc w:val="center"/>
        <w:rPr>
          <w:rFonts w:ascii="TH SarabunPSK" w:hAnsi="TH SarabunPSK" w:cs="TH SarabunPSK"/>
          <w:color w:val="000000"/>
        </w:rPr>
      </w:pPr>
      <w:proofErr w:type="spellStart"/>
      <w:r>
        <w:rPr>
          <w:rFonts w:ascii="TH SarabunPSK" w:hAnsi="TH SarabunPSK" w:cs="TH SarabunPSK"/>
          <w:color w:val="000000"/>
          <w:sz w:val="28"/>
          <w:szCs w:val="28"/>
        </w:rPr>
        <w:t>กิจธนาพัฒน์</w:t>
      </w:r>
      <w:proofErr w:type="spellEnd"/>
      <w:r>
        <w:rPr>
          <w:rFonts w:ascii="TH SarabunPSK" w:hAnsi="TH SarabunPSK" w:cs="TH SarabunPSK"/>
          <w:color w:val="000000"/>
          <w:sz w:val="28"/>
          <w:szCs w:val="28"/>
        </w:rPr>
        <w:t xml:space="preserve"> บรรดลนพรัตน์</w:t>
      </w:r>
      <w:r>
        <w:rPr>
          <w:rFonts w:ascii="TH SarabunPSK" w:hAnsi="TH SarabunPSK" w:cs="TH SarabunPSK"/>
          <w:color w:val="000000"/>
          <w:sz w:val="28"/>
          <w:szCs w:val="28"/>
          <w:vertAlign w:val="superscript"/>
        </w:rPr>
        <w:t>1</w:t>
      </w:r>
      <w:r w:rsidR="00F25F24">
        <w:rPr>
          <w:rFonts w:ascii="TH SarabunPSK" w:hAnsi="TH SarabunPSK" w:cs="TH SarabunPSK" w:hint="cs"/>
          <w:color w:val="000000"/>
          <w:sz w:val="28"/>
          <w:szCs w:val="28"/>
          <w:vertAlign w:val="superscript"/>
          <w:cs/>
        </w:rPr>
        <w:t>*</w:t>
      </w:r>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จันทร์เพ็ญ</w:t>
      </w:r>
      <w:proofErr w:type="spellEnd"/>
      <w:r>
        <w:rPr>
          <w:rFonts w:ascii="TH SarabunPSK" w:hAnsi="TH SarabunPSK" w:cs="TH SarabunPSK"/>
          <w:color w:val="000000"/>
          <w:sz w:val="28"/>
          <w:szCs w:val="28"/>
        </w:rPr>
        <w:t xml:space="preserve"> ไพรแก่น</w:t>
      </w:r>
      <w:r>
        <w:rPr>
          <w:rFonts w:ascii="TH SarabunPSK" w:hAnsi="TH SarabunPSK" w:cs="TH SarabunPSK"/>
          <w:color w:val="000000"/>
          <w:sz w:val="28"/>
          <w:szCs w:val="28"/>
          <w:vertAlign w:val="superscript"/>
        </w:rPr>
        <w:t>2</w:t>
      </w:r>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จรัส</w:t>
      </w:r>
      <w:proofErr w:type="spellEnd"/>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บุญธรรมา</w:t>
      </w:r>
      <w:proofErr w:type="spellEnd"/>
      <w:r w:rsidR="00781A8D">
        <w:rPr>
          <w:rFonts w:ascii="TH SarabunPSK" w:hAnsi="TH SarabunPSK" w:cs="TH SarabunPSK" w:hint="cs"/>
          <w:color w:val="000000"/>
          <w:sz w:val="28"/>
          <w:szCs w:val="28"/>
          <w:vertAlign w:val="superscript"/>
          <w:cs/>
        </w:rPr>
        <w:t>1</w:t>
      </w:r>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มรกต</w:t>
      </w:r>
      <w:proofErr w:type="spellEnd"/>
      <w:r>
        <w:rPr>
          <w:rFonts w:ascii="TH SarabunPSK" w:hAnsi="TH SarabunPSK" w:cs="TH SarabunPSK"/>
          <w:color w:val="000000"/>
          <w:sz w:val="28"/>
          <w:szCs w:val="28"/>
        </w:rPr>
        <w:t xml:space="preserve"> พุทธกาล</w:t>
      </w:r>
      <w:r>
        <w:rPr>
          <w:rFonts w:ascii="TH SarabunPSK" w:hAnsi="TH SarabunPSK" w:cs="TH SarabunPSK"/>
          <w:color w:val="000000"/>
          <w:sz w:val="28"/>
          <w:szCs w:val="28"/>
          <w:vertAlign w:val="superscript"/>
        </w:rPr>
        <w:t>2</w:t>
      </w:r>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และ</w:t>
      </w:r>
      <w:proofErr w:type="spellEnd"/>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ณัฐพร</w:t>
      </w:r>
      <w:proofErr w:type="spellEnd"/>
      <w:r>
        <w:rPr>
          <w:rFonts w:ascii="TH SarabunPSK" w:hAnsi="TH SarabunPSK" w:cs="TH SarabunPSK"/>
          <w:color w:val="000000"/>
          <w:sz w:val="28"/>
          <w:szCs w:val="28"/>
        </w:rPr>
        <w:t xml:space="preserve"> อารีรัชชกุล</w:t>
      </w:r>
      <w:r>
        <w:rPr>
          <w:rFonts w:ascii="TH SarabunPSK" w:hAnsi="TH SarabunPSK" w:cs="TH SarabunPSK"/>
          <w:color w:val="000000"/>
          <w:sz w:val="28"/>
          <w:szCs w:val="28"/>
          <w:vertAlign w:val="superscript"/>
        </w:rPr>
        <w:t>3</w:t>
      </w:r>
    </w:p>
    <w:p w14:paraId="13723504" w14:textId="77777777" w:rsidR="000E5E1C" w:rsidRDefault="00000000">
      <w:pPr>
        <w:jc w:val="center"/>
        <w:rPr>
          <w:rFonts w:ascii="TH SarabunPSK" w:hAnsi="TH SarabunPSK" w:cs="TH Sarabun New"/>
          <w:color w:val="000000"/>
          <w:sz w:val="28"/>
          <w:szCs w:val="28"/>
          <w:vertAlign w:val="superscript"/>
        </w:rPr>
      </w:pPr>
      <w:proofErr w:type="spellStart"/>
      <w:r>
        <w:rPr>
          <w:rFonts w:ascii="TH SarabunPSK" w:hAnsi="TH SarabunPSK" w:cs="TH SarabunPSK"/>
          <w:color w:val="000000"/>
          <w:sz w:val="28"/>
          <w:szCs w:val="28"/>
        </w:rPr>
        <w:t>Kittanapat</w:t>
      </w:r>
      <w:proofErr w:type="spellEnd"/>
      <w:r>
        <w:rPr>
          <w:rFonts w:ascii="TH SarabunPSK" w:hAnsi="TH SarabunPSK" w:cs="TH SarabunPSK"/>
          <w:color w:val="000000"/>
          <w:sz w:val="28"/>
          <w:szCs w:val="28"/>
        </w:rPr>
        <w:t xml:space="preserve"> Bandholnopparat</w:t>
      </w:r>
      <w:r>
        <w:rPr>
          <w:rFonts w:ascii="TH SarabunPSK" w:hAnsi="TH SarabunPSK" w:cs="TH SarabunPSK"/>
          <w:color w:val="000000"/>
          <w:sz w:val="28"/>
          <w:szCs w:val="28"/>
          <w:vertAlign w:val="superscript"/>
        </w:rPr>
        <w:t>1</w:t>
      </w:r>
      <w:r w:rsidR="00F25F24">
        <w:rPr>
          <w:rFonts w:ascii="TH SarabunPSK" w:hAnsi="TH SarabunPSK" w:cs="TH SarabunPSK" w:hint="cs"/>
          <w:color w:val="000000"/>
          <w:sz w:val="28"/>
          <w:szCs w:val="28"/>
          <w:vertAlign w:val="superscript"/>
          <w:cs/>
        </w:rPr>
        <w:t>*</w:t>
      </w:r>
      <w:r>
        <w:rPr>
          <w:rFonts w:ascii="TH SarabunPSK" w:hAnsi="TH SarabunPSK" w:cs="TH SarabunPSK"/>
          <w:color w:val="000000"/>
          <w:sz w:val="28"/>
          <w:szCs w:val="28"/>
        </w:rPr>
        <w:t>, Chanphen Prikaen</w:t>
      </w:r>
      <w:r>
        <w:rPr>
          <w:rFonts w:ascii="TH SarabunPSK" w:hAnsi="TH SarabunPSK" w:cs="TH SarabunPSK"/>
          <w:color w:val="000000"/>
          <w:sz w:val="28"/>
          <w:szCs w:val="28"/>
          <w:vertAlign w:val="superscript"/>
        </w:rPr>
        <w:t>2</w:t>
      </w:r>
      <w:r>
        <w:rPr>
          <w:rFonts w:ascii="TH SarabunPSK" w:hAnsi="TH SarabunPSK" w:cs="TH SarabunPSK"/>
          <w:color w:val="000000"/>
          <w:sz w:val="28"/>
          <w:szCs w:val="28"/>
        </w:rPr>
        <w:t xml:space="preserve">, </w:t>
      </w:r>
      <w:proofErr w:type="spellStart"/>
      <w:r>
        <w:rPr>
          <w:rFonts w:ascii="TH SarabunPSK" w:hAnsi="TH SarabunPSK" w:cs="TH SarabunPSK"/>
          <w:color w:val="000000"/>
          <w:sz w:val="28"/>
          <w:szCs w:val="28"/>
        </w:rPr>
        <w:t>Charud</w:t>
      </w:r>
      <w:proofErr w:type="spellEnd"/>
      <w:r>
        <w:rPr>
          <w:rFonts w:ascii="TH SarabunPSK" w:hAnsi="TH SarabunPSK" w:cs="TH SarabunPSK"/>
          <w:color w:val="000000"/>
          <w:sz w:val="28"/>
          <w:szCs w:val="28"/>
        </w:rPr>
        <w:t xml:space="preserve"> </w:t>
      </w:r>
      <w:r w:rsidRPr="000E5E1C">
        <w:rPr>
          <w:rFonts w:ascii="TH SarabunPSK" w:hAnsi="TH SarabunPSK" w:cs="TH SarabunPSK"/>
          <w:color w:val="000000"/>
          <w:sz w:val="28"/>
          <w:szCs w:val="28"/>
        </w:rPr>
        <w:t>Bunyatunma</w:t>
      </w:r>
      <w:r w:rsidRPr="000E5E1C">
        <w:rPr>
          <w:rFonts w:ascii="TH SarabunPSK" w:hAnsi="TH SarabunPSK" w:cs="TH SarabunPSK"/>
          <w:color w:val="000000"/>
          <w:sz w:val="28"/>
          <w:szCs w:val="28"/>
          <w:vertAlign w:val="superscript"/>
        </w:rPr>
        <w:t>1</w:t>
      </w:r>
      <w:r w:rsidR="000E5E1C" w:rsidRPr="000E5E1C">
        <w:rPr>
          <w:rFonts w:ascii="TH SarabunPSK" w:hAnsi="TH SarabunPSK" w:cs="TH SarabunPSK" w:hint="cs"/>
          <w:color w:val="000000"/>
          <w:sz w:val="28"/>
          <w:szCs w:val="28"/>
          <w:cs/>
        </w:rPr>
        <w:t>,</w:t>
      </w:r>
      <w:r w:rsidRPr="000E5E1C">
        <w:rPr>
          <w:rFonts w:ascii="TH SarabunPSK" w:hAnsi="TH SarabunPSK" w:cs="TH SarabunPSK"/>
          <w:color w:val="000000"/>
          <w:sz w:val="28"/>
          <w:szCs w:val="28"/>
        </w:rPr>
        <w:t xml:space="preserve"> </w:t>
      </w:r>
      <w:proofErr w:type="spellStart"/>
      <w:r w:rsidRPr="000E5E1C">
        <w:rPr>
          <w:rFonts w:ascii="TH SarabunPSK" w:hAnsi="TH SarabunPSK" w:cs="TH SarabunPSK"/>
          <w:color w:val="000000"/>
          <w:sz w:val="28"/>
          <w:szCs w:val="28"/>
        </w:rPr>
        <w:t>Moragote</w:t>
      </w:r>
      <w:proofErr w:type="spellEnd"/>
      <w:r>
        <w:rPr>
          <w:rFonts w:ascii="TH SarabunPSK" w:hAnsi="TH SarabunPSK" w:cs="TH SarabunPSK"/>
          <w:color w:val="000000"/>
          <w:sz w:val="28"/>
          <w:szCs w:val="28"/>
        </w:rPr>
        <w:t xml:space="preserve"> Buddhakala</w:t>
      </w:r>
      <w:r>
        <w:rPr>
          <w:rFonts w:ascii="TH SarabunPSK" w:hAnsi="TH SarabunPSK" w:cs="TH SarabunPSK"/>
          <w:color w:val="000000"/>
          <w:sz w:val="28"/>
          <w:szCs w:val="28"/>
          <w:vertAlign w:val="superscript"/>
        </w:rPr>
        <w:t>2</w:t>
      </w:r>
      <w:r>
        <w:rPr>
          <w:rFonts w:ascii="TH SarabunPSK" w:hAnsi="TH SarabunPSK" w:cs="TH Sarabun New"/>
          <w:color w:val="000000"/>
          <w:sz w:val="28"/>
          <w:szCs w:val="28"/>
          <w:vertAlign w:val="superscript"/>
        </w:rPr>
        <w:t xml:space="preserve"> </w:t>
      </w:r>
    </w:p>
    <w:p w14:paraId="4862B79E" w14:textId="04FA5A98" w:rsidR="00B01CFD" w:rsidRDefault="000E5E1C">
      <w:pPr>
        <w:jc w:val="center"/>
        <w:rPr>
          <w:rFonts w:ascii="TH SarabunPSK" w:hAnsi="TH SarabunPSK"/>
          <w:color w:val="000000"/>
        </w:rPr>
      </w:pPr>
      <w:r w:rsidRPr="000E5E1C">
        <w:rPr>
          <w:rFonts w:ascii="TH SarabunPSK" w:hAnsi="TH SarabunPSK" w:cs="TH Sarabun New"/>
          <w:color w:val="000000"/>
          <w:sz w:val="28"/>
          <w:szCs w:val="28"/>
        </w:rPr>
        <w:t xml:space="preserve">and </w:t>
      </w:r>
      <w:proofErr w:type="spellStart"/>
      <w:r>
        <w:rPr>
          <w:rFonts w:ascii="TH SarabunPSK" w:hAnsi="TH SarabunPSK" w:cs="TH Sarabun New"/>
          <w:color w:val="000000"/>
          <w:sz w:val="28"/>
          <w:szCs w:val="28"/>
        </w:rPr>
        <w:t>Nathaporn</w:t>
      </w:r>
      <w:proofErr w:type="spellEnd"/>
      <w:r>
        <w:rPr>
          <w:rFonts w:ascii="TH SarabunPSK" w:hAnsi="TH SarabunPSK" w:cs="TH Sarabun New"/>
          <w:color w:val="000000"/>
          <w:sz w:val="28"/>
          <w:szCs w:val="28"/>
        </w:rPr>
        <w:t xml:space="preserve"> Areerachakul</w:t>
      </w:r>
      <w:r>
        <w:rPr>
          <w:rFonts w:ascii="TH SarabunPSK" w:hAnsi="TH SarabunPSK" w:cs="TH Sarabun New"/>
          <w:color w:val="000000"/>
          <w:sz w:val="28"/>
          <w:szCs w:val="28"/>
          <w:vertAlign w:val="superscript"/>
        </w:rPr>
        <w:t>3</w:t>
      </w:r>
    </w:p>
    <w:p w14:paraId="0E2B1606" w14:textId="77777777" w:rsidR="00B01CFD" w:rsidRDefault="00000000">
      <w:pPr>
        <w:jc w:val="center"/>
        <w:rPr>
          <w:rFonts w:ascii="TH SarabunPSK" w:hAnsi="TH SarabunPSK" w:cs="TH SarabunPSK"/>
          <w:color w:val="000000"/>
          <w:sz w:val="24"/>
          <w:szCs w:val="24"/>
        </w:rPr>
      </w:pPr>
      <w:r>
        <w:rPr>
          <w:rFonts w:ascii="TH SarabunPSK" w:hAnsi="TH SarabunPSK" w:cs="TH SarabunPSK"/>
          <w:i/>
          <w:iCs/>
          <w:color w:val="000000"/>
          <w:sz w:val="24"/>
          <w:szCs w:val="24"/>
          <w:vertAlign w:val="superscript"/>
        </w:rPr>
        <w:t>1</w:t>
      </w:r>
      <w:r>
        <w:rPr>
          <w:rFonts w:ascii="TH SarabunPSK" w:hAnsi="TH SarabunPSK" w:cs="TH SarabunPSK"/>
          <w:i/>
          <w:iCs/>
          <w:color w:val="000000"/>
          <w:sz w:val="24"/>
          <w:szCs w:val="24"/>
        </w:rPr>
        <w:t xml:space="preserve">สาขาวิชาฟิสิกส์ </w:t>
      </w:r>
      <w:proofErr w:type="spellStart"/>
      <w:r>
        <w:rPr>
          <w:rFonts w:ascii="TH SarabunPSK" w:hAnsi="TH SarabunPSK" w:cs="TH SarabunPSK"/>
          <w:i/>
          <w:iCs/>
          <w:color w:val="000000"/>
          <w:sz w:val="24"/>
          <w:szCs w:val="24"/>
        </w:rPr>
        <w:t>คณะวิทยาศาสตร์และเทคโนโลยี</w:t>
      </w:r>
      <w:proofErr w:type="spellEnd"/>
      <w:r>
        <w:rPr>
          <w:rFonts w:ascii="TH SarabunPSK" w:hAnsi="TH SarabunPSK" w:cs="TH SarabunPSK"/>
          <w:i/>
          <w:iCs/>
          <w:color w:val="000000"/>
          <w:sz w:val="24"/>
          <w:szCs w:val="24"/>
        </w:rPr>
        <w:t xml:space="preserve"> </w:t>
      </w:r>
      <w:proofErr w:type="spellStart"/>
      <w:r>
        <w:rPr>
          <w:rFonts w:ascii="TH SarabunPSK" w:hAnsi="TH SarabunPSK" w:cs="TH SarabunPSK"/>
          <w:i/>
          <w:iCs/>
          <w:color w:val="000000"/>
          <w:sz w:val="24"/>
          <w:szCs w:val="24"/>
        </w:rPr>
        <w:t>มหาวิทยาลัยเทคโนโลยีราชมงคลธัญบุรี</w:t>
      </w:r>
      <w:proofErr w:type="spellEnd"/>
    </w:p>
    <w:p w14:paraId="25F88DB1" w14:textId="77777777" w:rsidR="00B01CFD" w:rsidRDefault="00000000">
      <w:pPr>
        <w:jc w:val="center"/>
        <w:rPr>
          <w:rFonts w:ascii="TH SarabunPSK" w:hAnsi="TH SarabunPSK" w:cs="TH SarabunPSK"/>
          <w:color w:val="000000"/>
          <w:sz w:val="24"/>
          <w:szCs w:val="24"/>
          <w:cs/>
        </w:rPr>
      </w:pPr>
      <w:r>
        <w:rPr>
          <w:rFonts w:ascii="TH SarabunPSK" w:hAnsi="TH SarabunPSK" w:cs="TH SarabunPSK"/>
          <w:i/>
          <w:iCs/>
          <w:color w:val="000000"/>
          <w:sz w:val="24"/>
          <w:szCs w:val="24"/>
          <w:vertAlign w:val="superscript"/>
        </w:rPr>
        <w:t xml:space="preserve"> 2</w:t>
      </w:r>
      <w:proofErr w:type="spellStart"/>
      <w:r>
        <w:rPr>
          <w:rFonts w:ascii="TH SarabunPSK" w:hAnsi="TH SarabunPSK" w:cs="TH SarabunPSK"/>
          <w:i/>
          <w:iCs/>
          <w:color w:val="000000"/>
          <w:sz w:val="24"/>
          <w:szCs w:val="24"/>
        </w:rPr>
        <w:t>สาขาวิชาฟิสิกส์ประยุกต์</w:t>
      </w:r>
      <w:proofErr w:type="spellEnd"/>
      <w:r>
        <w:rPr>
          <w:rFonts w:ascii="TH SarabunPSK" w:hAnsi="TH SarabunPSK" w:cs="TH SarabunPSK"/>
          <w:i/>
          <w:iCs/>
          <w:color w:val="000000"/>
          <w:sz w:val="24"/>
          <w:szCs w:val="24"/>
        </w:rPr>
        <w:t xml:space="preserve"> </w:t>
      </w:r>
      <w:proofErr w:type="spellStart"/>
      <w:r>
        <w:rPr>
          <w:rFonts w:ascii="TH SarabunPSK" w:hAnsi="TH SarabunPSK" w:cs="TH SarabunPSK"/>
          <w:i/>
          <w:iCs/>
          <w:color w:val="000000"/>
          <w:sz w:val="24"/>
          <w:szCs w:val="24"/>
        </w:rPr>
        <w:t>คณะวิทยาศาสตร์และเทคโนโลยี</w:t>
      </w:r>
      <w:proofErr w:type="spellEnd"/>
      <w:r>
        <w:rPr>
          <w:rFonts w:ascii="TH SarabunPSK" w:hAnsi="TH SarabunPSK" w:cs="TH SarabunPSK"/>
          <w:i/>
          <w:iCs/>
          <w:color w:val="000000"/>
          <w:sz w:val="24"/>
          <w:szCs w:val="24"/>
        </w:rPr>
        <w:t xml:space="preserve"> </w:t>
      </w:r>
      <w:proofErr w:type="spellStart"/>
      <w:r>
        <w:rPr>
          <w:rFonts w:ascii="TH SarabunPSK" w:hAnsi="TH SarabunPSK" w:cs="TH SarabunPSK"/>
          <w:i/>
          <w:iCs/>
          <w:color w:val="000000"/>
          <w:sz w:val="24"/>
          <w:szCs w:val="24"/>
        </w:rPr>
        <w:t>มหาวิทยาลัยราชภัฏราชนครินทร์</w:t>
      </w:r>
      <w:proofErr w:type="spellEnd"/>
    </w:p>
    <w:p w14:paraId="4B608AE7" w14:textId="77777777" w:rsidR="00B01CFD" w:rsidRDefault="00000000">
      <w:pPr>
        <w:jc w:val="center"/>
        <w:rPr>
          <w:rFonts w:ascii="TH SarabunPSK" w:hAnsi="TH SarabunPSK" w:cs="TH SarabunPSK"/>
          <w:color w:val="000000"/>
          <w:sz w:val="24"/>
          <w:szCs w:val="24"/>
        </w:rPr>
      </w:pPr>
      <w:r>
        <w:rPr>
          <w:rFonts w:ascii="TH SarabunPSK" w:hAnsi="TH SarabunPSK" w:cs="TH SarabunPSK"/>
          <w:i/>
          <w:iCs/>
          <w:color w:val="000000"/>
          <w:sz w:val="24"/>
          <w:szCs w:val="24"/>
          <w:vertAlign w:val="superscript"/>
        </w:rPr>
        <w:t>3</w:t>
      </w:r>
      <w:r>
        <w:rPr>
          <w:rFonts w:ascii="TH SarabunPSK" w:hAnsi="TH SarabunPSK" w:cs="TH SarabunPSK"/>
          <w:i/>
          <w:iCs/>
          <w:color w:val="000000"/>
          <w:sz w:val="24"/>
          <w:szCs w:val="24"/>
        </w:rPr>
        <w:t xml:space="preserve">สาขาวิชาเทคโนโลยีความปลอดภัยและอาชีวอนามัย </w:t>
      </w:r>
      <w:proofErr w:type="spellStart"/>
      <w:r>
        <w:rPr>
          <w:rFonts w:ascii="TH SarabunPSK" w:hAnsi="TH SarabunPSK" w:cs="TH SarabunPSK"/>
          <w:i/>
          <w:iCs/>
          <w:color w:val="000000"/>
          <w:sz w:val="24"/>
          <w:szCs w:val="24"/>
        </w:rPr>
        <w:t>คณะเทคโนโลยีอุตสาหกรรม</w:t>
      </w:r>
      <w:proofErr w:type="spellEnd"/>
      <w:r>
        <w:rPr>
          <w:rFonts w:ascii="TH SarabunPSK" w:hAnsi="TH SarabunPSK" w:cs="TH SarabunPSK"/>
          <w:i/>
          <w:iCs/>
          <w:color w:val="000000"/>
          <w:sz w:val="24"/>
          <w:szCs w:val="24"/>
        </w:rPr>
        <w:t xml:space="preserve"> </w:t>
      </w:r>
      <w:proofErr w:type="spellStart"/>
      <w:r>
        <w:rPr>
          <w:rFonts w:ascii="TH SarabunPSK" w:hAnsi="TH SarabunPSK" w:cs="TH SarabunPSK"/>
          <w:i/>
          <w:iCs/>
          <w:color w:val="000000"/>
          <w:sz w:val="24"/>
          <w:szCs w:val="24"/>
        </w:rPr>
        <w:t>มหาวิทยาลัยราชภัฏสวนสุนันทา</w:t>
      </w:r>
      <w:proofErr w:type="spellEnd"/>
    </w:p>
    <w:p w14:paraId="7355C6E9" w14:textId="77777777" w:rsidR="00B01CFD" w:rsidRDefault="00000000">
      <w:pPr>
        <w:jc w:val="center"/>
        <w:rPr>
          <w:rFonts w:ascii="TH SarabunPSK" w:hAnsi="TH SarabunPSK" w:cs="TH SarabunPSK"/>
          <w:color w:val="000000"/>
          <w:sz w:val="24"/>
          <w:szCs w:val="24"/>
        </w:rPr>
      </w:pPr>
      <w:r>
        <w:rPr>
          <w:rFonts w:ascii="TH SarabunPSK" w:hAnsi="TH SarabunPSK" w:cs="TH SarabunPSK"/>
          <w:i/>
          <w:iCs/>
          <w:color w:val="000000"/>
          <w:sz w:val="24"/>
          <w:szCs w:val="24"/>
          <w:vertAlign w:val="superscript"/>
        </w:rPr>
        <w:t>1</w:t>
      </w:r>
      <w:r>
        <w:rPr>
          <w:rFonts w:ascii="TH SarabunPSK" w:hAnsi="TH SarabunPSK" w:cs="TH SarabunPSK"/>
          <w:i/>
          <w:iCs/>
          <w:color w:val="000000"/>
          <w:sz w:val="24"/>
          <w:szCs w:val="24"/>
        </w:rPr>
        <w:t xml:space="preserve">Department of Physics, Faculty of Science and Technology, </w:t>
      </w:r>
      <w:proofErr w:type="spellStart"/>
      <w:r>
        <w:rPr>
          <w:rFonts w:ascii="TH SarabunPSK" w:hAnsi="TH SarabunPSK" w:cs="TH SarabunPSK"/>
          <w:i/>
          <w:iCs/>
          <w:color w:val="000000"/>
          <w:sz w:val="24"/>
          <w:szCs w:val="24"/>
        </w:rPr>
        <w:t>Rajamangala</w:t>
      </w:r>
      <w:proofErr w:type="spellEnd"/>
      <w:r>
        <w:rPr>
          <w:rFonts w:ascii="TH SarabunPSK" w:hAnsi="TH SarabunPSK" w:cs="TH SarabunPSK"/>
          <w:i/>
          <w:iCs/>
          <w:color w:val="000000"/>
          <w:sz w:val="24"/>
          <w:szCs w:val="24"/>
        </w:rPr>
        <w:t xml:space="preserve"> University of Technology </w:t>
      </w:r>
      <w:proofErr w:type="spellStart"/>
      <w:r>
        <w:rPr>
          <w:rFonts w:ascii="TH SarabunPSK" w:hAnsi="TH SarabunPSK" w:cs="TH SarabunPSK"/>
          <w:i/>
          <w:iCs/>
          <w:color w:val="000000"/>
          <w:sz w:val="24"/>
          <w:szCs w:val="24"/>
        </w:rPr>
        <w:t>Thanyaburi</w:t>
      </w:r>
      <w:proofErr w:type="spellEnd"/>
    </w:p>
    <w:p w14:paraId="3CBCD2C7" w14:textId="77777777" w:rsidR="00B01CFD" w:rsidRDefault="00000000">
      <w:pPr>
        <w:jc w:val="center"/>
        <w:rPr>
          <w:rFonts w:ascii="TH SarabunPSK" w:hAnsi="TH SarabunPSK" w:cs="TH SarabunPSK"/>
          <w:color w:val="000000"/>
          <w:sz w:val="24"/>
          <w:szCs w:val="24"/>
        </w:rPr>
      </w:pPr>
      <w:r>
        <w:rPr>
          <w:rFonts w:ascii="TH SarabunPSK" w:hAnsi="TH SarabunPSK" w:cs="TH SarabunPSK"/>
          <w:i/>
          <w:iCs/>
          <w:color w:val="000000"/>
          <w:sz w:val="24"/>
          <w:szCs w:val="24"/>
          <w:vertAlign w:val="superscript"/>
        </w:rPr>
        <w:t>2</w:t>
      </w:r>
      <w:r>
        <w:rPr>
          <w:rFonts w:ascii="TH SarabunPSK" w:hAnsi="TH SarabunPSK" w:cs="TH SarabunPSK"/>
          <w:i/>
          <w:iCs/>
          <w:color w:val="000000"/>
          <w:sz w:val="24"/>
          <w:szCs w:val="24"/>
        </w:rPr>
        <w:t xml:space="preserve">Department of Applied Physics, Faculty of Science and Technology, Rajabhat </w:t>
      </w:r>
      <w:proofErr w:type="spellStart"/>
      <w:r>
        <w:rPr>
          <w:rFonts w:ascii="TH SarabunPSK" w:hAnsi="TH SarabunPSK" w:cs="TH SarabunPSK"/>
          <w:i/>
          <w:iCs/>
          <w:color w:val="000000"/>
          <w:sz w:val="24"/>
          <w:szCs w:val="24"/>
        </w:rPr>
        <w:t>Rajanagarindra</w:t>
      </w:r>
      <w:proofErr w:type="spellEnd"/>
      <w:r>
        <w:rPr>
          <w:rFonts w:ascii="TH SarabunPSK" w:hAnsi="TH SarabunPSK" w:cs="TH SarabunPSK"/>
          <w:i/>
          <w:iCs/>
          <w:color w:val="000000"/>
          <w:sz w:val="24"/>
          <w:szCs w:val="24"/>
        </w:rPr>
        <w:t xml:space="preserve"> University</w:t>
      </w:r>
    </w:p>
    <w:p w14:paraId="32EEF921" w14:textId="48653B6B" w:rsidR="00B01CFD" w:rsidRDefault="00000000">
      <w:pPr>
        <w:jc w:val="center"/>
        <w:rPr>
          <w:rFonts w:ascii="TH SarabunPSK" w:hAnsi="TH SarabunPSK" w:cs="TH SarabunPSK"/>
          <w:color w:val="000000"/>
          <w:sz w:val="24"/>
          <w:szCs w:val="24"/>
        </w:rPr>
      </w:pPr>
      <w:r>
        <w:rPr>
          <w:rFonts w:ascii="TH SarabunPSK" w:hAnsi="TH SarabunPSK" w:cs="TH SarabunPSK"/>
          <w:i/>
          <w:iCs/>
          <w:color w:val="000000"/>
          <w:sz w:val="24"/>
          <w:szCs w:val="24"/>
        </w:rPr>
        <w:t xml:space="preserve"> </w:t>
      </w:r>
      <w:r>
        <w:rPr>
          <w:rFonts w:ascii="TH SarabunPSK" w:hAnsi="TH SarabunPSK" w:cs="TH SarabunPSK"/>
          <w:i/>
          <w:iCs/>
          <w:color w:val="000000"/>
          <w:sz w:val="24"/>
          <w:szCs w:val="24"/>
          <w:vertAlign w:val="superscript"/>
        </w:rPr>
        <w:t>3</w:t>
      </w:r>
      <w:r>
        <w:rPr>
          <w:rFonts w:ascii="TH SarabunPSK" w:hAnsi="TH SarabunPSK" w:cs="TH SarabunPSK"/>
          <w:i/>
          <w:iCs/>
          <w:color w:val="000000"/>
          <w:sz w:val="24"/>
          <w:szCs w:val="24"/>
        </w:rPr>
        <w:t>Safety Technology and Occupational Health Program, Faculty of Industrial Technology, Suan Sunandha Rajabhat University</w:t>
      </w:r>
    </w:p>
    <w:p w14:paraId="47897332" w14:textId="39A63A23" w:rsidR="00B01CFD" w:rsidRDefault="00000000">
      <w:pPr>
        <w:jc w:val="center"/>
        <w:rPr>
          <w:rFonts w:ascii="TH SarabunPSK" w:hAnsi="TH SarabunPSK" w:cs="TH SarabunPSK"/>
          <w:sz w:val="24"/>
          <w:szCs w:val="24"/>
        </w:rPr>
      </w:pPr>
      <w:r w:rsidRPr="00C6426B">
        <w:rPr>
          <w:rFonts w:ascii="TH SarabunPSK" w:hAnsi="TH SarabunPSK" w:cs="TH SarabunPSK"/>
          <w:sz w:val="24"/>
          <w:szCs w:val="24"/>
          <w:vertAlign w:val="superscript"/>
        </w:rPr>
        <w:t>*</w:t>
      </w:r>
      <w:r>
        <w:rPr>
          <w:rFonts w:ascii="TH SarabunPSK" w:hAnsi="TH SarabunPSK" w:cs="TH SarabunPSK"/>
          <w:sz w:val="24"/>
          <w:szCs w:val="24"/>
        </w:rPr>
        <w:t xml:space="preserve">Corresponding author email: </w:t>
      </w:r>
      <w:r>
        <w:rPr>
          <w:rFonts w:ascii="TH SarabunPSK" w:hAnsi="TH SarabunPSK" w:cs="TH SarabunPSK"/>
          <w:color w:val="000000"/>
          <w:sz w:val="24"/>
          <w:szCs w:val="24"/>
        </w:rPr>
        <w:t>Kittanapat_ba@rmutt.ac.th</w:t>
      </w:r>
    </w:p>
    <w:p w14:paraId="7F15225F" w14:textId="77777777" w:rsidR="00B01CFD" w:rsidRDefault="00B01CFD">
      <w:pPr>
        <w:ind w:right="-51"/>
        <w:rPr>
          <w:rFonts w:ascii="TH SarabunPSK" w:eastAsia="Times New Roman" w:hAnsi="TH SarabunPSK" w:cs="TH SarabunPSK"/>
          <w:sz w:val="28"/>
          <w:szCs w:val="28"/>
        </w:rPr>
      </w:pPr>
    </w:p>
    <w:p w14:paraId="68D49537" w14:textId="77777777" w:rsidR="00B01CFD" w:rsidRDefault="00000000" w:rsidP="00EC2289">
      <w:pPr>
        <w:ind w:right="-51" w:firstLine="720"/>
        <w:rPr>
          <w:rFonts w:ascii="TH SarabunPSK" w:eastAsia="Times New Roman" w:hAnsi="TH SarabunPSK" w:cs="TH SarabunPSK"/>
          <w:sz w:val="24"/>
          <w:szCs w:val="24"/>
        </w:rPr>
      </w:pPr>
      <w:proofErr w:type="spellStart"/>
      <w:r>
        <w:rPr>
          <w:rFonts w:ascii="TH SarabunPSK" w:eastAsia="Times New Roman" w:hAnsi="TH SarabunPSK" w:cs="TH SarabunPSK"/>
          <w:sz w:val="24"/>
          <w:szCs w:val="24"/>
        </w:rPr>
        <w:t>วันที่รับบทความ</w:t>
      </w:r>
      <w:proofErr w:type="spellEnd"/>
      <w:r>
        <w:rPr>
          <w:rFonts w:ascii="TH SarabunPSK" w:eastAsia="Times New Roman" w:hAnsi="TH SarabunPSK" w:cs="TH SarabunPSK"/>
          <w:sz w:val="24"/>
          <w:szCs w:val="24"/>
        </w:rPr>
        <w:t xml:space="preserve"> (Received)</w:t>
      </w:r>
      <w:r>
        <w:rPr>
          <w:rFonts w:ascii="TH SarabunPSK" w:eastAsia="Times New Roman" w:hAnsi="TH SarabunPSK" w:cs="TH SarabunPSK"/>
          <w:sz w:val="24"/>
          <w:szCs w:val="24"/>
        </w:rPr>
        <w:tab/>
      </w:r>
      <w:proofErr w:type="spellStart"/>
      <w:r>
        <w:rPr>
          <w:rFonts w:ascii="TH SarabunPSK" w:eastAsia="Times New Roman" w:hAnsi="TH SarabunPSK" w:cs="TH SarabunPSK"/>
          <w:sz w:val="24"/>
          <w:szCs w:val="24"/>
        </w:rPr>
        <w:t>วันที่ได้รับบทความฉบับแก้ไข</w:t>
      </w:r>
      <w:proofErr w:type="spellEnd"/>
      <w:r>
        <w:rPr>
          <w:rFonts w:ascii="TH SarabunPSK" w:eastAsia="Times New Roman" w:hAnsi="TH SarabunPSK" w:cs="TH SarabunPSK"/>
          <w:sz w:val="24"/>
          <w:szCs w:val="24"/>
        </w:rPr>
        <w:t xml:space="preserve"> (Revised)</w:t>
      </w:r>
      <w:r>
        <w:rPr>
          <w:rFonts w:ascii="TH SarabunPSK" w:eastAsia="Times New Roman" w:hAnsi="TH SarabunPSK" w:cs="TH SarabunPSK"/>
          <w:sz w:val="24"/>
          <w:szCs w:val="24"/>
        </w:rPr>
        <w:tab/>
      </w:r>
      <w:proofErr w:type="spellStart"/>
      <w:r>
        <w:rPr>
          <w:rFonts w:ascii="TH SarabunPSK" w:eastAsia="Times New Roman" w:hAnsi="TH SarabunPSK" w:cs="TH SarabunPSK"/>
          <w:sz w:val="24"/>
          <w:szCs w:val="24"/>
        </w:rPr>
        <w:t>วันที่ตอบรับบทความ</w:t>
      </w:r>
      <w:proofErr w:type="spellEnd"/>
      <w:r>
        <w:rPr>
          <w:rFonts w:ascii="TH SarabunPSK" w:eastAsia="Times New Roman" w:hAnsi="TH SarabunPSK" w:cs="TH SarabunPSK"/>
          <w:sz w:val="24"/>
          <w:szCs w:val="24"/>
        </w:rPr>
        <w:t xml:space="preserve"> (Accepted)</w:t>
      </w:r>
    </w:p>
    <w:p w14:paraId="3E6D3ED0" w14:textId="4E739C24" w:rsidR="00B01CFD" w:rsidRDefault="00EC2289" w:rsidP="00EC2289">
      <w:pPr>
        <w:ind w:left="720" w:right="-216"/>
        <w:rPr>
          <w:rFonts w:ascii="TH SarabunPSK" w:eastAsia="Times New Roman" w:hAnsi="TH SarabunPSK" w:cs="TH SarabunPSK"/>
          <w:sz w:val="24"/>
          <w:szCs w:val="24"/>
        </w:rPr>
      </w:pPr>
      <w:r>
        <w:rPr>
          <w:rFonts w:ascii="TH SarabunPSK" w:eastAsia="Times New Roman" w:hAnsi="TH SarabunPSK" w:cs="TH SarabunPSK" w:hint="cs"/>
          <w:sz w:val="24"/>
          <w:szCs w:val="24"/>
          <w:cs/>
        </w:rPr>
        <w:t xml:space="preserve">       3 ตุลาคม 2566</w:t>
      </w:r>
      <w:r>
        <w:rPr>
          <w:rFonts w:ascii="TH SarabunPSK" w:eastAsia="Times New Roman" w:hAnsi="TH SarabunPSK" w:cs="TH SarabunPSK"/>
          <w:sz w:val="24"/>
          <w:szCs w:val="24"/>
        </w:rPr>
        <w:tab/>
      </w:r>
      <w:r>
        <w:rPr>
          <w:rFonts w:ascii="TH SarabunPSK" w:eastAsia="Times New Roman" w:hAnsi="TH SarabunPSK" w:cs="TH SarabunPSK"/>
          <w:sz w:val="24"/>
          <w:szCs w:val="24"/>
        </w:rPr>
        <w:tab/>
      </w:r>
      <w:r>
        <w:rPr>
          <w:rFonts w:ascii="TH SarabunPSK" w:eastAsia="Times New Roman" w:hAnsi="TH SarabunPSK" w:cs="TH SarabunPSK"/>
          <w:sz w:val="24"/>
          <w:szCs w:val="24"/>
          <w:cs/>
        </w:rPr>
        <w:tab/>
      </w:r>
      <w:r w:rsidRPr="000E5E1C">
        <w:rPr>
          <w:rFonts w:ascii="TH SarabunPSK" w:eastAsia="Times New Roman" w:hAnsi="TH SarabunPSK" w:cs="TH SarabunPSK" w:hint="cs"/>
          <w:sz w:val="24"/>
          <w:szCs w:val="24"/>
          <w:cs/>
        </w:rPr>
        <w:t>2</w:t>
      </w:r>
      <w:r w:rsidR="00965CAD">
        <w:rPr>
          <w:rFonts w:ascii="TH SarabunPSK" w:eastAsia="Times New Roman" w:hAnsi="TH SarabunPSK" w:cs="TH SarabunPSK" w:hint="cs"/>
          <w:sz w:val="24"/>
          <w:szCs w:val="24"/>
          <w:cs/>
        </w:rPr>
        <w:t>4</w:t>
      </w:r>
      <w:r w:rsidRPr="000E5E1C">
        <w:rPr>
          <w:rFonts w:ascii="TH SarabunPSK" w:eastAsia="Times New Roman" w:hAnsi="TH SarabunPSK" w:cs="TH SarabunPSK" w:hint="cs"/>
          <w:sz w:val="24"/>
          <w:szCs w:val="24"/>
          <w:cs/>
        </w:rPr>
        <w:t xml:space="preserve"> </w:t>
      </w:r>
      <w:r w:rsidR="00965CAD">
        <w:rPr>
          <w:rFonts w:ascii="TH SarabunPSK" w:eastAsia="Times New Roman" w:hAnsi="TH SarabunPSK" w:cs="TH SarabunPSK" w:hint="cs"/>
          <w:sz w:val="24"/>
          <w:szCs w:val="24"/>
          <w:cs/>
        </w:rPr>
        <w:t>มกราคม</w:t>
      </w:r>
      <w:r w:rsidRPr="000E5E1C">
        <w:rPr>
          <w:rFonts w:ascii="TH SarabunPSK" w:eastAsia="Times New Roman" w:hAnsi="TH SarabunPSK" w:cs="TH SarabunPSK" w:hint="cs"/>
          <w:sz w:val="24"/>
          <w:szCs w:val="24"/>
          <w:cs/>
        </w:rPr>
        <w:t xml:space="preserve"> 256</w:t>
      </w:r>
      <w:r w:rsidR="00965CAD">
        <w:rPr>
          <w:rFonts w:ascii="TH SarabunPSK" w:eastAsia="Times New Roman" w:hAnsi="TH SarabunPSK" w:cs="TH SarabunPSK" w:hint="cs"/>
          <w:sz w:val="24"/>
          <w:szCs w:val="24"/>
          <w:cs/>
        </w:rPr>
        <w:t>7</w:t>
      </w:r>
      <w:r>
        <w:rPr>
          <w:rFonts w:ascii="TH SarabunPSK" w:eastAsia="Times New Roman" w:hAnsi="TH SarabunPSK" w:cs="TH SarabunPSK"/>
          <w:sz w:val="24"/>
          <w:szCs w:val="24"/>
        </w:rPr>
        <w:tab/>
      </w:r>
      <w:r>
        <w:rPr>
          <w:rFonts w:ascii="TH SarabunPSK" w:eastAsia="Times New Roman" w:hAnsi="TH SarabunPSK" w:cs="TH SarabunPSK"/>
          <w:sz w:val="24"/>
          <w:szCs w:val="24"/>
        </w:rPr>
        <w:tab/>
      </w:r>
      <w:bookmarkStart w:id="0" w:name="_Hlk137310565"/>
      <w:bookmarkEnd w:id="0"/>
      <w:r w:rsidR="00965CAD">
        <w:rPr>
          <w:rFonts w:ascii="TH SarabunPSK" w:eastAsia="Times New Roman" w:hAnsi="TH SarabunPSK" w:cs="TH SarabunPSK" w:hint="cs"/>
          <w:sz w:val="24"/>
          <w:szCs w:val="24"/>
          <w:cs/>
        </w:rPr>
        <w:t xml:space="preserve">       24 </w:t>
      </w:r>
      <w:r>
        <w:rPr>
          <w:rFonts w:ascii="TH SarabunPSK" w:eastAsia="Times New Roman" w:hAnsi="TH SarabunPSK" w:cs="TH SarabunPSK" w:hint="cs"/>
          <w:sz w:val="24"/>
          <w:szCs w:val="24"/>
          <w:cs/>
        </w:rPr>
        <w:t>มกราคม 2567</w:t>
      </w:r>
    </w:p>
    <w:p w14:paraId="000F979E" w14:textId="77777777" w:rsidR="00B01CFD" w:rsidRDefault="00B01CFD">
      <w:pPr>
        <w:rPr>
          <w:rFonts w:ascii="TH SarabunPSK" w:hAnsi="TH SarabunPSK" w:cs="TH SarabunPSK"/>
          <w:sz w:val="28"/>
          <w:szCs w:val="28"/>
        </w:rPr>
      </w:pPr>
    </w:p>
    <w:p w14:paraId="70F59823" w14:textId="5A82201D" w:rsidR="00B01CFD" w:rsidRDefault="00000000" w:rsidP="005019F5">
      <w:pPr>
        <w:spacing w:after="120"/>
        <w:rPr>
          <w:rFonts w:ascii="TH SarabunPSK" w:hAnsi="TH SarabunPSK" w:cs="TH SarabunPSK"/>
          <w:b/>
          <w:bCs/>
          <w:color w:val="FF0000"/>
          <w:sz w:val="28"/>
          <w:szCs w:val="28"/>
        </w:rPr>
      </w:pPr>
      <w:proofErr w:type="spellStart"/>
      <w:r>
        <w:rPr>
          <w:rFonts w:ascii="TH SarabunPSK" w:hAnsi="TH SarabunPSK" w:cs="TH SarabunPSK"/>
          <w:b/>
          <w:bCs/>
          <w:sz w:val="28"/>
          <w:szCs w:val="28"/>
        </w:rPr>
        <w:t>บทคัดย่อ</w:t>
      </w:r>
      <w:proofErr w:type="spellEnd"/>
    </w:p>
    <w:p w14:paraId="7F1FA40E" w14:textId="3E068A4D" w:rsidR="005019F5" w:rsidRPr="005019F5" w:rsidRDefault="005019F5" w:rsidP="005019F5">
      <w:pPr>
        <w:ind w:firstLine="720"/>
        <w:jc w:val="thaiDistribute"/>
        <w:rPr>
          <w:rFonts w:ascii="TH SarabunPSK" w:hAnsi="TH SarabunPSK" w:cs="TH SarabunPSK"/>
          <w:sz w:val="28"/>
          <w:szCs w:val="28"/>
        </w:rPr>
      </w:pPr>
      <w:r w:rsidRPr="005019F5">
        <w:rPr>
          <w:rFonts w:ascii="TH SarabunPSK" w:hAnsi="TH SarabunPSK" w:cs="TH SarabunPSK"/>
          <w:sz w:val="28"/>
          <w:szCs w:val="28"/>
          <w:cs/>
        </w:rPr>
        <w:t xml:space="preserve">ฟ้าผ่าทั้งแบบ </w:t>
      </w:r>
      <w:r w:rsidRPr="005019F5">
        <w:rPr>
          <w:rFonts w:ascii="TH SarabunPSK" w:hAnsi="TH SarabunPSK" w:cs="TH SarabunPSK"/>
          <w:sz w:val="28"/>
          <w:szCs w:val="28"/>
        </w:rPr>
        <w:t xml:space="preserve">Negative Cloud to Ground </w:t>
      </w:r>
      <w:r w:rsidRPr="005019F5">
        <w:rPr>
          <w:rFonts w:ascii="TH SarabunPSK" w:hAnsi="TH SarabunPSK" w:cs="TH SarabunPSK"/>
          <w:sz w:val="28"/>
          <w:szCs w:val="28"/>
          <w:cs/>
        </w:rPr>
        <w:t>หรือ -</w:t>
      </w:r>
      <w:r w:rsidRPr="005019F5">
        <w:rPr>
          <w:rFonts w:ascii="TH SarabunPSK" w:hAnsi="TH SarabunPSK" w:cs="TH SarabunPSK"/>
          <w:sz w:val="28"/>
          <w:szCs w:val="28"/>
        </w:rPr>
        <w:t xml:space="preserve">CG </w:t>
      </w:r>
      <w:r w:rsidRPr="005019F5">
        <w:rPr>
          <w:rFonts w:ascii="TH SarabunPSK" w:hAnsi="TH SarabunPSK" w:cs="TH SarabunPSK"/>
          <w:sz w:val="28"/>
          <w:szCs w:val="28"/>
          <w:cs/>
        </w:rPr>
        <w:t xml:space="preserve">และ </w:t>
      </w:r>
      <w:r w:rsidRPr="005019F5">
        <w:rPr>
          <w:rFonts w:ascii="TH SarabunPSK" w:hAnsi="TH SarabunPSK" w:cs="TH SarabunPSK"/>
          <w:sz w:val="28"/>
          <w:szCs w:val="28"/>
        </w:rPr>
        <w:t xml:space="preserve">Positive Cloud to Ground </w:t>
      </w:r>
      <w:r w:rsidRPr="005019F5">
        <w:rPr>
          <w:rFonts w:ascii="TH SarabunPSK" w:hAnsi="TH SarabunPSK" w:cs="TH SarabunPSK"/>
          <w:sz w:val="28"/>
          <w:szCs w:val="28"/>
          <w:cs/>
        </w:rPr>
        <w:t>หรือ +</w:t>
      </w:r>
      <w:r w:rsidRPr="005019F5">
        <w:rPr>
          <w:rFonts w:ascii="TH SarabunPSK" w:hAnsi="TH SarabunPSK" w:cs="TH SarabunPSK"/>
          <w:sz w:val="28"/>
          <w:szCs w:val="28"/>
        </w:rPr>
        <w:t xml:space="preserve">CG </w:t>
      </w:r>
      <w:r w:rsidRPr="005019F5">
        <w:rPr>
          <w:rFonts w:ascii="TH SarabunPSK" w:hAnsi="TH SarabunPSK" w:cs="TH SarabunPSK"/>
          <w:sz w:val="28"/>
          <w:szCs w:val="28"/>
          <w:cs/>
        </w:rPr>
        <w:t xml:space="preserve">ทั้งหมด 67,921 ครั้ง ที่เกิดในประเทศไทยในช่วงเดือนมกราคม ปี พ.ศ. 2560 ถึง เดือนธันวาคม ปี พ.ศ. 2562 ที่ได้มาจากเครือข่ายตรวจจับฟ้าผ่า </w:t>
      </w:r>
      <w:r w:rsidRPr="005019F5">
        <w:rPr>
          <w:rFonts w:ascii="TH SarabunPSK" w:hAnsi="TH SarabunPSK" w:cs="TH SarabunPSK"/>
          <w:sz w:val="28"/>
          <w:szCs w:val="28"/>
        </w:rPr>
        <w:t xml:space="preserve">World Wide Lightning Location Network </w:t>
      </w:r>
      <w:r w:rsidRPr="005019F5">
        <w:rPr>
          <w:rFonts w:ascii="TH SarabunPSK" w:hAnsi="TH SarabunPSK" w:cs="TH SarabunPSK"/>
          <w:sz w:val="28"/>
          <w:szCs w:val="28"/>
          <w:cs/>
        </w:rPr>
        <w:t>หรือ</w:t>
      </w:r>
      <w:r w:rsidR="00A1787C">
        <w:rPr>
          <w:rFonts w:ascii="TH SarabunPSK" w:hAnsi="TH SarabunPSK" w:cs="TH SarabunPSK"/>
          <w:sz w:val="28"/>
          <w:szCs w:val="28"/>
        </w:rPr>
        <w:t xml:space="preserve"> </w:t>
      </w:r>
      <w:r w:rsidRPr="005019F5">
        <w:rPr>
          <w:rFonts w:ascii="TH SarabunPSK" w:hAnsi="TH SarabunPSK" w:cs="TH SarabunPSK"/>
          <w:sz w:val="28"/>
          <w:szCs w:val="28"/>
        </w:rPr>
        <w:t xml:space="preserve">WWLLN </w:t>
      </w:r>
      <w:r w:rsidRPr="005019F5">
        <w:rPr>
          <w:rFonts w:ascii="TH SarabunPSK" w:hAnsi="TH SarabunPSK" w:cs="TH SarabunPSK"/>
          <w:sz w:val="28"/>
          <w:szCs w:val="28"/>
          <w:cs/>
        </w:rPr>
        <w:t>ได้ถูกนำมาวิเคราะห์เพื่อศึกษาการเปลี่ยนแปลงตามฤดูกาลและพื้นที่ของความหนาแน่นของการเกิดฟ้าผ่าและกระแสไฟฟ้าสูงสุดของลำฟ้าผ่าที่เกิดขึ้นในประเทศไทย จากการวิเคราะห์ข้อมูลพบว่าบริเวณที่เกิดฟ้าผ่าสูงที่สุด คือภาคตะวันออกของประเทศไทย ซึ่งมีความหนาแน่นของการเกิดฟ้าผ่าอยู่ที่ 50 ครั้งต่อตารางกิโลเมตรต่อปี ส่วนบริเวณที่เกิดฟ้าผ่าน้อยที่สุดจะอยู่บริเวณภาคเหนือตอนบนซึ่งความหนาแน่นของการเกิดฟ้าผ่าน้อยกว่า 5 ครั้งต่อตารางกิโลเมตรต่อปี และเมื่อพิจารณาการเกิดฟ้าผ่าในแต่ละช่วงของปีพบว่าฟ้าผ่าเกิดขึ้นมากที่สุดในประเทศไทยระหว่างช่วงเดือนมีนาคมถึงเดือนพฤษภาคม ซึ่งในช่วงดังกล่าวจะมีฟ้าผ่าเกิดขึ้น 1.2 ครั้ง ทุก</w:t>
      </w:r>
      <w:r w:rsidR="00BE12AB">
        <w:rPr>
          <w:rFonts w:ascii="TH SarabunPSK" w:hAnsi="TH SarabunPSK" w:cs="TH SarabunPSK" w:hint="cs"/>
          <w:sz w:val="28"/>
          <w:szCs w:val="28"/>
          <w:cs/>
        </w:rPr>
        <w:t xml:space="preserve"> </w:t>
      </w:r>
      <w:r w:rsidRPr="005019F5">
        <w:rPr>
          <w:rFonts w:ascii="TH SarabunPSK" w:hAnsi="TH SarabunPSK" w:cs="TH SarabunPSK"/>
          <w:sz w:val="28"/>
          <w:szCs w:val="28"/>
          <w:cs/>
        </w:rPr>
        <w:t>ๆ หนึ่งนาที ส่วนค่ากระแสไฟฟ้าสูงสุดของลำฟ้าผ่ามีค่าตั้งแต่ 10</w:t>
      </w:r>
      <w:r w:rsidRPr="005019F5">
        <w:rPr>
          <w:rFonts w:ascii="TH SarabunPSK" w:hAnsi="TH SarabunPSK" w:cs="TH SarabunPSK"/>
          <w:sz w:val="28"/>
          <w:szCs w:val="28"/>
        </w:rPr>
        <w:t xml:space="preserve">kA </w:t>
      </w:r>
      <w:r w:rsidRPr="005019F5">
        <w:rPr>
          <w:rFonts w:ascii="TH SarabunPSK" w:hAnsi="TH SarabunPSK" w:cs="TH SarabunPSK"/>
          <w:sz w:val="28"/>
          <w:szCs w:val="28"/>
          <w:cs/>
        </w:rPr>
        <w:t>ถึง 150</w:t>
      </w:r>
      <w:r w:rsidRPr="005019F5">
        <w:rPr>
          <w:rFonts w:ascii="TH SarabunPSK" w:hAnsi="TH SarabunPSK" w:cs="TH SarabunPSK"/>
          <w:sz w:val="28"/>
          <w:szCs w:val="28"/>
        </w:rPr>
        <w:t xml:space="preserve"> kA </w:t>
      </w:r>
      <w:r w:rsidRPr="005019F5">
        <w:rPr>
          <w:rFonts w:ascii="TH SarabunPSK" w:hAnsi="TH SarabunPSK" w:cs="TH SarabunPSK"/>
          <w:sz w:val="28"/>
          <w:szCs w:val="28"/>
          <w:cs/>
        </w:rPr>
        <w:t>โดยค่าเฉลี่ยของกระแสไฟฟ้าสูงสุดของลำฟ้าผ่าทั่วประเทศไทยมีค่าเท่ากับ 61.1</w:t>
      </w:r>
      <w:r w:rsidRPr="005019F5">
        <w:rPr>
          <w:rFonts w:ascii="TH SarabunPSK" w:hAnsi="TH SarabunPSK" w:cs="TH SarabunPSK"/>
          <w:sz w:val="28"/>
          <w:szCs w:val="28"/>
        </w:rPr>
        <w:t xml:space="preserve"> kA</w:t>
      </w:r>
    </w:p>
    <w:p w14:paraId="6E3919C8" w14:textId="3D599ED3" w:rsidR="005019F5" w:rsidRDefault="005019F5" w:rsidP="00D12E84">
      <w:pPr>
        <w:spacing w:before="120"/>
        <w:jc w:val="thaiDistribute"/>
        <w:rPr>
          <w:rFonts w:ascii="TH SarabunPSK" w:hAnsi="TH SarabunPSK" w:cs="TH SarabunPSK"/>
          <w:sz w:val="28"/>
          <w:szCs w:val="28"/>
        </w:rPr>
      </w:pPr>
      <w:r w:rsidRPr="006E220C">
        <w:rPr>
          <w:rFonts w:ascii="TH SarabunPSK" w:hAnsi="TH SarabunPSK" w:cs="TH SarabunPSK"/>
          <w:b/>
          <w:bCs/>
          <w:sz w:val="28"/>
          <w:szCs w:val="28"/>
          <w:cs/>
        </w:rPr>
        <w:t>คำสำคัญ</w:t>
      </w:r>
      <w:r w:rsidRPr="005019F5">
        <w:rPr>
          <w:rFonts w:ascii="TH SarabunPSK" w:hAnsi="TH SarabunPSK" w:cs="TH SarabunPSK"/>
          <w:sz w:val="28"/>
          <w:szCs w:val="28"/>
          <w:cs/>
        </w:rPr>
        <w:t>: ฟ้าผ่า</w:t>
      </w:r>
      <w:r w:rsidR="002B231D">
        <w:rPr>
          <w:rFonts w:ascii="TH SarabunPSK" w:hAnsi="TH SarabunPSK" w:cs="TH SarabunPSK"/>
          <w:sz w:val="28"/>
          <w:szCs w:val="28"/>
        </w:rPr>
        <w:t>,</w:t>
      </w:r>
      <w:r w:rsidRPr="005019F5">
        <w:rPr>
          <w:rFonts w:ascii="TH SarabunPSK" w:hAnsi="TH SarabunPSK" w:cs="TH SarabunPSK"/>
          <w:sz w:val="28"/>
          <w:szCs w:val="28"/>
        </w:rPr>
        <w:t xml:space="preserve"> </w:t>
      </w:r>
      <w:r w:rsidRPr="005019F5">
        <w:rPr>
          <w:rFonts w:ascii="TH SarabunPSK" w:hAnsi="TH SarabunPSK" w:cs="TH SarabunPSK"/>
          <w:sz w:val="28"/>
          <w:szCs w:val="28"/>
          <w:cs/>
        </w:rPr>
        <w:t>ความหนาแน่นของการเกิดฟ้าผ่า</w:t>
      </w:r>
      <w:r w:rsidR="002B231D">
        <w:rPr>
          <w:rFonts w:ascii="TH SarabunPSK" w:hAnsi="TH SarabunPSK" w:cs="TH SarabunPSK"/>
          <w:sz w:val="28"/>
          <w:szCs w:val="28"/>
        </w:rPr>
        <w:t>,</w:t>
      </w:r>
      <w:r w:rsidRPr="005019F5">
        <w:rPr>
          <w:rFonts w:ascii="TH SarabunPSK" w:hAnsi="TH SarabunPSK" w:cs="TH SarabunPSK"/>
          <w:sz w:val="28"/>
          <w:szCs w:val="28"/>
        </w:rPr>
        <w:t xml:space="preserve"> </w:t>
      </w:r>
      <w:r w:rsidRPr="005019F5">
        <w:rPr>
          <w:rFonts w:ascii="TH SarabunPSK" w:hAnsi="TH SarabunPSK" w:cs="TH SarabunPSK"/>
          <w:sz w:val="28"/>
          <w:szCs w:val="28"/>
          <w:cs/>
        </w:rPr>
        <w:t>กระแสไฟฟ้าสูงสุดของลำฟ้าผ่า</w:t>
      </w:r>
    </w:p>
    <w:p w14:paraId="60D3F3F0" w14:textId="77777777" w:rsidR="005019F5" w:rsidRDefault="005019F5" w:rsidP="005019F5">
      <w:pPr>
        <w:jc w:val="thaiDistribute"/>
        <w:rPr>
          <w:rFonts w:ascii="TH SarabunPSK" w:hAnsi="TH SarabunPSK" w:cs="TH SarabunPSK"/>
          <w:sz w:val="28"/>
          <w:szCs w:val="28"/>
        </w:rPr>
      </w:pPr>
    </w:p>
    <w:p w14:paraId="075B983E" w14:textId="77777777" w:rsidR="00B40B1C" w:rsidRDefault="00B40B1C" w:rsidP="005019F5">
      <w:pPr>
        <w:jc w:val="thaiDistribute"/>
        <w:rPr>
          <w:rFonts w:ascii="TH SarabunPSK" w:hAnsi="TH SarabunPSK" w:cs="TH SarabunPSK"/>
          <w:sz w:val="28"/>
          <w:szCs w:val="28"/>
        </w:rPr>
      </w:pPr>
    </w:p>
    <w:p w14:paraId="13E9888E" w14:textId="77777777" w:rsidR="00B40B1C" w:rsidRDefault="00B40B1C" w:rsidP="005019F5">
      <w:pPr>
        <w:jc w:val="thaiDistribute"/>
        <w:rPr>
          <w:rFonts w:ascii="TH SarabunPSK" w:hAnsi="TH SarabunPSK" w:cs="TH SarabunPSK"/>
          <w:sz w:val="28"/>
          <w:szCs w:val="28"/>
        </w:rPr>
      </w:pPr>
    </w:p>
    <w:p w14:paraId="18DA5CFF" w14:textId="77777777" w:rsidR="00B01CFD" w:rsidRDefault="00000000" w:rsidP="005019F5">
      <w:pPr>
        <w:spacing w:after="120"/>
        <w:rPr>
          <w:rFonts w:ascii="TH SarabunPSK" w:hAnsi="TH SarabunPSK" w:cs="TH SarabunPSK"/>
          <w:b/>
          <w:bCs/>
          <w:sz w:val="28"/>
          <w:szCs w:val="28"/>
        </w:rPr>
      </w:pPr>
      <w:r>
        <w:rPr>
          <w:rFonts w:ascii="TH SarabunPSK" w:hAnsi="TH SarabunPSK" w:cs="TH SarabunPSK"/>
          <w:b/>
          <w:bCs/>
          <w:sz w:val="28"/>
          <w:szCs w:val="28"/>
        </w:rPr>
        <w:lastRenderedPageBreak/>
        <w:t>Abstract</w:t>
      </w:r>
    </w:p>
    <w:p w14:paraId="0C2E53DE" w14:textId="3B135E8A" w:rsidR="00B01CFD" w:rsidRDefault="00000000" w:rsidP="006E220C">
      <w:pPr>
        <w:tabs>
          <w:tab w:val="left" w:pos="567"/>
        </w:tabs>
        <w:spacing w:after="120"/>
        <w:ind w:firstLine="720"/>
        <w:jc w:val="thaiDistribute"/>
      </w:pPr>
      <w:r>
        <w:rPr>
          <w:rStyle w:val="Emphasis"/>
          <w:rFonts w:ascii="TH SarabunPSK" w:hAnsi="TH SarabunPSK" w:cs="TH SarabunPSK"/>
          <w:i w:val="0"/>
          <w:iCs w:val="0"/>
          <w:color w:val="333333"/>
          <w:sz w:val="28"/>
          <w:szCs w:val="28"/>
        </w:rPr>
        <w:t>Negative and Positive Cloud-to-Ground lightning flashes 67,921 events obtained by World Wide Lightning Location Network (WWLLN) between January 201</w:t>
      </w:r>
      <w:r w:rsidR="00290E1F">
        <w:rPr>
          <w:rStyle w:val="Emphasis"/>
          <w:rFonts w:ascii="TH SarabunPSK" w:hAnsi="TH SarabunPSK" w:cs="TH SarabunPSK" w:hint="cs"/>
          <w:i w:val="0"/>
          <w:iCs w:val="0"/>
          <w:color w:val="333333"/>
          <w:sz w:val="28"/>
          <w:szCs w:val="28"/>
          <w:cs/>
        </w:rPr>
        <w:t>7</w:t>
      </w:r>
      <w:r>
        <w:rPr>
          <w:rStyle w:val="Emphasis"/>
          <w:rFonts w:ascii="TH SarabunPSK" w:hAnsi="TH SarabunPSK" w:cs="TH SarabunPSK"/>
          <w:i w:val="0"/>
          <w:iCs w:val="0"/>
          <w:color w:val="333333"/>
          <w:sz w:val="28"/>
          <w:szCs w:val="28"/>
        </w:rPr>
        <w:t xml:space="preserve"> and December 20</w:t>
      </w:r>
      <w:r w:rsidR="00290E1F">
        <w:rPr>
          <w:rStyle w:val="Emphasis"/>
          <w:rFonts w:ascii="TH SarabunPSK" w:hAnsi="TH SarabunPSK" w:cs="TH SarabunPSK" w:hint="cs"/>
          <w:i w:val="0"/>
          <w:iCs w:val="0"/>
          <w:color w:val="333333"/>
          <w:sz w:val="28"/>
          <w:szCs w:val="28"/>
          <w:cs/>
        </w:rPr>
        <w:t>19</w:t>
      </w:r>
      <w:r>
        <w:rPr>
          <w:rStyle w:val="Emphasis"/>
          <w:rFonts w:ascii="TH SarabunPSK" w:hAnsi="TH SarabunPSK" w:cs="TH SarabunPSK"/>
          <w:i w:val="0"/>
          <w:iCs w:val="0"/>
          <w:color w:val="333333"/>
          <w:sz w:val="28"/>
          <w:szCs w:val="28"/>
        </w:rPr>
        <w:t xml:space="preserve"> were used to study the seasonal and regional dependence of CG flash density and return stroke peak current over Thailand. We found that the highest CG flash density occurs in eastern Thailand. The CG flash density over this area is higher than 50 flashes/square kilometers/year, especially between March and May, CG flash occurs 1.</w:t>
      </w:r>
      <w:r w:rsidR="00290E1F">
        <w:rPr>
          <w:rStyle w:val="Emphasis"/>
          <w:rFonts w:ascii="TH SarabunPSK" w:hAnsi="TH SarabunPSK" w:cs="TH SarabunPSK" w:hint="cs"/>
          <w:i w:val="0"/>
          <w:iCs w:val="0"/>
          <w:color w:val="333333"/>
          <w:sz w:val="28"/>
          <w:szCs w:val="28"/>
          <w:cs/>
        </w:rPr>
        <w:t>2</w:t>
      </w:r>
      <w:r>
        <w:rPr>
          <w:rStyle w:val="Emphasis"/>
          <w:rFonts w:ascii="TH SarabunPSK" w:hAnsi="TH SarabunPSK" w:cs="TH SarabunPSK"/>
          <w:i w:val="0"/>
          <w:iCs w:val="0"/>
          <w:color w:val="333333"/>
          <w:sz w:val="28"/>
          <w:szCs w:val="28"/>
        </w:rPr>
        <w:t xml:space="preserve"> events every minute. However, over northern Thailand, the CG flash density is less than 5 flashes/square kilometers/year. It is also found that the return stroke peak current of CG lightning over Thailand varies from 10kA – 150kA with an average value of 61.1 kA.</w:t>
      </w:r>
    </w:p>
    <w:p w14:paraId="68542C16" w14:textId="77777777" w:rsidR="00B01CFD" w:rsidRDefault="00000000">
      <w:pPr>
        <w:tabs>
          <w:tab w:val="left" w:pos="993"/>
        </w:tabs>
        <w:rPr>
          <w:rFonts w:ascii="TH SarabunPSK" w:hAnsi="TH SarabunPSK" w:cs="TH SarabunPSK"/>
          <w:sz w:val="28"/>
          <w:szCs w:val="28"/>
        </w:rPr>
      </w:pPr>
      <w:r>
        <w:rPr>
          <w:rFonts w:ascii="TH SarabunPSK" w:hAnsi="TH SarabunPSK" w:cs="TH SarabunPSK"/>
          <w:b/>
          <w:bCs/>
          <w:sz w:val="28"/>
          <w:szCs w:val="28"/>
        </w:rPr>
        <w:t>Keywords</w:t>
      </w:r>
      <w:r>
        <w:rPr>
          <w:rFonts w:ascii="TH SarabunPSK" w:hAnsi="TH SarabunPSK" w:cs="TH SarabunPSK"/>
          <w:sz w:val="28"/>
          <w:szCs w:val="28"/>
        </w:rPr>
        <w:t xml:space="preserve">: </w:t>
      </w:r>
      <w:r>
        <w:rPr>
          <w:rStyle w:val="Emphasis"/>
          <w:rFonts w:ascii="TH SarabunPSK" w:hAnsi="TH SarabunPSK" w:cs="TH SarabunPSK"/>
          <w:i w:val="0"/>
          <w:iCs w:val="0"/>
          <w:color w:val="333333"/>
          <w:sz w:val="28"/>
          <w:szCs w:val="28"/>
        </w:rPr>
        <w:t>l</w:t>
      </w:r>
      <w:r>
        <w:rPr>
          <w:rStyle w:val="Emphasis"/>
          <w:rFonts w:ascii="TH SarabunPSK" w:eastAsia="SimSun" w:hAnsi="TH SarabunPSK" w:cs="TH SarabunPSK"/>
          <w:i w:val="0"/>
          <w:iCs w:val="0"/>
          <w:color w:val="333333"/>
          <w:sz w:val="28"/>
          <w:szCs w:val="28"/>
          <w:lang w:eastAsia="zh-CN"/>
        </w:rPr>
        <w:t>ightning; flashes density; return stroke peak current</w:t>
      </w:r>
    </w:p>
    <w:p w14:paraId="002C29ED" w14:textId="77777777" w:rsidR="00B01CFD" w:rsidRDefault="00B01CFD">
      <w:pPr>
        <w:rPr>
          <w:rFonts w:ascii="TH SarabunPSK" w:hAnsi="TH SarabunPSK" w:cs="TH SarabunPSK"/>
          <w:color w:val="A6A6A6" w:themeColor="background1" w:themeShade="A6"/>
          <w:sz w:val="28"/>
          <w:szCs w:val="28"/>
        </w:rPr>
      </w:pPr>
    </w:p>
    <w:p w14:paraId="39512C16" w14:textId="77777777" w:rsidR="00B01CFD" w:rsidRDefault="00000000">
      <w:pPr>
        <w:rPr>
          <w:rFonts w:ascii="TH SarabunPSK" w:hAnsi="TH SarabunPSK" w:cs="TH SarabunPSK"/>
          <w:b/>
          <w:bCs/>
          <w:sz w:val="28"/>
          <w:szCs w:val="28"/>
        </w:rPr>
      </w:pPr>
      <w:proofErr w:type="spellStart"/>
      <w:r>
        <w:rPr>
          <w:rFonts w:ascii="TH SarabunPSK" w:hAnsi="TH SarabunPSK" w:cs="TH SarabunPSK"/>
          <w:b/>
          <w:bCs/>
          <w:sz w:val="28"/>
          <w:szCs w:val="28"/>
        </w:rPr>
        <w:t>บทนำ</w:t>
      </w:r>
      <w:proofErr w:type="spellEnd"/>
    </w:p>
    <w:p w14:paraId="290D3C67" w14:textId="06673436" w:rsidR="005019F5" w:rsidRDefault="005019F5" w:rsidP="00F10B58">
      <w:pPr>
        <w:ind w:firstLine="720"/>
        <w:jc w:val="thaiDistribute"/>
        <w:rPr>
          <w:rFonts w:ascii="TH SarabunPSK" w:hAnsi="TH SarabunPSK" w:cs="TH SarabunPSK"/>
          <w:sz w:val="28"/>
          <w:szCs w:val="28"/>
        </w:rPr>
      </w:pPr>
      <w:r w:rsidRPr="005019F5">
        <w:rPr>
          <w:rFonts w:ascii="TH SarabunPSK" w:hAnsi="TH SarabunPSK" w:cs="TH SarabunPSK"/>
          <w:sz w:val="28"/>
          <w:szCs w:val="28"/>
          <w:cs/>
        </w:rPr>
        <w:t>ฟ้าผ่าเป็นปรากฏการณ์ที่เกิดจากการถ่ายเทประจุไฟฟ้าระหว่างเมฆฝนกับพื้นดินโดยอัตราการเกิดฟ้าผ่าทั่วโลกจะอยู่ที่ 10 ครั้งต่อวินาที หรือคิดเป็น 300 ล้านครั้งต่อปี ซึ่งถ้าหากคำนวณออกมาเป็นจำนวนครั้ง/ตร.กม./ปี จะพบว่าทุก</w:t>
      </w:r>
      <w:r w:rsidR="00F54552">
        <w:rPr>
          <w:rFonts w:ascii="TH SarabunPSK" w:hAnsi="TH SarabunPSK" w:cs="TH SarabunPSK" w:hint="cs"/>
          <w:sz w:val="28"/>
          <w:szCs w:val="28"/>
          <w:cs/>
        </w:rPr>
        <w:t xml:space="preserve"> </w:t>
      </w:r>
      <w:r w:rsidRPr="005019F5">
        <w:rPr>
          <w:rFonts w:ascii="TH SarabunPSK" w:hAnsi="TH SarabunPSK" w:cs="TH SarabunPSK"/>
          <w:sz w:val="28"/>
          <w:szCs w:val="28"/>
          <w:cs/>
        </w:rPr>
        <w:t>ๆ</w:t>
      </w:r>
      <w:r w:rsidR="00F54552">
        <w:rPr>
          <w:rFonts w:ascii="TH SarabunPSK" w:hAnsi="TH SarabunPSK" w:cs="TH SarabunPSK" w:hint="cs"/>
          <w:sz w:val="28"/>
          <w:szCs w:val="28"/>
          <w:cs/>
        </w:rPr>
        <w:t xml:space="preserve"> </w:t>
      </w:r>
      <w:r w:rsidRPr="005019F5">
        <w:rPr>
          <w:rFonts w:ascii="TH SarabunPSK" w:hAnsi="TH SarabunPSK" w:cs="TH SarabunPSK"/>
          <w:sz w:val="28"/>
          <w:szCs w:val="28"/>
          <w:cs/>
        </w:rPr>
        <w:t>พื้นที่หนึ่งตารางกิโลเมตรจะเกิดฟ้าผ่า 1.5 ครั้งต่อปี</w:t>
      </w:r>
      <w:r>
        <w:rPr>
          <w:rFonts w:ascii="TH SarabunPSK" w:hAnsi="TH SarabunPSK" w:cs="TH SarabunPSK"/>
          <w:sz w:val="28"/>
          <w:szCs w:val="28"/>
        </w:rPr>
        <w:t xml:space="preserve"> </w:t>
      </w:r>
      <w:r w:rsidRPr="005019F5">
        <w:rPr>
          <w:rFonts w:ascii="TH SarabunPSK" w:hAnsi="TH SarabunPSK" w:cs="TH SarabunPSK"/>
          <w:sz w:val="28"/>
          <w:szCs w:val="28"/>
          <w:cs/>
        </w:rPr>
        <w:t>[1] อย่างไรก็ตามค่านี้เป็นเพียงค่าเฉลี่ยเท่านั้นหากพิจารณาเป็นรายพื้นที่จะพบว่าอัตราการเกิดฟ้า</w:t>
      </w:r>
      <w:r w:rsidR="00F10B58">
        <w:rPr>
          <w:rFonts w:ascii="TH SarabunPSK" w:hAnsi="TH SarabunPSK" w:cs="TH SarabunPSK" w:hint="cs"/>
          <w:sz w:val="28"/>
          <w:szCs w:val="28"/>
          <w:cs/>
        </w:rPr>
        <w:t>ผ่า</w:t>
      </w:r>
      <w:r w:rsidRPr="005019F5">
        <w:rPr>
          <w:rFonts w:ascii="TH SarabunPSK" w:hAnsi="TH SarabunPSK" w:cs="TH SarabunPSK"/>
          <w:sz w:val="28"/>
          <w:szCs w:val="28"/>
          <w:cs/>
        </w:rPr>
        <w:t>ของแต่ละพื้นที่จะแตกต่างกันออกไป เช่น บริเวณตอนกลางของทวีปแอฟริกาอาจจะมีอัตราการเกิดฟ้าผ่าสูงถึง 80 ครั้ง/ตร.กม./ปี แต่ในบางพื้นที่เช่นขั้วโลกเหนือหรือขั้วโลกใต้อาจจะไม่มีการเกิดฟ้าผ่าเลย</w:t>
      </w:r>
      <w:r>
        <w:rPr>
          <w:rFonts w:ascii="TH SarabunPSK" w:hAnsi="TH SarabunPSK" w:cs="TH SarabunPSK" w:hint="cs"/>
          <w:sz w:val="28"/>
          <w:szCs w:val="28"/>
          <w:cs/>
        </w:rPr>
        <w:t xml:space="preserve"> </w:t>
      </w:r>
      <w:r w:rsidRPr="005019F5">
        <w:rPr>
          <w:rFonts w:ascii="TH SarabunPSK" w:hAnsi="TH SarabunPSK" w:cs="TH SarabunPSK"/>
          <w:sz w:val="28"/>
          <w:szCs w:val="28"/>
          <w:cs/>
        </w:rPr>
        <w:t>[2</w:t>
      </w:r>
      <w:r w:rsidR="00254916">
        <w:rPr>
          <w:rFonts w:ascii="TH SarabunPSK" w:hAnsi="TH SarabunPSK" w:cs="TH SarabunPSK"/>
          <w:sz w:val="28"/>
          <w:szCs w:val="28"/>
        </w:rPr>
        <w:t xml:space="preserve">, </w:t>
      </w:r>
      <w:r w:rsidRPr="005019F5">
        <w:rPr>
          <w:rFonts w:ascii="TH SarabunPSK" w:hAnsi="TH SarabunPSK" w:cs="TH SarabunPSK"/>
          <w:sz w:val="28"/>
          <w:szCs w:val="28"/>
          <w:cs/>
        </w:rPr>
        <w:t>3]</w:t>
      </w:r>
    </w:p>
    <w:p w14:paraId="1439310C" w14:textId="0669EF47" w:rsidR="00B01CFD" w:rsidRDefault="00000000">
      <w:pPr>
        <w:ind w:firstLine="720"/>
        <w:jc w:val="both"/>
        <w:rPr>
          <w:rFonts w:ascii="TH SarabunPSK" w:hAnsi="TH SarabunPSK" w:cs="TH SarabunPSK"/>
          <w:sz w:val="28"/>
          <w:szCs w:val="28"/>
        </w:rPr>
      </w:pPr>
      <w:r>
        <w:rPr>
          <w:rFonts w:ascii="TH SarabunPSK" w:hAnsi="TH SarabunPSK" w:cs="TH SarabunPSK"/>
          <w:noProof/>
          <w:sz w:val="28"/>
          <w:szCs w:val="28"/>
        </w:rPr>
        <w:drawing>
          <wp:anchor distT="0" distB="0" distL="0" distR="0" simplePos="0" relativeHeight="2" behindDoc="0" locked="0" layoutInCell="1" allowOverlap="1" wp14:anchorId="301BDCEB" wp14:editId="37F6FA11">
            <wp:simplePos x="0" y="0"/>
            <wp:positionH relativeFrom="column">
              <wp:posOffset>1820545</wp:posOffset>
            </wp:positionH>
            <wp:positionV relativeFrom="paragraph">
              <wp:posOffset>127635</wp:posOffset>
            </wp:positionV>
            <wp:extent cx="2160270" cy="2397760"/>
            <wp:effectExtent l="0" t="0" r="0" b="0"/>
            <wp:wrapNone/>
            <wp:docPr id="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pic:cNvPicPr>
                      <a:picLocks noChangeAspect="1" noChangeArrowheads="1"/>
                    </pic:cNvPicPr>
                  </pic:nvPicPr>
                  <pic:blipFill>
                    <a:blip r:embed="rId8"/>
                    <a:stretch>
                      <a:fillRect/>
                    </a:stretch>
                  </pic:blipFill>
                  <pic:spPr bwMode="auto">
                    <a:xfrm>
                      <a:off x="0" y="0"/>
                      <a:ext cx="2160270" cy="2397760"/>
                    </a:xfrm>
                    <a:prstGeom prst="rect">
                      <a:avLst/>
                    </a:prstGeom>
                  </pic:spPr>
                </pic:pic>
              </a:graphicData>
            </a:graphic>
          </wp:anchor>
        </w:drawing>
      </w:r>
    </w:p>
    <w:p w14:paraId="711B639C" w14:textId="77777777" w:rsidR="00B01CFD" w:rsidRDefault="00B01CFD">
      <w:pPr>
        <w:ind w:firstLine="720"/>
        <w:jc w:val="both"/>
        <w:rPr>
          <w:rFonts w:ascii="TH SarabunPSK" w:hAnsi="TH SarabunPSK" w:cs="TH SarabunPSK"/>
          <w:sz w:val="28"/>
          <w:szCs w:val="28"/>
        </w:rPr>
      </w:pPr>
    </w:p>
    <w:p w14:paraId="42C95819" w14:textId="77777777" w:rsidR="00B01CFD" w:rsidRDefault="00B01CFD">
      <w:pPr>
        <w:ind w:firstLine="720"/>
        <w:jc w:val="both"/>
        <w:rPr>
          <w:rFonts w:ascii="TH SarabunPSK" w:hAnsi="TH SarabunPSK" w:cs="TH SarabunPSK"/>
          <w:sz w:val="28"/>
          <w:szCs w:val="28"/>
        </w:rPr>
      </w:pPr>
    </w:p>
    <w:p w14:paraId="41459DCF" w14:textId="77777777" w:rsidR="00B01CFD" w:rsidRDefault="00B01CFD">
      <w:pPr>
        <w:ind w:firstLine="720"/>
        <w:jc w:val="both"/>
        <w:rPr>
          <w:rFonts w:ascii="TH SarabunPSK" w:hAnsi="TH SarabunPSK" w:cs="TH SarabunPSK"/>
          <w:sz w:val="28"/>
          <w:szCs w:val="28"/>
        </w:rPr>
      </w:pPr>
    </w:p>
    <w:p w14:paraId="26C3E92A" w14:textId="77777777" w:rsidR="00B01CFD" w:rsidRDefault="00B01CFD">
      <w:pPr>
        <w:ind w:firstLine="720"/>
        <w:jc w:val="both"/>
        <w:rPr>
          <w:rFonts w:ascii="TH SarabunPSK" w:hAnsi="TH SarabunPSK" w:cs="TH SarabunPSK"/>
          <w:sz w:val="28"/>
          <w:szCs w:val="28"/>
        </w:rPr>
      </w:pPr>
    </w:p>
    <w:p w14:paraId="44D4B75D" w14:textId="77777777" w:rsidR="00B01CFD" w:rsidRDefault="00B01CFD">
      <w:pPr>
        <w:ind w:firstLine="720"/>
        <w:jc w:val="both"/>
        <w:rPr>
          <w:rFonts w:ascii="TH SarabunPSK" w:hAnsi="TH SarabunPSK" w:cs="TH SarabunPSK"/>
          <w:sz w:val="28"/>
          <w:szCs w:val="28"/>
        </w:rPr>
      </w:pPr>
    </w:p>
    <w:p w14:paraId="2F8B5316" w14:textId="77777777" w:rsidR="00B01CFD" w:rsidRDefault="00B01CFD">
      <w:pPr>
        <w:ind w:firstLine="720"/>
        <w:jc w:val="both"/>
        <w:rPr>
          <w:rFonts w:ascii="TH SarabunPSK" w:hAnsi="TH SarabunPSK" w:cs="TH SarabunPSK"/>
          <w:sz w:val="28"/>
          <w:szCs w:val="28"/>
        </w:rPr>
      </w:pPr>
    </w:p>
    <w:p w14:paraId="0EFF46D7" w14:textId="77777777" w:rsidR="00B01CFD" w:rsidRDefault="00B01CFD">
      <w:pPr>
        <w:ind w:firstLine="720"/>
        <w:jc w:val="both"/>
        <w:rPr>
          <w:rFonts w:ascii="TH SarabunPSK" w:hAnsi="TH SarabunPSK" w:cs="TH SarabunPSK"/>
          <w:sz w:val="28"/>
          <w:szCs w:val="28"/>
        </w:rPr>
      </w:pPr>
    </w:p>
    <w:p w14:paraId="724D6365" w14:textId="77777777" w:rsidR="00B01CFD" w:rsidRDefault="00B01CFD">
      <w:pPr>
        <w:ind w:firstLine="720"/>
        <w:jc w:val="both"/>
        <w:rPr>
          <w:rFonts w:ascii="TH SarabunPSK" w:hAnsi="TH SarabunPSK" w:cs="TH SarabunPSK"/>
          <w:sz w:val="28"/>
          <w:szCs w:val="28"/>
        </w:rPr>
      </w:pPr>
    </w:p>
    <w:p w14:paraId="1DEB09DD" w14:textId="77777777" w:rsidR="00B01CFD" w:rsidRDefault="00B01CFD">
      <w:pPr>
        <w:ind w:firstLine="720"/>
        <w:jc w:val="both"/>
        <w:rPr>
          <w:rFonts w:ascii="TH SarabunPSK" w:hAnsi="TH SarabunPSK" w:cs="TH SarabunPSK"/>
          <w:sz w:val="28"/>
          <w:szCs w:val="28"/>
        </w:rPr>
      </w:pPr>
    </w:p>
    <w:p w14:paraId="5CE6139D" w14:textId="77777777" w:rsidR="00B01CFD" w:rsidRDefault="00B01CFD">
      <w:pPr>
        <w:ind w:firstLine="720"/>
        <w:jc w:val="both"/>
        <w:rPr>
          <w:rFonts w:ascii="TH SarabunPSK" w:hAnsi="TH SarabunPSK" w:cs="TH SarabunPSK"/>
          <w:sz w:val="28"/>
          <w:szCs w:val="28"/>
        </w:rPr>
      </w:pPr>
    </w:p>
    <w:p w14:paraId="018B4DF3" w14:textId="77777777" w:rsidR="00B01CFD" w:rsidRDefault="00B01CFD">
      <w:pPr>
        <w:ind w:firstLine="720"/>
        <w:jc w:val="both"/>
        <w:rPr>
          <w:rFonts w:ascii="TH SarabunPSK" w:hAnsi="TH SarabunPSK" w:cs="TH SarabunPSK"/>
          <w:sz w:val="28"/>
          <w:szCs w:val="28"/>
        </w:rPr>
      </w:pPr>
    </w:p>
    <w:p w14:paraId="583A0392" w14:textId="77777777" w:rsidR="00B01CFD" w:rsidRDefault="00B01CFD">
      <w:pPr>
        <w:ind w:firstLine="720"/>
        <w:jc w:val="both"/>
        <w:rPr>
          <w:rFonts w:ascii="TH SarabunPSK" w:hAnsi="TH SarabunPSK" w:cs="TH SarabunPSK"/>
          <w:sz w:val="28"/>
          <w:szCs w:val="28"/>
        </w:rPr>
      </w:pPr>
    </w:p>
    <w:p w14:paraId="44A7DCE5" w14:textId="6D493CDF" w:rsidR="00B01CFD" w:rsidRDefault="005019F5">
      <w:pPr>
        <w:tabs>
          <w:tab w:val="left" w:pos="567"/>
        </w:tabs>
      </w:pPr>
      <w:r>
        <w:rPr>
          <w:rStyle w:val="Emphasis"/>
          <w:rFonts w:ascii="TH SarabunPSK" w:hAnsi="TH SarabunPSK" w:cs="TH SarabunPSK"/>
          <w:b/>
          <w:bCs/>
          <w:i w:val="0"/>
          <w:iCs w:val="0"/>
          <w:color w:val="333333"/>
          <w:sz w:val="28"/>
          <w:szCs w:val="28"/>
        </w:rPr>
        <w:tab/>
      </w:r>
      <w:r>
        <w:rPr>
          <w:rStyle w:val="Emphasis"/>
          <w:rFonts w:ascii="TH SarabunPSK" w:hAnsi="TH SarabunPSK" w:cs="TH SarabunPSK"/>
          <w:b/>
          <w:bCs/>
          <w:i w:val="0"/>
          <w:iCs w:val="0"/>
          <w:color w:val="333333"/>
          <w:sz w:val="28"/>
          <w:szCs w:val="28"/>
        </w:rPr>
        <w:tab/>
      </w:r>
      <w:r>
        <w:rPr>
          <w:rStyle w:val="Emphasis"/>
          <w:rFonts w:ascii="TH SarabunPSK" w:hAnsi="TH SarabunPSK" w:cs="TH SarabunPSK"/>
          <w:b/>
          <w:bCs/>
          <w:i w:val="0"/>
          <w:iCs w:val="0"/>
          <w:color w:val="333333"/>
          <w:sz w:val="28"/>
          <w:szCs w:val="28"/>
        </w:rPr>
        <w:tab/>
      </w:r>
      <w:r>
        <w:rPr>
          <w:rStyle w:val="Emphasis"/>
          <w:rFonts w:ascii="TH SarabunPSK" w:hAnsi="TH SarabunPSK" w:cs="TH SarabunPSK"/>
          <w:b/>
          <w:bCs/>
          <w:i w:val="0"/>
          <w:iCs w:val="0"/>
          <w:color w:val="333333"/>
          <w:sz w:val="28"/>
          <w:szCs w:val="28"/>
        </w:rPr>
        <w:tab/>
      </w:r>
      <w:r>
        <w:rPr>
          <w:rStyle w:val="Emphasis"/>
          <w:rFonts w:ascii="TH SarabunPSK" w:hAnsi="TH SarabunPSK" w:cs="TH SarabunPSK"/>
          <w:b/>
          <w:bCs/>
          <w:i w:val="0"/>
          <w:iCs w:val="0"/>
          <w:color w:val="333333"/>
          <w:sz w:val="28"/>
          <w:szCs w:val="28"/>
        </w:rPr>
        <w:tab/>
      </w:r>
      <w:proofErr w:type="spellStart"/>
      <w:r>
        <w:rPr>
          <w:rStyle w:val="Emphasis"/>
          <w:rFonts w:ascii="TH SarabunPSK" w:hAnsi="TH SarabunPSK" w:cs="TH SarabunPSK"/>
          <w:b/>
          <w:bCs/>
          <w:i w:val="0"/>
          <w:iCs w:val="0"/>
          <w:color w:val="333333"/>
          <w:sz w:val="28"/>
          <w:szCs w:val="28"/>
        </w:rPr>
        <w:t>ภาพที่</w:t>
      </w:r>
      <w:proofErr w:type="spellEnd"/>
      <w:r>
        <w:rPr>
          <w:rStyle w:val="Emphasis"/>
          <w:rFonts w:ascii="TH SarabunPSK" w:hAnsi="TH SarabunPSK" w:cs="TH SarabunPSK"/>
          <w:b/>
          <w:bCs/>
          <w:i w:val="0"/>
          <w:iCs w:val="0"/>
          <w:color w:val="333333"/>
          <w:sz w:val="28"/>
          <w:szCs w:val="28"/>
        </w:rPr>
        <w:t xml:space="preserve"> 1:</w:t>
      </w:r>
      <w:r>
        <w:rPr>
          <w:rStyle w:val="Emphasis"/>
          <w:rFonts w:ascii="TH SarabunPSK" w:hAnsi="TH SarabunPSK" w:cs="TH SarabunPSK"/>
          <w:i w:val="0"/>
          <w:iCs w:val="0"/>
          <w:color w:val="333333"/>
          <w:sz w:val="28"/>
          <w:szCs w:val="28"/>
        </w:rPr>
        <w:t xml:space="preserve"> </w:t>
      </w:r>
      <w:proofErr w:type="spellStart"/>
      <w:r>
        <w:rPr>
          <w:rStyle w:val="Emphasis"/>
          <w:rFonts w:ascii="TH SarabunPSK" w:hAnsi="TH SarabunPSK" w:cs="TH SarabunPSK"/>
          <w:i w:val="0"/>
          <w:iCs w:val="0"/>
          <w:color w:val="333333"/>
          <w:sz w:val="28"/>
          <w:szCs w:val="28"/>
        </w:rPr>
        <w:t>การเกิดฟ้าผ่าแบบ</w:t>
      </w:r>
      <w:proofErr w:type="spellEnd"/>
      <w:r>
        <w:rPr>
          <w:rStyle w:val="Emphasis"/>
          <w:rFonts w:ascii="TH SarabunPSK" w:hAnsi="TH SarabunPSK" w:cs="TH SarabunPSK"/>
          <w:i w:val="0"/>
          <w:iCs w:val="0"/>
          <w:color w:val="333333"/>
          <w:sz w:val="28"/>
          <w:szCs w:val="28"/>
        </w:rPr>
        <w:t xml:space="preserve"> -</w:t>
      </w:r>
      <w:proofErr w:type="gramStart"/>
      <w:r>
        <w:rPr>
          <w:rStyle w:val="Emphasis"/>
          <w:rFonts w:ascii="TH SarabunPSK" w:hAnsi="TH SarabunPSK" w:cs="TH SarabunPSK"/>
          <w:i w:val="0"/>
          <w:iCs w:val="0"/>
          <w:color w:val="333333"/>
          <w:sz w:val="28"/>
          <w:szCs w:val="28"/>
        </w:rPr>
        <w:t xml:space="preserve">CG  </w:t>
      </w:r>
      <w:proofErr w:type="spellStart"/>
      <w:r>
        <w:rPr>
          <w:rStyle w:val="Emphasis"/>
          <w:rFonts w:ascii="TH SarabunPSK" w:hAnsi="TH SarabunPSK" w:cs="TH SarabunPSK"/>
          <w:i w:val="0"/>
          <w:iCs w:val="0"/>
          <w:color w:val="333333"/>
          <w:sz w:val="28"/>
          <w:szCs w:val="28"/>
        </w:rPr>
        <w:t>และ</w:t>
      </w:r>
      <w:proofErr w:type="spellEnd"/>
      <w:proofErr w:type="gramEnd"/>
      <w:r>
        <w:rPr>
          <w:rStyle w:val="Emphasis"/>
          <w:rFonts w:ascii="TH SarabunPSK" w:hAnsi="TH SarabunPSK" w:cs="TH SarabunPSK"/>
          <w:i w:val="0"/>
          <w:iCs w:val="0"/>
          <w:color w:val="333333"/>
          <w:sz w:val="28"/>
          <w:szCs w:val="28"/>
        </w:rPr>
        <w:t xml:space="preserve"> +CG</w:t>
      </w:r>
    </w:p>
    <w:p w14:paraId="13797603" w14:textId="77777777" w:rsidR="00254916" w:rsidRDefault="00254916" w:rsidP="00254916">
      <w:pPr>
        <w:tabs>
          <w:tab w:val="left" w:pos="567"/>
        </w:tabs>
        <w:jc w:val="thaiDistribute"/>
        <w:rPr>
          <w:rStyle w:val="Emphasis"/>
          <w:rFonts w:ascii="TH SarabunPSK" w:hAnsi="TH SarabunPSK" w:cs="TH SarabunPSK"/>
          <w:i w:val="0"/>
          <w:iCs w:val="0"/>
          <w:color w:val="333333"/>
          <w:sz w:val="28"/>
          <w:szCs w:val="28"/>
        </w:rPr>
      </w:pPr>
      <w:r>
        <w:rPr>
          <w:rStyle w:val="Emphasis"/>
          <w:rFonts w:ascii="TH SarabunPSK" w:hAnsi="TH SarabunPSK" w:cs="TH SarabunPSK"/>
          <w:i w:val="0"/>
          <w:iCs w:val="0"/>
          <w:color w:val="333333"/>
          <w:sz w:val="28"/>
          <w:szCs w:val="28"/>
        </w:rPr>
        <w:tab/>
      </w:r>
    </w:p>
    <w:p w14:paraId="76D20EDC" w14:textId="52B08166" w:rsidR="00B01CFD" w:rsidRDefault="00254916" w:rsidP="00254916">
      <w:pPr>
        <w:tabs>
          <w:tab w:val="left" w:pos="567"/>
        </w:tabs>
        <w:jc w:val="thaiDistribute"/>
        <w:rPr>
          <w:rStyle w:val="Emphasis"/>
          <w:rFonts w:ascii="TH SarabunPSK" w:hAnsi="TH SarabunPSK" w:cs="TH SarabunPSK"/>
          <w:i w:val="0"/>
          <w:iCs w:val="0"/>
          <w:color w:val="333333"/>
          <w:sz w:val="28"/>
          <w:szCs w:val="28"/>
        </w:rPr>
      </w:pPr>
      <w:r>
        <w:rPr>
          <w:rStyle w:val="Emphasis"/>
          <w:rFonts w:ascii="TH SarabunPSK" w:hAnsi="TH SarabunPSK" w:cs="TH SarabunPSK"/>
          <w:i w:val="0"/>
          <w:iCs w:val="0"/>
          <w:color w:val="333333"/>
          <w:sz w:val="28"/>
          <w:szCs w:val="28"/>
        </w:rPr>
        <w:tab/>
      </w:r>
      <w:r w:rsidRPr="00254916">
        <w:rPr>
          <w:rStyle w:val="Emphasis"/>
          <w:rFonts w:ascii="TH SarabunPSK" w:hAnsi="TH SarabunPSK" w:cs="TH SarabunPSK"/>
          <w:i w:val="0"/>
          <w:iCs w:val="0"/>
          <w:color w:val="333333"/>
          <w:sz w:val="28"/>
          <w:szCs w:val="28"/>
          <w:cs/>
        </w:rPr>
        <w:t>ฟ้าผ่ามีรูปแบบหลัก</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 xml:space="preserve">ๆ </w:t>
      </w:r>
      <w:r w:rsidRPr="00254916">
        <w:rPr>
          <w:rStyle w:val="Emphasis"/>
          <w:rFonts w:ascii="TH SarabunPSK" w:hAnsi="TH SarabunPSK" w:cs="TH SarabunPSK"/>
          <w:i w:val="0"/>
          <w:iCs w:val="0"/>
          <w:color w:val="333333"/>
          <w:sz w:val="28"/>
          <w:szCs w:val="28"/>
        </w:rPr>
        <w:t xml:space="preserve">2 </w:t>
      </w:r>
      <w:r w:rsidRPr="00254916">
        <w:rPr>
          <w:rStyle w:val="Emphasis"/>
          <w:rFonts w:ascii="TH SarabunPSK" w:hAnsi="TH SarabunPSK" w:cs="TH SarabunPSK"/>
          <w:i w:val="0"/>
          <w:iCs w:val="0"/>
          <w:color w:val="333333"/>
          <w:sz w:val="28"/>
          <w:szCs w:val="28"/>
          <w:cs/>
        </w:rPr>
        <w:t xml:space="preserve">แบบ คือ ฟ้าผ่าที่เกิดการถ่ายเทประจุลบจากบริเวณด้านล่างของเมฆฝนสู่พื้นดิน หรือ </w:t>
      </w:r>
      <w:r w:rsidRPr="00254916">
        <w:rPr>
          <w:rStyle w:val="Emphasis"/>
          <w:rFonts w:ascii="TH SarabunPSK" w:hAnsi="TH SarabunPSK" w:cs="TH SarabunPSK"/>
          <w:i w:val="0"/>
          <w:iCs w:val="0"/>
          <w:color w:val="333333"/>
          <w:sz w:val="28"/>
          <w:szCs w:val="28"/>
        </w:rPr>
        <w:t xml:space="preserve">Negative Cloud-to-Ground Lightning (-CG) </w:t>
      </w:r>
      <w:r w:rsidRPr="00254916">
        <w:rPr>
          <w:rStyle w:val="Emphasis"/>
          <w:rFonts w:ascii="TH SarabunPSK" w:hAnsi="TH SarabunPSK" w:cs="TH SarabunPSK"/>
          <w:i w:val="0"/>
          <w:iCs w:val="0"/>
          <w:color w:val="333333"/>
          <w:sz w:val="28"/>
          <w:szCs w:val="28"/>
          <w:cs/>
        </w:rPr>
        <w:t xml:space="preserve">และ ฟ้าผ่าที่เกิดการถ่ายเทประจุบวกจากบริเวณด้านบนของเมฆฝนสู่พื้นดิน หรือ </w:t>
      </w:r>
      <w:r w:rsidRPr="00254916">
        <w:rPr>
          <w:rStyle w:val="Emphasis"/>
          <w:rFonts w:ascii="TH SarabunPSK" w:hAnsi="TH SarabunPSK" w:cs="TH SarabunPSK"/>
          <w:i w:val="0"/>
          <w:iCs w:val="0"/>
          <w:color w:val="333333"/>
          <w:sz w:val="28"/>
          <w:szCs w:val="28"/>
        </w:rPr>
        <w:t xml:space="preserve">Positive Cloud-to-Ground Lightning (+CG) </w:t>
      </w:r>
      <w:r w:rsidRPr="00254916">
        <w:rPr>
          <w:rStyle w:val="Emphasis"/>
          <w:rFonts w:ascii="TH SarabunPSK" w:hAnsi="TH SarabunPSK" w:cs="TH SarabunPSK"/>
          <w:i w:val="0"/>
          <w:iCs w:val="0"/>
          <w:color w:val="333333"/>
          <w:sz w:val="28"/>
          <w:szCs w:val="28"/>
          <w:cs/>
        </w:rPr>
        <w:t xml:space="preserve">ดังแสดงในภาพที่ </w:t>
      </w:r>
      <w:r w:rsidRPr="00254916">
        <w:rPr>
          <w:rStyle w:val="Emphasis"/>
          <w:rFonts w:ascii="TH SarabunPSK" w:hAnsi="TH SarabunPSK" w:cs="TH SarabunPSK"/>
          <w:i w:val="0"/>
          <w:iCs w:val="0"/>
          <w:color w:val="333333"/>
          <w:sz w:val="28"/>
          <w:szCs w:val="28"/>
        </w:rPr>
        <w:t xml:space="preserve">1 </w:t>
      </w:r>
      <w:r w:rsidRPr="00254916">
        <w:rPr>
          <w:rStyle w:val="Emphasis"/>
          <w:rFonts w:ascii="TH SarabunPSK" w:hAnsi="TH SarabunPSK" w:cs="TH SarabunPSK"/>
          <w:i w:val="0"/>
          <w:iCs w:val="0"/>
          <w:color w:val="333333"/>
          <w:sz w:val="28"/>
          <w:szCs w:val="28"/>
          <w:cs/>
        </w:rPr>
        <w:t>ปรกติแล้วการเกิดฟ้าผ่าจะเป็นแบบ -</w:t>
      </w:r>
      <w:r w:rsidRPr="00254916">
        <w:rPr>
          <w:rStyle w:val="Emphasis"/>
          <w:rFonts w:ascii="TH SarabunPSK" w:hAnsi="TH SarabunPSK" w:cs="TH SarabunPSK"/>
          <w:i w:val="0"/>
          <w:iCs w:val="0"/>
          <w:color w:val="333333"/>
          <w:sz w:val="28"/>
          <w:szCs w:val="28"/>
        </w:rPr>
        <w:t xml:space="preserve">CG </w:t>
      </w:r>
      <w:r w:rsidRPr="00254916">
        <w:rPr>
          <w:rStyle w:val="Emphasis"/>
          <w:rFonts w:ascii="TH SarabunPSK" w:hAnsi="TH SarabunPSK" w:cs="TH SarabunPSK"/>
          <w:i w:val="0"/>
          <w:iCs w:val="0"/>
          <w:color w:val="333333"/>
          <w:sz w:val="28"/>
          <w:szCs w:val="28"/>
          <w:cs/>
        </w:rPr>
        <w:t xml:space="preserve">ซึ่งจะคิดเป็นร้อยละ </w:t>
      </w:r>
      <w:r w:rsidRPr="00254916">
        <w:rPr>
          <w:rStyle w:val="Emphasis"/>
          <w:rFonts w:ascii="TH SarabunPSK" w:hAnsi="TH SarabunPSK" w:cs="TH SarabunPSK"/>
          <w:i w:val="0"/>
          <w:iCs w:val="0"/>
          <w:color w:val="333333"/>
          <w:sz w:val="28"/>
          <w:szCs w:val="28"/>
        </w:rPr>
        <w:t xml:space="preserve">90 </w:t>
      </w:r>
      <w:r w:rsidRPr="00254916">
        <w:rPr>
          <w:rStyle w:val="Emphasis"/>
          <w:rFonts w:ascii="TH SarabunPSK" w:hAnsi="TH SarabunPSK" w:cs="TH SarabunPSK"/>
          <w:i w:val="0"/>
          <w:iCs w:val="0"/>
          <w:color w:val="333333"/>
          <w:sz w:val="28"/>
          <w:szCs w:val="28"/>
          <w:cs/>
        </w:rPr>
        <w:t>ของฟ้าฝ่าที่เกิดบนโลก</w:t>
      </w:r>
      <w:r w:rsidR="006E220C">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 xml:space="preserve">4] </w:t>
      </w:r>
      <w:r w:rsidRPr="00254916">
        <w:rPr>
          <w:rStyle w:val="Emphasis"/>
          <w:rFonts w:ascii="TH SarabunPSK" w:hAnsi="TH SarabunPSK" w:cs="TH SarabunPSK"/>
          <w:i w:val="0"/>
          <w:iCs w:val="0"/>
          <w:color w:val="333333"/>
          <w:sz w:val="28"/>
          <w:szCs w:val="28"/>
          <w:cs/>
        </w:rPr>
        <w:t>ฟ้าผ่าเป็นกระบวนการที่รักษาสมดุลของประจุไฟฟ้าและสนามไฟฟ้าในชั้น</w:t>
      </w:r>
      <w:r w:rsidRPr="00254916">
        <w:rPr>
          <w:rStyle w:val="Emphasis"/>
          <w:rFonts w:ascii="TH SarabunPSK" w:hAnsi="TH SarabunPSK" w:cs="TH SarabunPSK"/>
          <w:i w:val="0"/>
          <w:iCs w:val="0"/>
          <w:color w:val="333333"/>
          <w:sz w:val="28"/>
          <w:szCs w:val="28"/>
          <w:cs/>
        </w:rPr>
        <w:lastRenderedPageBreak/>
        <w:t>บรรยากาศโลก</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 xml:space="preserve">5] </w:t>
      </w:r>
      <w:r w:rsidRPr="00254916">
        <w:rPr>
          <w:rStyle w:val="Emphasis"/>
          <w:rFonts w:ascii="TH SarabunPSK" w:hAnsi="TH SarabunPSK" w:cs="TH SarabunPSK"/>
          <w:i w:val="0"/>
          <w:iCs w:val="0"/>
          <w:color w:val="333333"/>
          <w:sz w:val="28"/>
          <w:szCs w:val="28"/>
          <w:cs/>
        </w:rPr>
        <w:t>และยังเป็นตัวบ่งชี้ถึงความแปรปรวนของสภาพอากาศ เช่น ฝนตกหนัก พายุลูกเห็บ พายุทอร์นาโด เป็นต้น[</w:t>
      </w:r>
      <w:r w:rsidRPr="00254916">
        <w:rPr>
          <w:rStyle w:val="Emphasis"/>
          <w:rFonts w:ascii="TH SarabunPSK" w:hAnsi="TH SarabunPSK" w:cs="TH SarabunPSK"/>
          <w:i w:val="0"/>
          <w:iCs w:val="0"/>
          <w:color w:val="333333"/>
          <w:sz w:val="28"/>
          <w:szCs w:val="28"/>
        </w:rPr>
        <w:t xml:space="preserve">6,7] </w:t>
      </w:r>
      <w:r w:rsidRPr="00254916">
        <w:rPr>
          <w:rStyle w:val="Emphasis"/>
          <w:rFonts w:ascii="TH SarabunPSK" w:hAnsi="TH SarabunPSK" w:cs="TH SarabunPSK"/>
          <w:i w:val="0"/>
          <w:iCs w:val="0"/>
          <w:color w:val="333333"/>
          <w:sz w:val="28"/>
          <w:szCs w:val="28"/>
          <w:cs/>
        </w:rPr>
        <w:t>รวมทั้งเป็นส่วนหนึ่งในกระบวนการผลิตแก๊สไนโตเจนออกไซต์ในชั้นบรรยากาศ</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 xml:space="preserve">8] </w:t>
      </w:r>
      <w:r w:rsidRPr="00254916">
        <w:rPr>
          <w:rStyle w:val="Emphasis"/>
          <w:rFonts w:ascii="TH SarabunPSK" w:hAnsi="TH SarabunPSK" w:cs="TH SarabunPSK"/>
          <w:i w:val="0"/>
          <w:iCs w:val="0"/>
          <w:color w:val="333333"/>
          <w:sz w:val="28"/>
          <w:szCs w:val="28"/>
          <w:cs/>
        </w:rPr>
        <w:t>ดังนั้นจึงมีการศึกษาฟ้าผ่าโดยวิเคราะห์ภาพถ่ายการเกิดฟ้าผ่า</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 xml:space="preserve">9,10] </w:t>
      </w:r>
      <w:r w:rsidRPr="00254916">
        <w:rPr>
          <w:rStyle w:val="Emphasis"/>
          <w:rFonts w:ascii="TH SarabunPSK" w:hAnsi="TH SarabunPSK" w:cs="TH SarabunPSK"/>
          <w:i w:val="0"/>
          <w:iCs w:val="0"/>
          <w:color w:val="333333"/>
          <w:sz w:val="28"/>
          <w:szCs w:val="28"/>
          <w:cs/>
        </w:rPr>
        <w:t>คลื่นแม่เหล็กไฟฟ้าที่เกิดจากฟ้าผ่าโดยใช้สถานีตรวจวัดภาคพื้นดิน</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 xml:space="preserve">11,12,13,14] </w:t>
      </w:r>
      <w:r w:rsidRPr="00254916">
        <w:rPr>
          <w:rStyle w:val="Emphasis"/>
          <w:rFonts w:ascii="TH SarabunPSK" w:hAnsi="TH SarabunPSK" w:cs="TH SarabunPSK"/>
          <w:i w:val="0"/>
          <w:iCs w:val="0"/>
          <w:color w:val="333333"/>
          <w:sz w:val="28"/>
          <w:szCs w:val="28"/>
          <w:cs/>
        </w:rPr>
        <w:t>และการวิเคราะห์ภาพถ่ายทางอากาศของฟ้าผ่าทั้งจากเครื่องบินและดาวเทียมเป็นต้น</w:t>
      </w:r>
      <w:r>
        <w:rPr>
          <w:rStyle w:val="Emphasis"/>
          <w:rFonts w:ascii="TH SarabunPSK" w:hAnsi="TH SarabunPSK" w:cs="TH SarabunPSK"/>
          <w:i w:val="0"/>
          <w:iCs w:val="0"/>
          <w:color w:val="333333"/>
          <w:sz w:val="28"/>
          <w:szCs w:val="28"/>
        </w:rPr>
        <w:t xml:space="preserve"> </w:t>
      </w:r>
      <w:r w:rsidRPr="00254916">
        <w:rPr>
          <w:rStyle w:val="Emphasis"/>
          <w:rFonts w:ascii="TH SarabunPSK" w:hAnsi="TH SarabunPSK" w:cs="TH SarabunPSK"/>
          <w:i w:val="0"/>
          <w:iCs w:val="0"/>
          <w:color w:val="333333"/>
          <w:sz w:val="28"/>
          <w:szCs w:val="28"/>
          <w:cs/>
        </w:rPr>
        <w:t>[</w:t>
      </w:r>
      <w:r w:rsidRPr="00254916">
        <w:rPr>
          <w:rStyle w:val="Emphasis"/>
          <w:rFonts w:ascii="TH SarabunPSK" w:hAnsi="TH SarabunPSK" w:cs="TH SarabunPSK"/>
          <w:i w:val="0"/>
          <w:iCs w:val="0"/>
          <w:color w:val="333333"/>
          <w:sz w:val="28"/>
          <w:szCs w:val="28"/>
        </w:rPr>
        <w:t>15,16]</w:t>
      </w:r>
    </w:p>
    <w:p w14:paraId="6CB41919" w14:textId="031E0BF4" w:rsidR="00254916" w:rsidRDefault="000E5E1C" w:rsidP="000E5E1C">
      <w:pPr>
        <w:tabs>
          <w:tab w:val="left" w:pos="709"/>
        </w:tabs>
        <w:jc w:val="thaiDistribute"/>
        <w:rPr>
          <w:rStyle w:val="Emphasis"/>
          <w:rFonts w:ascii="TH SarabunPSK" w:hAnsi="TH SarabunPSK" w:cs="TH SarabunPSK"/>
          <w:i w:val="0"/>
          <w:iCs w:val="0"/>
          <w:color w:val="000000"/>
          <w:sz w:val="28"/>
          <w:szCs w:val="28"/>
        </w:rPr>
      </w:pPr>
      <w:r>
        <w:rPr>
          <w:rStyle w:val="Emphasis"/>
          <w:rFonts w:ascii="TH SarabunPSK" w:hAnsi="TH SarabunPSK" w:cs="TH SarabunPSK"/>
          <w:i w:val="0"/>
          <w:iCs w:val="0"/>
          <w:color w:val="000000"/>
          <w:sz w:val="28"/>
          <w:szCs w:val="28"/>
          <w:cs/>
        </w:rPr>
        <w:tab/>
      </w:r>
      <w:r w:rsidR="00254916" w:rsidRPr="00254916">
        <w:rPr>
          <w:rStyle w:val="Emphasis"/>
          <w:rFonts w:ascii="TH SarabunPSK" w:hAnsi="TH SarabunPSK" w:cs="TH SarabunPSK"/>
          <w:i w:val="0"/>
          <w:iCs w:val="0"/>
          <w:color w:val="000000"/>
          <w:sz w:val="28"/>
          <w:szCs w:val="28"/>
          <w:cs/>
        </w:rPr>
        <w:t xml:space="preserve">ประเทศไทยตั้งอยู่ในภูมิภาคเอเชียตะวันออกเฉียงใต้ โดยสภาพอากาศแบ่งออกได้เป็น </w:t>
      </w:r>
      <w:r w:rsidR="00254916" w:rsidRPr="00254916">
        <w:rPr>
          <w:rStyle w:val="Emphasis"/>
          <w:rFonts w:ascii="TH SarabunPSK" w:hAnsi="TH SarabunPSK" w:cs="TH SarabunPSK"/>
          <w:i w:val="0"/>
          <w:iCs w:val="0"/>
          <w:color w:val="000000"/>
          <w:sz w:val="28"/>
          <w:szCs w:val="28"/>
        </w:rPr>
        <w:t xml:space="preserve">3 </w:t>
      </w:r>
      <w:r w:rsidR="00254916" w:rsidRPr="00254916">
        <w:rPr>
          <w:rStyle w:val="Emphasis"/>
          <w:rFonts w:ascii="TH SarabunPSK" w:hAnsi="TH SarabunPSK" w:cs="TH SarabunPSK"/>
          <w:i w:val="0"/>
          <w:iCs w:val="0"/>
          <w:color w:val="000000"/>
          <w:sz w:val="28"/>
          <w:szCs w:val="28"/>
          <w:cs/>
        </w:rPr>
        <w:t>ฤดู คือฤดูร้อนจะเริ่มตั้งแต่กลางเดือนกุมภาพันธ์ถึงกลางเดือนพฤษภาคม</w:t>
      </w:r>
      <w:r w:rsidR="00254916">
        <w:rPr>
          <w:rStyle w:val="Emphasis"/>
          <w:rFonts w:ascii="TH SarabunPSK" w:hAnsi="TH SarabunPSK" w:cs="TH SarabunPSK"/>
          <w:i w:val="0"/>
          <w:iCs w:val="0"/>
          <w:color w:val="000000"/>
          <w:sz w:val="28"/>
          <w:szCs w:val="28"/>
        </w:rPr>
        <w:t xml:space="preserve"> </w:t>
      </w:r>
      <w:r w:rsidR="00254916" w:rsidRPr="00254916">
        <w:rPr>
          <w:rStyle w:val="Emphasis"/>
          <w:rFonts w:ascii="TH SarabunPSK" w:hAnsi="TH SarabunPSK" w:cs="TH SarabunPSK"/>
          <w:i w:val="0"/>
          <w:iCs w:val="0"/>
          <w:color w:val="000000"/>
          <w:sz w:val="28"/>
          <w:szCs w:val="28"/>
          <w:cs/>
        </w:rPr>
        <w:t xml:space="preserve">ฤดูฝนจะเริ่มตั้งแต่กลางเดือนพฤษภาคมถึงกลางเดือนตุลาคมและฤดูหนาวจะเริ่มระหว่างกลางเดือนตุลาคมถึงเดือนกุมภาพันธ์ ซึ่งความหนาแน่นของการเกิดฟ้าผ่าโดยเฉลี่ยทั่วประเทศอยู่ที่ </w:t>
      </w:r>
      <w:r w:rsidR="00254916" w:rsidRPr="00254916">
        <w:rPr>
          <w:rStyle w:val="Emphasis"/>
          <w:rFonts w:ascii="TH SarabunPSK" w:hAnsi="TH SarabunPSK" w:cs="TH SarabunPSK"/>
          <w:i w:val="0"/>
          <w:iCs w:val="0"/>
          <w:color w:val="000000"/>
          <w:sz w:val="28"/>
          <w:szCs w:val="28"/>
        </w:rPr>
        <w:t xml:space="preserve">20 </w:t>
      </w:r>
      <w:r w:rsidR="00254916" w:rsidRPr="00254916">
        <w:rPr>
          <w:rStyle w:val="Emphasis"/>
          <w:rFonts w:ascii="TH SarabunPSK" w:hAnsi="TH SarabunPSK" w:cs="TH SarabunPSK"/>
          <w:i w:val="0"/>
          <w:iCs w:val="0"/>
          <w:color w:val="000000"/>
          <w:sz w:val="28"/>
          <w:szCs w:val="28"/>
          <w:cs/>
        </w:rPr>
        <w:t>ครั้ง/ตร.กม./ปี โดยจะเกิดฟ้าผ่ามากที่สุดในช่วงฤดูฝนและน้อยสุดในช่วงฤดูหนาว</w:t>
      </w:r>
      <w:r w:rsidR="00254916">
        <w:rPr>
          <w:rStyle w:val="Emphasis"/>
          <w:rFonts w:ascii="TH SarabunPSK" w:hAnsi="TH SarabunPSK" w:cs="TH SarabunPSK"/>
          <w:i w:val="0"/>
          <w:iCs w:val="0"/>
          <w:color w:val="000000"/>
          <w:sz w:val="28"/>
          <w:szCs w:val="28"/>
        </w:rPr>
        <w:t xml:space="preserve"> </w:t>
      </w:r>
      <w:r w:rsidR="00254916" w:rsidRPr="00254916">
        <w:rPr>
          <w:rStyle w:val="Emphasis"/>
          <w:rFonts w:ascii="TH SarabunPSK" w:hAnsi="TH SarabunPSK" w:cs="TH SarabunPSK"/>
          <w:i w:val="0"/>
          <w:iCs w:val="0"/>
          <w:color w:val="000000"/>
          <w:sz w:val="28"/>
          <w:szCs w:val="28"/>
          <w:cs/>
        </w:rPr>
        <w:t>[</w:t>
      </w:r>
      <w:r w:rsidR="00254916" w:rsidRPr="00254916">
        <w:rPr>
          <w:rStyle w:val="Emphasis"/>
          <w:rFonts w:ascii="TH SarabunPSK" w:hAnsi="TH SarabunPSK" w:cs="TH SarabunPSK"/>
          <w:i w:val="0"/>
          <w:iCs w:val="0"/>
          <w:color w:val="000000"/>
          <w:sz w:val="28"/>
          <w:szCs w:val="28"/>
        </w:rPr>
        <w:t xml:space="preserve">17,18] </w:t>
      </w:r>
      <w:r w:rsidR="00254916" w:rsidRPr="00254916">
        <w:rPr>
          <w:rStyle w:val="Emphasis"/>
          <w:rFonts w:ascii="TH SarabunPSK" w:hAnsi="TH SarabunPSK" w:cs="TH SarabunPSK"/>
          <w:i w:val="0"/>
          <w:iCs w:val="0"/>
          <w:color w:val="000000"/>
          <w:sz w:val="28"/>
          <w:szCs w:val="28"/>
          <w:cs/>
        </w:rPr>
        <w:t>โดยความแตกต่างของอัตราการเกิดฟ้าผ่าในแต่ละฤดูกาลนั้นสัมพันธ์กับการไหลของมวลขึ้นไปในแนวดิ่งภายในเมฆฝนหรือเมฆคิวมูโลนิมบัส ในฤดูร้อนซึ่งพื้นดินที่มีอุณหภูมิสูงเนื่องจากได้รับพลังงานจากแสงดวงอาทิตย์มากกว่าฤดูอื่น จึงทำให้การไหลของอากาศขึ้นไปในแนวดิ่งมีอัตราการไหลที่เร็วและสูง เป็นผลให้อัตราการเกิดประจุไฟฟ้าภายในก้อนเมฆที่เกิดจากการเสียดสีของหยดน้ำและน้ำแข็งมีจำนวนมาก ทำให้เมฆฝนในฤดูร้อนมีจำนวนประจุไฟฟ้าสะสมเป็นจำนวนมากจึงเป็นผลให้เกิดฟ้าผ่าได้มากกว่าฤดูกาลอื่น อย่างไรก็ตามในฤดูหนาว พื้นดินที่มีอุณหภูมิต่ำกว่าฤดูอื่นเนื่องจากได้รับพลังงานจากแสงดวงอาทิตย์น้อยกว่าฤดูอื่น จึงทำให้การไหลของอากาศขึ้นไปในแนวดิ่งมีอัตราการไหลที่ช้า ทำให้อัตราการเกิดประจุไฟฟ้ามีจำนวนน้อยทำให้ประจุไฟฟ้าที่สะสมในก้อนเมฆมีน้อยตาม และผลที่ตามมาคือทำให้เกิดฟ้าผ่าได้น้อยกว่าฤดูกาลอื่น [</w:t>
      </w:r>
      <w:r w:rsidR="00254916" w:rsidRPr="00254916">
        <w:rPr>
          <w:rStyle w:val="Emphasis"/>
          <w:rFonts w:ascii="TH SarabunPSK" w:hAnsi="TH SarabunPSK" w:cs="TH SarabunPSK"/>
          <w:i w:val="0"/>
          <w:iCs w:val="0"/>
          <w:color w:val="000000"/>
          <w:sz w:val="28"/>
          <w:szCs w:val="28"/>
        </w:rPr>
        <w:t>19]</w:t>
      </w:r>
    </w:p>
    <w:p w14:paraId="69EAEAC5" w14:textId="32B19BAB" w:rsidR="00B01CFD" w:rsidRDefault="00254916" w:rsidP="00254916">
      <w:pPr>
        <w:ind w:firstLine="720"/>
        <w:jc w:val="thaiDistribute"/>
        <w:rPr>
          <w:rStyle w:val="Emphasis"/>
          <w:rFonts w:ascii="TH SarabunPSK" w:hAnsi="TH SarabunPSK" w:cs="TH SarabunPSK"/>
          <w:i w:val="0"/>
          <w:iCs w:val="0"/>
          <w:color w:val="000000"/>
          <w:sz w:val="28"/>
          <w:szCs w:val="28"/>
        </w:rPr>
      </w:pPr>
      <w:r w:rsidRPr="00254916">
        <w:rPr>
          <w:rStyle w:val="Emphasis"/>
          <w:rFonts w:ascii="TH SarabunPSK" w:hAnsi="TH SarabunPSK" w:cs="TH SarabunPSK"/>
          <w:i w:val="0"/>
          <w:iCs w:val="0"/>
          <w:color w:val="000000"/>
          <w:sz w:val="28"/>
          <w:szCs w:val="28"/>
          <w:cs/>
        </w:rPr>
        <w:t>การเกิดฟ้าผ่าแต่ละครั้งนั้นจะก่อให้เกิดความเสียหายต่อชีวิตและทรัพย์สินของผู้คน อย่างไรก็ตามการศึกษาการเปลี่ยนแปลงตามฤดูกาลและพื้นที่ของการเกิดฟ้าผ่าและกระแสไฟฟ้าสูงสุดของลำฟ้าผ่าในประเทศไทยยังไม่เคยมีการศึกษามาก่อนและประเทศไทยยังตั้งอยู่ระหว่างมหาสมุทรอินเดียและทะเลจีนใต้ ทำให้ได้รับผลกระทบจากทั้งลมพายุที่พัดมาจากทั้งสองมหาสมุทรซึ่งทำให้เกิดฝนตกตลอดทั้งปี โดยเฉพาะภาคใต้ของประเทศไทยจึงทำให้การกระจายตัวของการเกิดฟ้าผ่าในประเทศไทยมีลักษณะจำเพาะและแตกต่างจากภูมิภาคอื่นของโลก  ดังนั้นแล้วการศึกษาถึงการเปลี่ยนแปลงตามฤดูกาลและพื้นที่ของการเกิดฟ้าผ่าและกระแสไฟฟ้าสูงสุดของลำฟ้าผ่า (</w:t>
      </w:r>
      <w:r w:rsidRPr="00254916">
        <w:rPr>
          <w:rStyle w:val="Emphasis"/>
          <w:rFonts w:ascii="TH SarabunPSK" w:hAnsi="TH SarabunPSK" w:cs="TH SarabunPSK"/>
          <w:i w:val="0"/>
          <w:iCs w:val="0"/>
          <w:color w:val="000000"/>
          <w:sz w:val="28"/>
          <w:szCs w:val="28"/>
        </w:rPr>
        <w:t xml:space="preserve">Return Stroke Peak Current) </w:t>
      </w:r>
      <w:r w:rsidRPr="00254916">
        <w:rPr>
          <w:rStyle w:val="Emphasis"/>
          <w:rFonts w:ascii="TH SarabunPSK" w:hAnsi="TH SarabunPSK" w:cs="TH SarabunPSK"/>
          <w:i w:val="0"/>
          <w:iCs w:val="0"/>
          <w:color w:val="000000"/>
          <w:sz w:val="28"/>
          <w:szCs w:val="28"/>
          <w:cs/>
        </w:rPr>
        <w:t>ในประเทศไทย จะเป็นประโยชน์ต่อการวางแผนในการก่อสร้างสิ่งก่อสร้างที่มีความสูงมาก</w:t>
      </w:r>
      <w:r>
        <w:rPr>
          <w:rStyle w:val="Emphasis"/>
          <w:rFonts w:ascii="TH SarabunPSK" w:hAnsi="TH SarabunPSK" w:cs="TH SarabunPSK"/>
          <w:i w:val="0"/>
          <w:iCs w:val="0"/>
          <w:color w:val="000000"/>
          <w:sz w:val="28"/>
          <w:szCs w:val="28"/>
        </w:rPr>
        <w:t xml:space="preserve"> </w:t>
      </w:r>
      <w:r w:rsidRPr="00254916">
        <w:rPr>
          <w:rStyle w:val="Emphasis"/>
          <w:rFonts w:ascii="TH SarabunPSK" w:hAnsi="TH SarabunPSK" w:cs="TH SarabunPSK"/>
          <w:i w:val="0"/>
          <w:iCs w:val="0"/>
          <w:color w:val="000000"/>
          <w:sz w:val="28"/>
          <w:szCs w:val="28"/>
          <w:cs/>
        </w:rPr>
        <w:t>ๆ เช่น อาคารสูง เสาส่งสัญญาณวิทยุและโทรทัศน์ เพื่อหลีกเลี่ยงหรือลดความเสียหายต่อชีวิตและทรัพย์สินอันเกิดจากฟ้าฝ่า นอกจากนี้ยังสามารถนำข้อมูลฟ้าฝ่าที่ได้มาเป็นเครื่องมือในการพยากรณ์การเปลี่ยนแปลงสภาวะอากาศของประเทศไทย</w:t>
      </w:r>
    </w:p>
    <w:p w14:paraId="3A1FA4A9" w14:textId="77777777" w:rsidR="00254916" w:rsidRDefault="00254916">
      <w:pPr>
        <w:rPr>
          <w:rFonts w:ascii="TH SarabunPSK" w:hAnsi="TH SarabunPSK" w:cs="TH SarabunPSK"/>
          <w:b/>
          <w:bCs/>
          <w:color w:val="FF0000"/>
          <w:sz w:val="28"/>
          <w:szCs w:val="28"/>
        </w:rPr>
      </w:pPr>
    </w:p>
    <w:p w14:paraId="743D64B3" w14:textId="77777777" w:rsidR="00B01CFD" w:rsidRDefault="00000000">
      <w:pPr>
        <w:rPr>
          <w:rFonts w:ascii="TH SarabunPSK" w:hAnsi="TH SarabunPSK" w:cs="TH SarabunPSK"/>
          <w:b/>
          <w:bCs/>
          <w:color w:val="FF0000"/>
          <w:sz w:val="28"/>
          <w:szCs w:val="28"/>
        </w:rPr>
      </w:pPr>
      <w:proofErr w:type="spellStart"/>
      <w:r>
        <w:rPr>
          <w:rFonts w:ascii="TH SarabunPSK" w:hAnsi="TH SarabunPSK" w:cs="TH SarabunPSK"/>
          <w:b/>
          <w:bCs/>
          <w:sz w:val="28"/>
          <w:szCs w:val="28"/>
        </w:rPr>
        <w:t>วัตถุประสงค์ของการวิจัย</w:t>
      </w:r>
      <w:proofErr w:type="spellEnd"/>
      <w:r>
        <w:rPr>
          <w:rFonts w:ascii="TH SarabunPSK" w:hAnsi="TH SarabunPSK" w:cs="TH SarabunPSK"/>
          <w:color w:val="FF0000"/>
          <w:sz w:val="28"/>
          <w:szCs w:val="28"/>
        </w:rPr>
        <w:t xml:space="preserve"> </w:t>
      </w:r>
    </w:p>
    <w:p w14:paraId="724D1EC3" w14:textId="77777777" w:rsidR="00B01CFD" w:rsidRDefault="00000000">
      <w:pPr>
        <w:tabs>
          <w:tab w:val="left" w:pos="567"/>
        </w:tabs>
        <w:ind w:firstLine="567"/>
        <w:rPr>
          <w:rFonts w:ascii="TH SarabunPSK" w:hAnsi="TH SarabunPSK" w:cs="TH SarabunPSK"/>
          <w:sz w:val="28"/>
          <w:szCs w:val="28"/>
        </w:rPr>
      </w:pPr>
      <w:r>
        <w:rPr>
          <w:rStyle w:val="Emphasis"/>
          <w:rFonts w:ascii="TH SarabunPSK" w:hAnsi="TH SarabunPSK" w:cs="TH SarabunPSK"/>
          <w:i w:val="0"/>
          <w:iCs w:val="0"/>
          <w:color w:val="000000"/>
          <w:sz w:val="28"/>
          <w:szCs w:val="28"/>
        </w:rPr>
        <w:t>เพื่อศึกษาความหนาแน่นของการเกิดฟ้าผ่าและกระแสไฟฟ้าสูงสุดของลำฟ้าผ่าตามการเปลี่ยนแปลงฤดูกาลและพื้นที่ที่เกิดขึ้นในประเทศไทย</w:t>
      </w:r>
    </w:p>
    <w:p w14:paraId="13A202DF" w14:textId="77777777" w:rsidR="00B01CFD" w:rsidRDefault="00B01CFD">
      <w:pPr>
        <w:ind w:firstLine="567"/>
        <w:rPr>
          <w:rFonts w:ascii="TH SarabunPSK" w:hAnsi="TH SarabunPSK" w:cs="TH SarabunPSK"/>
          <w:sz w:val="28"/>
          <w:szCs w:val="28"/>
        </w:rPr>
      </w:pPr>
    </w:p>
    <w:p w14:paraId="4954EB5F" w14:textId="77777777" w:rsidR="00B01CFD" w:rsidRDefault="00000000">
      <w:pPr>
        <w:rPr>
          <w:rFonts w:ascii="TH SarabunPSK" w:hAnsi="TH SarabunPSK" w:cs="TH SarabunPSK"/>
          <w:b/>
          <w:bCs/>
          <w:sz w:val="28"/>
          <w:szCs w:val="28"/>
        </w:rPr>
      </w:pPr>
      <w:proofErr w:type="spellStart"/>
      <w:r>
        <w:rPr>
          <w:rFonts w:ascii="TH SarabunPSK" w:hAnsi="TH SarabunPSK" w:cs="TH SarabunPSK"/>
          <w:b/>
          <w:bCs/>
          <w:sz w:val="28"/>
          <w:szCs w:val="28"/>
        </w:rPr>
        <w:t>วิธีดำเนินการวิจัย</w:t>
      </w:r>
      <w:proofErr w:type="spellEnd"/>
    </w:p>
    <w:p w14:paraId="59D6647E" w14:textId="77777777" w:rsidR="00B01CFD" w:rsidRDefault="00000000">
      <w:pPr>
        <w:tabs>
          <w:tab w:val="left" w:pos="567"/>
        </w:tabs>
        <w:ind w:firstLine="567"/>
      </w:pPr>
      <w:proofErr w:type="spellStart"/>
      <w:r>
        <w:rPr>
          <w:rFonts w:ascii="TH SarabunPSK" w:hAnsi="TH SarabunPSK" w:cs="TH SarabunPSK"/>
          <w:sz w:val="28"/>
          <w:szCs w:val="28"/>
        </w:rPr>
        <w:t>ในงานวิจัยนี้ได้ทำการวิเคราะห์ฟ้าผ่าทั้งหมด</w:t>
      </w:r>
      <w:proofErr w:type="spellEnd"/>
      <w:r>
        <w:rPr>
          <w:rFonts w:ascii="TH SarabunPSK" w:hAnsi="TH SarabunPSK" w:cs="TH SarabunPSK"/>
          <w:sz w:val="28"/>
          <w:szCs w:val="28"/>
        </w:rPr>
        <w:t xml:space="preserve"> </w:t>
      </w:r>
      <w:r>
        <w:rPr>
          <w:rStyle w:val="Emphasis"/>
          <w:rFonts w:ascii="TH SarabunPSK" w:hAnsi="TH SarabunPSK" w:cs="TH SarabunPSK"/>
          <w:i w:val="0"/>
          <w:iCs w:val="0"/>
          <w:color w:val="333333"/>
          <w:sz w:val="28"/>
          <w:szCs w:val="28"/>
        </w:rPr>
        <w:t>67,921</w:t>
      </w:r>
      <w:r>
        <w:rPr>
          <w:rFonts w:ascii="TH SarabunPSK" w:hAnsi="TH SarabunPSK" w:cs="TH SarabunPSK"/>
          <w:sz w:val="28"/>
          <w:szCs w:val="28"/>
        </w:rPr>
        <w:t xml:space="preserve"> </w:t>
      </w:r>
      <w:proofErr w:type="spellStart"/>
      <w:r>
        <w:rPr>
          <w:rFonts w:ascii="TH SarabunPSK" w:hAnsi="TH SarabunPSK" w:cs="TH SarabunPSK"/>
          <w:sz w:val="28"/>
          <w:szCs w:val="28"/>
        </w:rPr>
        <w:t>ครั้งที่เกิดขึ้นในพื้นที่ประเทศไทย</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ระหว่างเดือนมกราคม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xml:space="preserve">. 2560 </w:t>
      </w:r>
      <w:proofErr w:type="spellStart"/>
      <w:r>
        <w:rPr>
          <w:rFonts w:ascii="TH SarabunPSK" w:hAnsi="TH SarabunPSK" w:cs="TH SarabunPSK"/>
          <w:sz w:val="28"/>
          <w:szCs w:val="28"/>
        </w:rPr>
        <w:t>ถึง</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เดือนธันวาคม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xml:space="preserve">. 2562 </w:t>
      </w:r>
      <w:proofErr w:type="spellStart"/>
      <w:r>
        <w:rPr>
          <w:rFonts w:ascii="TH SarabunPSK" w:hAnsi="TH SarabunPSK" w:cs="TH SarabunPSK"/>
          <w:sz w:val="28"/>
          <w:szCs w:val="28"/>
        </w:rPr>
        <w:t>โดยตำแหน่งการเกิดของฟ้าผ่าทั้งหมดแสดงในภาพที่</w:t>
      </w:r>
      <w:proofErr w:type="spellEnd"/>
      <w:r>
        <w:rPr>
          <w:rFonts w:ascii="TH SarabunPSK" w:hAnsi="TH SarabunPSK" w:cs="TH SarabunPSK"/>
          <w:sz w:val="28"/>
          <w:szCs w:val="28"/>
        </w:rPr>
        <w:t xml:space="preserve"> </w:t>
      </w:r>
      <w:r>
        <w:rPr>
          <w:rFonts w:ascii="TH SarabunPSK" w:eastAsia="SimSun" w:hAnsi="TH SarabunPSK" w:cs="TH SarabunPSK"/>
          <w:sz w:val="28"/>
          <w:szCs w:val="28"/>
          <w:lang w:eastAsia="zh-CN"/>
        </w:rPr>
        <w:t>2</w:t>
      </w:r>
    </w:p>
    <w:p w14:paraId="10DA0C78" w14:textId="77777777" w:rsidR="00B01CFD" w:rsidRDefault="00000000">
      <w:pPr>
        <w:rPr>
          <w:rFonts w:ascii="TH SarabunPSK" w:hAnsi="TH SarabunPSK" w:cs="TH SarabunPSK"/>
          <w:sz w:val="28"/>
          <w:szCs w:val="28"/>
        </w:rPr>
      </w:pPr>
      <w:r>
        <w:rPr>
          <w:rFonts w:ascii="TH SarabunPSK" w:hAnsi="TH SarabunPSK" w:cs="TH SarabunPSK"/>
          <w:noProof/>
          <w:sz w:val="28"/>
          <w:szCs w:val="28"/>
        </w:rPr>
        <w:lastRenderedPageBreak/>
        <w:drawing>
          <wp:anchor distT="0" distB="0" distL="0" distR="0" simplePos="0" relativeHeight="3" behindDoc="0" locked="0" layoutInCell="1" allowOverlap="1" wp14:anchorId="18E4233A" wp14:editId="032816FB">
            <wp:simplePos x="0" y="0"/>
            <wp:positionH relativeFrom="column">
              <wp:posOffset>1804670</wp:posOffset>
            </wp:positionH>
            <wp:positionV relativeFrom="paragraph">
              <wp:posOffset>114300</wp:posOffset>
            </wp:positionV>
            <wp:extent cx="2063115" cy="324612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2063115" cy="3246120"/>
                    </a:xfrm>
                    <a:prstGeom prst="rect">
                      <a:avLst/>
                    </a:prstGeom>
                  </pic:spPr>
                </pic:pic>
              </a:graphicData>
            </a:graphic>
          </wp:anchor>
        </w:drawing>
      </w:r>
    </w:p>
    <w:p w14:paraId="181D1124" w14:textId="77777777" w:rsidR="00B01CFD" w:rsidRDefault="00B01CFD">
      <w:pPr>
        <w:rPr>
          <w:rFonts w:ascii="TH SarabunPSK" w:hAnsi="TH SarabunPSK" w:cs="TH SarabunPSK"/>
          <w:sz w:val="28"/>
          <w:szCs w:val="28"/>
        </w:rPr>
      </w:pPr>
    </w:p>
    <w:p w14:paraId="2E2758BD" w14:textId="77777777" w:rsidR="00B01CFD" w:rsidRDefault="00B01CFD">
      <w:pPr>
        <w:rPr>
          <w:rFonts w:ascii="TH SarabunPSK" w:hAnsi="TH SarabunPSK" w:cs="TH SarabunPSK"/>
          <w:sz w:val="28"/>
          <w:szCs w:val="28"/>
        </w:rPr>
      </w:pPr>
    </w:p>
    <w:p w14:paraId="36840927" w14:textId="77777777" w:rsidR="00B01CFD" w:rsidRDefault="00B01CFD">
      <w:pPr>
        <w:rPr>
          <w:rFonts w:ascii="TH SarabunPSK" w:hAnsi="TH SarabunPSK" w:cs="TH SarabunPSK"/>
          <w:sz w:val="28"/>
          <w:szCs w:val="28"/>
        </w:rPr>
      </w:pPr>
    </w:p>
    <w:p w14:paraId="025FE361" w14:textId="77777777" w:rsidR="00B01CFD" w:rsidRDefault="00B01CFD">
      <w:pPr>
        <w:rPr>
          <w:rFonts w:ascii="TH SarabunPSK" w:hAnsi="TH SarabunPSK" w:cs="TH SarabunPSK"/>
          <w:sz w:val="28"/>
          <w:szCs w:val="28"/>
        </w:rPr>
      </w:pPr>
    </w:p>
    <w:p w14:paraId="33A2BB48" w14:textId="77777777" w:rsidR="00B01CFD" w:rsidRDefault="00B01CFD">
      <w:pPr>
        <w:rPr>
          <w:rFonts w:ascii="TH SarabunPSK" w:hAnsi="TH SarabunPSK" w:cs="TH SarabunPSK"/>
          <w:sz w:val="28"/>
          <w:szCs w:val="28"/>
        </w:rPr>
      </w:pPr>
    </w:p>
    <w:p w14:paraId="04F79819" w14:textId="77777777" w:rsidR="00B01CFD" w:rsidRDefault="00B01CFD">
      <w:pPr>
        <w:rPr>
          <w:rFonts w:ascii="TH SarabunPSK" w:hAnsi="TH SarabunPSK" w:cs="TH SarabunPSK"/>
          <w:sz w:val="28"/>
          <w:szCs w:val="28"/>
        </w:rPr>
      </w:pPr>
    </w:p>
    <w:p w14:paraId="2992A085" w14:textId="77777777" w:rsidR="00B01CFD" w:rsidRDefault="00B01CFD">
      <w:pPr>
        <w:rPr>
          <w:rFonts w:ascii="TH SarabunPSK" w:hAnsi="TH SarabunPSK" w:cs="TH SarabunPSK"/>
          <w:sz w:val="28"/>
          <w:szCs w:val="28"/>
        </w:rPr>
      </w:pPr>
    </w:p>
    <w:p w14:paraId="7924D2F3" w14:textId="77777777" w:rsidR="00B01CFD" w:rsidRDefault="00B01CFD">
      <w:pPr>
        <w:rPr>
          <w:rFonts w:ascii="TH SarabunPSK" w:hAnsi="TH SarabunPSK" w:cs="TH SarabunPSK"/>
          <w:sz w:val="28"/>
          <w:szCs w:val="28"/>
        </w:rPr>
      </w:pPr>
    </w:p>
    <w:p w14:paraId="14BD9CCE" w14:textId="77777777" w:rsidR="00B01CFD" w:rsidRDefault="00B01CFD">
      <w:pPr>
        <w:rPr>
          <w:rFonts w:ascii="TH SarabunPSK" w:hAnsi="TH SarabunPSK" w:cs="TH SarabunPSK"/>
          <w:sz w:val="28"/>
          <w:szCs w:val="28"/>
        </w:rPr>
      </w:pPr>
    </w:p>
    <w:p w14:paraId="49354D4C" w14:textId="77777777" w:rsidR="00B01CFD" w:rsidRDefault="00B01CFD">
      <w:pPr>
        <w:rPr>
          <w:rFonts w:ascii="TH SarabunPSK" w:hAnsi="TH SarabunPSK" w:cs="TH SarabunPSK"/>
          <w:sz w:val="28"/>
          <w:szCs w:val="28"/>
        </w:rPr>
      </w:pPr>
    </w:p>
    <w:p w14:paraId="1CE33ADF" w14:textId="77777777" w:rsidR="00B01CFD" w:rsidRDefault="00B01CFD">
      <w:pPr>
        <w:rPr>
          <w:rFonts w:ascii="TH SarabunPSK" w:hAnsi="TH SarabunPSK" w:cs="TH SarabunPSK"/>
          <w:sz w:val="28"/>
          <w:szCs w:val="28"/>
        </w:rPr>
      </w:pPr>
    </w:p>
    <w:p w14:paraId="545643D1" w14:textId="77777777" w:rsidR="00B01CFD" w:rsidRDefault="00B01CFD">
      <w:pPr>
        <w:rPr>
          <w:rFonts w:ascii="TH SarabunPSK" w:hAnsi="TH SarabunPSK" w:cs="TH SarabunPSK"/>
          <w:sz w:val="28"/>
          <w:szCs w:val="28"/>
        </w:rPr>
      </w:pPr>
    </w:p>
    <w:p w14:paraId="0C749BB8" w14:textId="77777777" w:rsidR="00B01CFD" w:rsidRDefault="00B01CFD">
      <w:pPr>
        <w:rPr>
          <w:rFonts w:ascii="TH SarabunPSK" w:hAnsi="TH SarabunPSK" w:cs="TH SarabunPSK"/>
          <w:sz w:val="28"/>
          <w:szCs w:val="28"/>
        </w:rPr>
      </w:pPr>
    </w:p>
    <w:p w14:paraId="70869FCF" w14:textId="77777777" w:rsidR="00B01CFD" w:rsidRDefault="00B01CFD">
      <w:pPr>
        <w:rPr>
          <w:rFonts w:ascii="TH SarabunPSK" w:hAnsi="TH SarabunPSK" w:cs="TH SarabunPSK"/>
          <w:sz w:val="28"/>
          <w:szCs w:val="28"/>
        </w:rPr>
      </w:pPr>
    </w:p>
    <w:p w14:paraId="240DAFF5" w14:textId="0B7FC901" w:rsidR="00B01CFD" w:rsidRDefault="000A796E" w:rsidP="000A796E">
      <w:pPr>
        <w:tabs>
          <w:tab w:val="left" w:pos="567"/>
        </w:tabs>
        <w:jc w:val="thaiDistribute"/>
        <w:rPr>
          <w:rFonts w:ascii="TH SarabunPSK" w:hAnsi="TH SarabunPSK" w:cs="TH SarabunPSK"/>
          <w:sz w:val="28"/>
          <w:szCs w:val="28"/>
        </w:rPr>
      </w:pPr>
      <w:r>
        <w:rPr>
          <w:rFonts w:ascii="TH SarabunPSK" w:hAnsi="TH SarabunPSK" w:cs="TH SarabunPSK"/>
          <w:b/>
          <w:bCs/>
          <w:sz w:val="28"/>
          <w:szCs w:val="28"/>
          <w:cs/>
        </w:rPr>
        <w:tab/>
      </w:r>
      <w:r>
        <w:rPr>
          <w:rFonts w:ascii="TH SarabunPSK" w:hAnsi="TH SarabunPSK" w:cs="TH SarabunPSK"/>
          <w:b/>
          <w:bCs/>
          <w:sz w:val="28"/>
          <w:szCs w:val="28"/>
          <w:cs/>
        </w:rPr>
        <w:tab/>
      </w:r>
      <w:r w:rsidRPr="000A796E">
        <w:rPr>
          <w:rFonts w:ascii="TH SarabunPSK" w:hAnsi="TH SarabunPSK" w:cs="TH SarabunPSK"/>
          <w:b/>
          <w:bCs/>
          <w:sz w:val="28"/>
          <w:szCs w:val="28"/>
          <w:cs/>
        </w:rPr>
        <w:t>ภาพที่ 2</w:t>
      </w:r>
      <w:r w:rsidRPr="000A796E">
        <w:rPr>
          <w:rFonts w:ascii="TH SarabunPSK" w:hAnsi="TH SarabunPSK" w:cs="TH SarabunPSK"/>
          <w:sz w:val="28"/>
          <w:szCs w:val="28"/>
          <w:cs/>
        </w:rPr>
        <w:t>: ตำแหน่งของการเกิดฟ้าผ่า 67</w:t>
      </w:r>
      <w:r w:rsidRPr="000A796E">
        <w:rPr>
          <w:rFonts w:ascii="TH SarabunPSK" w:hAnsi="TH SarabunPSK" w:cs="TH SarabunPSK"/>
          <w:sz w:val="28"/>
          <w:szCs w:val="28"/>
        </w:rPr>
        <w:t>,</w:t>
      </w:r>
      <w:r w:rsidRPr="000A796E">
        <w:rPr>
          <w:rFonts w:ascii="TH SarabunPSK" w:hAnsi="TH SarabunPSK" w:cs="TH SarabunPSK"/>
          <w:sz w:val="28"/>
          <w:szCs w:val="28"/>
          <w:cs/>
        </w:rPr>
        <w:t>921 ครั้ง ที่ใช้ในการคำนวณหาความหนาแน่นการเกิดฟ้าผ่าและกระแสไฟฟ้าสูงสุดของลำฟ้าผ่า</w:t>
      </w:r>
    </w:p>
    <w:p w14:paraId="3C240B1E" w14:textId="77777777" w:rsidR="00B01CFD" w:rsidRDefault="00B01CFD">
      <w:pPr>
        <w:rPr>
          <w:rFonts w:ascii="TH SarabunPSK" w:hAnsi="TH SarabunPSK" w:cs="TH SarabunPSK"/>
          <w:sz w:val="28"/>
          <w:szCs w:val="28"/>
        </w:rPr>
      </w:pPr>
    </w:p>
    <w:p w14:paraId="401A45A6" w14:textId="6D0E3E59" w:rsidR="00077063" w:rsidRPr="00077063" w:rsidRDefault="00077063" w:rsidP="00077063">
      <w:pPr>
        <w:tabs>
          <w:tab w:val="left" w:pos="567"/>
        </w:tabs>
        <w:jc w:val="thaiDistribute"/>
        <w:rPr>
          <w:rFonts w:ascii="TH SarabunPSK" w:hAnsi="TH SarabunPSK" w:cs="TH SarabunPSK"/>
          <w:sz w:val="28"/>
          <w:szCs w:val="28"/>
        </w:rPr>
      </w:pPr>
      <w:r>
        <w:rPr>
          <w:rFonts w:ascii="TH SarabunPSK" w:hAnsi="TH SarabunPSK" w:cs="TH SarabunPSK"/>
          <w:sz w:val="28"/>
          <w:szCs w:val="28"/>
        </w:rPr>
        <w:tab/>
      </w:r>
      <w:r w:rsidRPr="00077063">
        <w:rPr>
          <w:rFonts w:ascii="TH SarabunPSK" w:hAnsi="TH SarabunPSK" w:cs="TH SarabunPSK"/>
          <w:sz w:val="28"/>
          <w:szCs w:val="28"/>
          <w:cs/>
        </w:rPr>
        <w:t>ส่วนข้อมูลเชิงพิกัด</w:t>
      </w:r>
      <w:r w:rsidRPr="00077063">
        <w:rPr>
          <w:rFonts w:ascii="TH SarabunPSK" w:hAnsi="TH SarabunPSK" w:cs="TH SarabunPSK"/>
          <w:sz w:val="28"/>
          <w:szCs w:val="28"/>
        </w:rPr>
        <w:t xml:space="preserve">, </w:t>
      </w:r>
      <w:r w:rsidRPr="00077063">
        <w:rPr>
          <w:rFonts w:ascii="TH SarabunPSK" w:hAnsi="TH SarabunPSK" w:cs="TH SarabunPSK"/>
          <w:sz w:val="28"/>
          <w:szCs w:val="28"/>
          <w:cs/>
        </w:rPr>
        <w:t xml:space="preserve">ชนิดของฟ้าผ่า และกระแสไฟฟ้าสูงสุดของลำฟ้าผ่าที่ถูกนำมาวิเคราะห์ได้มาจากเครือข่ายตรวจวัดฟ้าผ่า </w:t>
      </w:r>
      <w:r w:rsidRPr="00077063">
        <w:rPr>
          <w:rFonts w:ascii="TH SarabunPSK" w:hAnsi="TH SarabunPSK" w:cs="TH SarabunPSK"/>
          <w:sz w:val="28"/>
          <w:szCs w:val="28"/>
        </w:rPr>
        <w:t xml:space="preserve">WWLLN </w:t>
      </w:r>
      <w:r w:rsidRPr="00077063">
        <w:rPr>
          <w:rFonts w:ascii="TH SarabunPSK" w:hAnsi="TH SarabunPSK" w:cs="TH SarabunPSK"/>
          <w:sz w:val="28"/>
          <w:szCs w:val="28"/>
          <w:cs/>
        </w:rPr>
        <w:t xml:space="preserve">โดยเครือข่ายตรวจวัดฟ้าผ่านี้สามารถตรวจจับพิกัดและกระแสของฟ้าผ่าทั่วโลก โดยใช้เทคนิค </w:t>
      </w:r>
      <w:r w:rsidRPr="00077063">
        <w:rPr>
          <w:rFonts w:ascii="TH SarabunPSK" w:hAnsi="TH SarabunPSK" w:cs="TH SarabunPSK"/>
          <w:sz w:val="28"/>
          <w:szCs w:val="28"/>
        </w:rPr>
        <w:t xml:space="preserve">Time of Arrival </w:t>
      </w:r>
      <w:r w:rsidRPr="00077063">
        <w:rPr>
          <w:rFonts w:ascii="TH SarabunPSK" w:hAnsi="TH SarabunPSK" w:cs="TH SarabunPSK"/>
          <w:sz w:val="28"/>
          <w:szCs w:val="28"/>
          <w:cs/>
        </w:rPr>
        <w:t xml:space="preserve">หรือ </w:t>
      </w:r>
      <w:r w:rsidRPr="00077063">
        <w:rPr>
          <w:rFonts w:ascii="TH SarabunPSK" w:hAnsi="TH SarabunPSK" w:cs="TH SarabunPSK"/>
          <w:sz w:val="28"/>
          <w:szCs w:val="28"/>
        </w:rPr>
        <w:t xml:space="preserve">TOA </w:t>
      </w:r>
      <w:r w:rsidRPr="00077063">
        <w:rPr>
          <w:rFonts w:ascii="TH SarabunPSK" w:hAnsi="TH SarabunPSK" w:cs="TH SarabunPSK"/>
          <w:sz w:val="28"/>
          <w:szCs w:val="28"/>
          <w:cs/>
        </w:rPr>
        <w:t xml:space="preserve">และ </w:t>
      </w:r>
      <w:r w:rsidRPr="00077063">
        <w:rPr>
          <w:rFonts w:ascii="TH SarabunPSK" w:hAnsi="TH SarabunPSK" w:cs="TH SarabunPSK"/>
          <w:sz w:val="28"/>
          <w:szCs w:val="28"/>
        </w:rPr>
        <w:t xml:space="preserve">Magnetic Direction Finding </w:t>
      </w:r>
      <w:r w:rsidRPr="00077063">
        <w:rPr>
          <w:rFonts w:ascii="TH SarabunPSK" w:hAnsi="TH SarabunPSK" w:cs="TH SarabunPSK"/>
          <w:sz w:val="28"/>
          <w:szCs w:val="28"/>
          <w:cs/>
        </w:rPr>
        <w:t xml:space="preserve">หรือ </w:t>
      </w:r>
      <w:r w:rsidRPr="00077063">
        <w:rPr>
          <w:rFonts w:ascii="TH SarabunPSK" w:hAnsi="TH SarabunPSK" w:cs="TH SarabunPSK"/>
          <w:sz w:val="28"/>
          <w:szCs w:val="28"/>
        </w:rPr>
        <w:t>MDF</w:t>
      </w:r>
      <w:r>
        <w:rPr>
          <w:rFonts w:ascii="TH SarabunPSK" w:hAnsi="TH SarabunPSK" w:cs="TH SarabunPSK"/>
          <w:sz w:val="28"/>
          <w:szCs w:val="28"/>
        </w:rPr>
        <w:t xml:space="preserve"> </w:t>
      </w:r>
      <w:r w:rsidRPr="00077063">
        <w:rPr>
          <w:rFonts w:ascii="TH SarabunPSK" w:hAnsi="TH SarabunPSK" w:cs="TH SarabunPSK"/>
          <w:sz w:val="28"/>
          <w:szCs w:val="28"/>
        </w:rPr>
        <w:t xml:space="preserve">[20,21] </w:t>
      </w:r>
      <w:r w:rsidRPr="00077063">
        <w:rPr>
          <w:rFonts w:ascii="TH SarabunPSK" w:hAnsi="TH SarabunPSK" w:cs="TH SarabunPSK"/>
          <w:sz w:val="28"/>
          <w:szCs w:val="28"/>
          <w:cs/>
        </w:rPr>
        <w:t xml:space="preserve">โดยใช้เซ็นเชอร์ตรวจจับฟ้าผ่ารุ่น </w:t>
      </w:r>
      <w:r w:rsidRPr="00077063">
        <w:rPr>
          <w:rFonts w:ascii="TH SarabunPSK" w:hAnsi="TH SarabunPSK" w:cs="TH SarabunPSK"/>
          <w:sz w:val="28"/>
          <w:szCs w:val="28"/>
        </w:rPr>
        <w:t>LS200</w:t>
      </w:r>
      <w:r w:rsidRPr="00077063">
        <w:rPr>
          <w:rFonts w:ascii="TH SarabunPSK" w:hAnsi="TH SarabunPSK" w:cs="TH SarabunPSK"/>
          <w:sz w:val="28"/>
          <w:szCs w:val="28"/>
          <w:cs/>
        </w:rPr>
        <w:t xml:space="preserve"> ทั้งหมด </w:t>
      </w:r>
      <w:r w:rsidRPr="00077063">
        <w:rPr>
          <w:rFonts w:ascii="TH SarabunPSK" w:hAnsi="TH SarabunPSK" w:cs="TH SarabunPSK"/>
          <w:sz w:val="28"/>
          <w:szCs w:val="28"/>
        </w:rPr>
        <w:t>60</w:t>
      </w:r>
      <w:r w:rsidRPr="00077063">
        <w:rPr>
          <w:rFonts w:ascii="TH SarabunPSK" w:hAnsi="TH SarabunPSK" w:cs="TH SarabunPSK"/>
          <w:sz w:val="28"/>
          <w:szCs w:val="28"/>
          <w:cs/>
        </w:rPr>
        <w:t xml:space="preserve"> ตัว ที่กระจายอยู่ทั่วโลก โดยพิกัดของเหตุการณ์ฟ้าผ่าที่ถูกตรวจจับโดยเครือข่าย </w:t>
      </w:r>
      <w:r w:rsidRPr="00077063">
        <w:rPr>
          <w:rFonts w:ascii="TH SarabunPSK" w:hAnsi="TH SarabunPSK" w:cs="TH SarabunPSK"/>
          <w:sz w:val="28"/>
          <w:szCs w:val="28"/>
        </w:rPr>
        <w:t xml:space="preserve">WWLLN </w:t>
      </w:r>
      <w:r w:rsidRPr="00077063">
        <w:rPr>
          <w:rFonts w:ascii="TH SarabunPSK" w:hAnsi="TH SarabunPSK" w:cs="TH SarabunPSK"/>
          <w:sz w:val="28"/>
          <w:szCs w:val="28"/>
          <w:cs/>
        </w:rPr>
        <w:t xml:space="preserve">จะมีความคาดเคลื่อนประมาณ </w:t>
      </w:r>
      <w:r w:rsidRPr="00077063">
        <w:rPr>
          <w:rFonts w:ascii="TH SarabunPSK" w:hAnsi="TH SarabunPSK" w:cs="TH SarabunPSK"/>
          <w:sz w:val="28"/>
          <w:szCs w:val="28"/>
        </w:rPr>
        <w:t>10</w:t>
      </w:r>
      <w:r w:rsidRPr="00077063">
        <w:rPr>
          <w:rFonts w:ascii="TH SarabunPSK" w:hAnsi="TH SarabunPSK" w:cs="TH SarabunPSK"/>
          <w:sz w:val="28"/>
          <w:szCs w:val="28"/>
          <w:cs/>
        </w:rPr>
        <w:t xml:space="preserve"> กิโลเมตร และประสิทธิภาพของการตรวจวัดเหตุการณ์ฟ้าผ่าของ </w:t>
      </w:r>
      <w:r w:rsidRPr="00077063">
        <w:rPr>
          <w:rFonts w:ascii="TH SarabunPSK" w:hAnsi="TH SarabunPSK" w:cs="TH SarabunPSK"/>
          <w:sz w:val="28"/>
          <w:szCs w:val="28"/>
        </w:rPr>
        <w:t xml:space="preserve">WWLLN </w:t>
      </w:r>
      <w:r w:rsidRPr="00077063">
        <w:rPr>
          <w:rFonts w:ascii="TH SarabunPSK" w:hAnsi="TH SarabunPSK" w:cs="TH SarabunPSK"/>
          <w:sz w:val="28"/>
          <w:szCs w:val="28"/>
          <w:cs/>
        </w:rPr>
        <w:t xml:space="preserve">บริเวณประเทศไทยจะอยู่ที่ร้อยละ </w:t>
      </w:r>
      <w:r w:rsidRPr="00077063">
        <w:rPr>
          <w:rFonts w:ascii="TH SarabunPSK" w:hAnsi="TH SarabunPSK" w:cs="TH SarabunPSK"/>
          <w:sz w:val="28"/>
          <w:szCs w:val="28"/>
        </w:rPr>
        <w:t>30</w:t>
      </w:r>
      <w:r>
        <w:rPr>
          <w:rFonts w:ascii="TH SarabunPSK" w:hAnsi="TH SarabunPSK" w:cs="TH SarabunPSK"/>
          <w:sz w:val="28"/>
          <w:szCs w:val="28"/>
        </w:rPr>
        <w:t xml:space="preserve"> </w:t>
      </w:r>
      <w:r w:rsidRPr="00077063">
        <w:rPr>
          <w:rFonts w:ascii="TH SarabunPSK" w:hAnsi="TH SarabunPSK" w:cs="TH SarabunPSK"/>
          <w:sz w:val="28"/>
          <w:szCs w:val="28"/>
        </w:rPr>
        <w:t>[22,23]</w:t>
      </w:r>
    </w:p>
    <w:p w14:paraId="298B4BE8" w14:textId="4AEEBE41" w:rsidR="00B01CFD" w:rsidRDefault="00077063" w:rsidP="00077063">
      <w:pPr>
        <w:tabs>
          <w:tab w:val="left" w:pos="567"/>
        </w:tabs>
        <w:jc w:val="thaiDistribute"/>
        <w:rPr>
          <w:rFonts w:ascii="TH SarabunPSK" w:hAnsi="TH SarabunPSK" w:cs="TH SarabunPSK"/>
          <w:sz w:val="28"/>
          <w:szCs w:val="28"/>
        </w:rPr>
      </w:pPr>
      <w:r w:rsidRPr="00077063">
        <w:rPr>
          <w:rFonts w:ascii="TH SarabunPSK" w:hAnsi="TH SarabunPSK" w:cs="TH SarabunPSK"/>
          <w:sz w:val="28"/>
          <w:szCs w:val="28"/>
        </w:rPr>
        <w:tab/>
      </w:r>
      <w:r w:rsidRPr="00077063">
        <w:rPr>
          <w:rFonts w:ascii="TH SarabunPSK" w:hAnsi="TH SarabunPSK" w:cs="TH SarabunPSK"/>
          <w:sz w:val="28"/>
          <w:szCs w:val="28"/>
          <w:cs/>
        </w:rPr>
        <w:t xml:space="preserve">จากนั้นข้อมูลฟ้าผ่าจะถูกแบ่งออกตามพื้นที่ขนาด </w:t>
      </w:r>
      <w:r w:rsidRPr="00077063">
        <w:rPr>
          <w:rFonts w:ascii="TH SarabunPSK" w:hAnsi="TH SarabunPSK" w:cs="TH SarabunPSK"/>
          <w:sz w:val="28"/>
          <w:szCs w:val="28"/>
        </w:rPr>
        <w:t xml:space="preserve">0.25º × 0.25º </w:t>
      </w:r>
      <w:r w:rsidRPr="00077063">
        <w:rPr>
          <w:rFonts w:ascii="TH SarabunPSK" w:hAnsi="TH SarabunPSK" w:cs="TH SarabunPSK"/>
          <w:sz w:val="28"/>
          <w:szCs w:val="28"/>
          <w:cs/>
        </w:rPr>
        <w:t>ตามแนวเส้นรุ้ง-เส้นแวง เพื่อคำนวณหาค่าความหนาแน่นของการเกิดฟ้าผ่าโดยใช้สมการที่ (</w:t>
      </w:r>
      <w:r w:rsidRPr="00077063">
        <w:rPr>
          <w:rFonts w:ascii="TH SarabunPSK" w:hAnsi="TH SarabunPSK" w:cs="TH SarabunPSK"/>
          <w:sz w:val="28"/>
          <w:szCs w:val="28"/>
        </w:rPr>
        <w:t>1)</w:t>
      </w:r>
    </w:p>
    <w:p w14:paraId="5240CB05" w14:textId="77777777" w:rsidR="00077063" w:rsidRDefault="00077063">
      <w:pPr>
        <w:tabs>
          <w:tab w:val="left" w:pos="567"/>
        </w:tabs>
        <w:rPr>
          <w:rFonts w:ascii="TH SarabunPSK" w:hAnsi="TH SarabunPSK" w:cs="TH SarabunPSK"/>
          <w:sz w:val="28"/>
          <w:szCs w:val="28"/>
        </w:rPr>
      </w:pPr>
    </w:p>
    <w:p w14:paraId="5FEBDA45" w14:textId="77777777" w:rsidR="00B01CFD" w:rsidRDefault="00000000">
      <w:pPr>
        <w:tabs>
          <w:tab w:val="left" w:pos="567"/>
        </w:tabs>
        <w:jc w:val="center"/>
        <w:rPr>
          <w:rFonts w:ascii="TH Sarabun New" w:hAnsi="TH Sarabun New" w:cs="TH Sarabun New"/>
        </w:rPr>
      </w:pPr>
      <m:oMath>
        <m:sSub>
          <m:sSubPr>
            <m:ctrlPr>
              <w:rPr>
                <w:rFonts w:ascii="Cambria Math" w:hAnsi="Cambria Math"/>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m:t>
                </m:r>
              </m:sub>
            </m:sSub>
          </m:num>
          <m:den>
            <m:r>
              <w:rPr>
                <w:rFonts w:ascii="Cambria Math" w:hAnsi="Cambria Math"/>
              </w:rPr>
              <m:t>A</m:t>
            </m:r>
          </m:den>
        </m:f>
      </m:oMath>
      <w:r>
        <w:rPr>
          <w:rFonts w:ascii="TH SarabunPSK" w:hAnsi="TH SarabunPSK" w:cs="TH SarabunPSK"/>
          <w:sz w:val="28"/>
        </w:rPr>
        <w:tab/>
        <w:t>(1)</w:t>
      </w:r>
    </w:p>
    <w:p w14:paraId="304D3D59" w14:textId="77777777" w:rsidR="005578BE" w:rsidRDefault="005578BE">
      <w:pPr>
        <w:tabs>
          <w:tab w:val="left" w:pos="567"/>
        </w:tabs>
        <w:rPr>
          <w:rFonts w:ascii="TH SarabunPSK" w:hAnsi="TH SarabunPSK" w:cs="TH SarabunPSK"/>
          <w:sz w:val="28"/>
          <w:szCs w:val="28"/>
        </w:rPr>
      </w:pPr>
    </w:p>
    <w:p w14:paraId="31C1DD94" w14:textId="359B064A" w:rsidR="00B01CFD" w:rsidRDefault="005578BE" w:rsidP="00D70754">
      <w:pPr>
        <w:tabs>
          <w:tab w:val="left" w:pos="567"/>
        </w:tabs>
        <w:jc w:val="thaiDistribute"/>
        <w:rPr>
          <w:rFonts w:ascii="TH SarabunPSK" w:hAnsi="TH SarabunPSK" w:cs="TH SarabunPSK"/>
          <w:sz w:val="28"/>
          <w:szCs w:val="28"/>
        </w:rPr>
      </w:pPr>
      <w:r w:rsidRPr="005578BE">
        <w:rPr>
          <w:rFonts w:ascii="TH SarabunPSK" w:hAnsi="TH SarabunPSK" w:cs="TH SarabunPSK"/>
          <w:sz w:val="28"/>
          <w:szCs w:val="28"/>
          <w:cs/>
        </w:rPr>
        <w:t xml:space="preserve">เมื่อ </w:t>
      </w:r>
      <w:proofErr w:type="spellStart"/>
      <w:r w:rsidRPr="005578BE">
        <w:rPr>
          <w:rFonts w:ascii="TH SarabunPSK" w:hAnsi="TH SarabunPSK" w:cs="TH SarabunPSK"/>
          <w:sz w:val="28"/>
          <w:szCs w:val="28"/>
        </w:rPr>
        <w:t>f_D</w:t>
      </w:r>
      <w:proofErr w:type="spellEnd"/>
      <w:r w:rsidRPr="005578BE">
        <w:rPr>
          <w:rFonts w:ascii="TH SarabunPSK" w:hAnsi="TH SarabunPSK" w:cs="TH SarabunPSK"/>
          <w:sz w:val="28"/>
          <w:szCs w:val="28"/>
        </w:rPr>
        <w:t xml:space="preserve"> </w:t>
      </w:r>
      <w:r w:rsidRPr="005578BE">
        <w:rPr>
          <w:rFonts w:ascii="TH SarabunPSK" w:hAnsi="TH SarabunPSK" w:cs="TH SarabunPSK"/>
          <w:sz w:val="28"/>
          <w:szCs w:val="28"/>
          <w:cs/>
        </w:rPr>
        <w:t>คือ ความหนาแน่นของการเกิดฟ้าผ่า (ครั้ง/ตร.กม./ปี)</w:t>
      </w:r>
      <w:r w:rsidRPr="005578BE">
        <w:rPr>
          <w:rFonts w:ascii="TH SarabunPSK" w:hAnsi="TH SarabunPSK" w:cs="TH SarabunPSK"/>
          <w:sz w:val="28"/>
          <w:szCs w:val="28"/>
        </w:rPr>
        <w:t xml:space="preserve">, </w:t>
      </w:r>
      <w:proofErr w:type="spellStart"/>
      <w:r w:rsidRPr="005578BE">
        <w:rPr>
          <w:rFonts w:ascii="TH SarabunPSK" w:hAnsi="TH SarabunPSK" w:cs="TH SarabunPSK"/>
          <w:sz w:val="28"/>
          <w:szCs w:val="28"/>
        </w:rPr>
        <w:t>N_f</w:t>
      </w:r>
      <w:proofErr w:type="spellEnd"/>
      <w:r w:rsidR="002615A1">
        <w:rPr>
          <w:rFonts w:ascii="TH SarabunPSK" w:hAnsi="TH SarabunPSK" w:cs="TH SarabunPSK" w:hint="cs"/>
          <w:sz w:val="28"/>
          <w:szCs w:val="28"/>
          <w:cs/>
        </w:rPr>
        <w:t xml:space="preserve"> </w:t>
      </w:r>
      <w:r w:rsidRPr="005578BE">
        <w:rPr>
          <w:rFonts w:ascii="TH SarabunPSK" w:hAnsi="TH SarabunPSK" w:cs="TH SarabunPSK"/>
          <w:sz w:val="28"/>
          <w:szCs w:val="28"/>
          <w:cs/>
        </w:rPr>
        <w:t>คือจำนวนการเกิดฟ้าผ่าในพื้นที่ที่พิจารณาในรอบหนึ่งปีและ</w:t>
      </w:r>
      <w:r w:rsidR="00C75D29">
        <w:rPr>
          <w:rFonts w:ascii="TH SarabunPSK" w:hAnsi="TH SarabunPSK" w:cs="TH SarabunPSK" w:hint="cs"/>
          <w:sz w:val="28"/>
          <w:szCs w:val="28"/>
          <w:cs/>
        </w:rPr>
        <w:t xml:space="preserve"> </w:t>
      </w:r>
      <w:r w:rsidRPr="005578BE">
        <w:rPr>
          <w:rFonts w:ascii="TH SarabunPSK" w:hAnsi="TH SarabunPSK" w:cs="TH SarabunPSK"/>
          <w:sz w:val="28"/>
          <w:szCs w:val="28"/>
        </w:rPr>
        <w:t xml:space="preserve">A </w:t>
      </w:r>
      <w:r w:rsidRPr="005578BE">
        <w:rPr>
          <w:rFonts w:ascii="TH SarabunPSK" w:hAnsi="TH SarabunPSK" w:cs="TH SarabunPSK"/>
          <w:sz w:val="28"/>
          <w:szCs w:val="28"/>
          <w:cs/>
        </w:rPr>
        <w:t>คือขนาดพื้นที่ที่พิจารณา (ตร.กม.) หลังจากนั้นข้อมูลของลำกระแสไฟฟ้าสูงสุดของฟ้าผ่าแต่ละเหตุการณ์จะถูกนำมาวิเคราะห์เพื่อหาค่าเฉลี่ยและหาการเปลี่ยนแปลงตามฤดูกาลและพื้นที่</w:t>
      </w:r>
    </w:p>
    <w:p w14:paraId="755E35ED" w14:textId="77777777" w:rsidR="00B01CFD" w:rsidRDefault="00B01CFD">
      <w:pPr>
        <w:tabs>
          <w:tab w:val="left" w:pos="567"/>
        </w:tabs>
        <w:rPr>
          <w:rFonts w:ascii="TH SarabunPSK" w:hAnsi="TH SarabunPSK" w:cs="TH SarabunPSK"/>
          <w:sz w:val="28"/>
          <w:szCs w:val="28"/>
        </w:rPr>
      </w:pPr>
    </w:p>
    <w:p w14:paraId="3A47CA05" w14:textId="77777777" w:rsidR="00B01CFD" w:rsidRDefault="00000000">
      <w:pPr>
        <w:rPr>
          <w:rFonts w:ascii="TH SarabunPSK" w:hAnsi="TH SarabunPSK" w:cs="TH SarabunPSK"/>
          <w:b/>
          <w:bCs/>
          <w:sz w:val="28"/>
          <w:szCs w:val="28"/>
        </w:rPr>
      </w:pPr>
      <w:proofErr w:type="spellStart"/>
      <w:r>
        <w:rPr>
          <w:rFonts w:ascii="TH SarabunPSK" w:hAnsi="TH SarabunPSK" w:cs="TH SarabunPSK"/>
          <w:b/>
          <w:bCs/>
          <w:sz w:val="28"/>
          <w:szCs w:val="28"/>
        </w:rPr>
        <w:t>ผลการวิจัยและอภิปรายผล</w:t>
      </w:r>
      <w:proofErr w:type="spellEnd"/>
    </w:p>
    <w:p w14:paraId="6F1E04A5" w14:textId="77777777" w:rsidR="00B01CFD" w:rsidRDefault="00000000">
      <w:pPr>
        <w:ind w:firstLine="720"/>
        <w:rPr>
          <w:rFonts w:ascii="TH SarabunPSK" w:hAnsi="TH SarabunPSK" w:cs="TH SarabunPSK"/>
          <w:sz w:val="28"/>
          <w:szCs w:val="28"/>
        </w:rPr>
      </w:pPr>
      <w:proofErr w:type="spellStart"/>
      <w:r>
        <w:rPr>
          <w:rFonts w:ascii="TH SarabunPSK" w:hAnsi="TH SarabunPSK" w:cs="TH SarabunPSK"/>
          <w:b/>
          <w:bCs/>
          <w:sz w:val="28"/>
          <w:szCs w:val="28"/>
        </w:rPr>
        <w:t>การเปลี่ยนแปลงของความหนาแน่นของการเกิดฟ้าผ่าในแต่ละฤดูกาล</w:t>
      </w:r>
      <w:proofErr w:type="spellEnd"/>
    </w:p>
    <w:p w14:paraId="6DA51E2E" w14:textId="77777777" w:rsidR="00B01CFD" w:rsidRDefault="00000000" w:rsidP="00D70754">
      <w:pPr>
        <w:jc w:val="thaiDistribute"/>
      </w:pPr>
      <w:r>
        <w:rPr>
          <w:rFonts w:ascii="TH SarabunPSK" w:hAnsi="TH SarabunPSK" w:cs="TH SarabunPSK"/>
          <w:b/>
          <w:bCs/>
          <w:sz w:val="28"/>
          <w:szCs w:val="28"/>
        </w:rPr>
        <w:tab/>
      </w:r>
      <w:proofErr w:type="spellStart"/>
      <w:r>
        <w:rPr>
          <w:rFonts w:ascii="TH SarabunPSK" w:hAnsi="TH SarabunPSK" w:cs="TH SarabunPSK"/>
          <w:sz w:val="28"/>
          <w:szCs w:val="28"/>
        </w:rPr>
        <w:t>ภาพที่</w:t>
      </w:r>
      <w:proofErr w:type="spellEnd"/>
      <w:r>
        <w:rPr>
          <w:rFonts w:ascii="TH SarabunPSK" w:hAnsi="TH SarabunPSK" w:cs="TH SarabunPSK"/>
          <w:sz w:val="28"/>
          <w:szCs w:val="28"/>
        </w:rPr>
        <w:t xml:space="preserve"> 3 แสดงค่าเฉลี่ยของความหนาแน่นของการเกิดฟ้าผ่าบนพื้นที่ของประเทศไทยในช่วงระยะเวลาที่ศึกษา </w:t>
      </w:r>
      <w:proofErr w:type="spellStart"/>
      <w:r>
        <w:rPr>
          <w:rFonts w:ascii="TH SarabunPSK" w:hAnsi="TH SarabunPSK" w:cs="TH SarabunPSK"/>
          <w:sz w:val="28"/>
          <w:szCs w:val="28"/>
        </w:rPr>
        <w:t>โดยในแผนภาพจะแสดงค่าความหนาแน่นของการเกิดฟ้าฝ่าในพื้นที่ขนาด</w:t>
      </w:r>
      <w:proofErr w:type="spellEnd"/>
      <w:r>
        <w:rPr>
          <w:rFonts w:ascii="TH SarabunPSK" w:hAnsi="TH SarabunPSK" w:cs="TH SarabunPSK"/>
          <w:sz w:val="28"/>
          <w:szCs w:val="28"/>
        </w:rPr>
        <w:t xml:space="preserve"> 10 </w:t>
      </w:r>
      <w:proofErr w:type="spellStart"/>
      <w:r>
        <w:rPr>
          <w:rFonts w:ascii="TH SarabunPSK" w:hAnsi="TH SarabunPSK" w:cs="TH SarabunPSK"/>
          <w:sz w:val="28"/>
          <w:szCs w:val="28"/>
        </w:rPr>
        <w:t>ตร.กม</w:t>
      </w:r>
      <w:proofErr w:type="spellEnd"/>
      <w:r>
        <w:rPr>
          <w:rFonts w:ascii="TH SarabunPSK" w:hAnsi="TH SarabunPSK" w:cs="TH SarabunPSK"/>
          <w:sz w:val="28"/>
          <w:szCs w:val="28"/>
        </w:rPr>
        <w:t>.</w:t>
      </w:r>
    </w:p>
    <w:p w14:paraId="7283CECF" w14:textId="58282B38" w:rsidR="00B01CFD" w:rsidRDefault="00B01CFD">
      <w:pPr>
        <w:rPr>
          <w:rFonts w:ascii="TH SarabunPSK" w:hAnsi="TH SarabunPSK" w:cs="TH SarabunPSK"/>
          <w:sz w:val="28"/>
          <w:szCs w:val="28"/>
        </w:rPr>
      </w:pPr>
    </w:p>
    <w:p w14:paraId="45A1BE08" w14:textId="180EF098" w:rsidR="00B01CFD" w:rsidRDefault="0044126E">
      <w:pPr>
        <w:ind w:firstLine="567"/>
        <w:rPr>
          <w:rFonts w:ascii="TH SarabunPSK" w:hAnsi="TH SarabunPSK" w:cs="TH SarabunPSK"/>
          <w:sz w:val="28"/>
          <w:szCs w:val="28"/>
        </w:rPr>
      </w:pPr>
      <w:r>
        <w:rPr>
          <w:rFonts w:ascii="TH SarabunPSK" w:hAnsi="TH SarabunPSK" w:cs="TH SarabunPSK"/>
          <w:noProof/>
          <w:sz w:val="28"/>
          <w:szCs w:val="28"/>
        </w:rPr>
        <w:lastRenderedPageBreak/>
        <w:drawing>
          <wp:anchor distT="0" distB="0" distL="0" distR="0" simplePos="0" relativeHeight="4" behindDoc="0" locked="0" layoutInCell="1" allowOverlap="1" wp14:anchorId="3406436C" wp14:editId="6470E88C">
            <wp:simplePos x="0" y="0"/>
            <wp:positionH relativeFrom="column">
              <wp:posOffset>1673860</wp:posOffset>
            </wp:positionH>
            <wp:positionV relativeFrom="paragraph">
              <wp:posOffset>40005</wp:posOffset>
            </wp:positionV>
            <wp:extent cx="2527935" cy="316547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2527935" cy="3165475"/>
                    </a:xfrm>
                    <a:prstGeom prst="rect">
                      <a:avLst/>
                    </a:prstGeom>
                  </pic:spPr>
                </pic:pic>
              </a:graphicData>
            </a:graphic>
          </wp:anchor>
        </w:drawing>
      </w:r>
    </w:p>
    <w:p w14:paraId="690402DC" w14:textId="77777777" w:rsidR="00B01CFD" w:rsidRDefault="00B01CFD">
      <w:pPr>
        <w:ind w:firstLine="567"/>
        <w:rPr>
          <w:rFonts w:ascii="TH SarabunPSK" w:hAnsi="TH SarabunPSK" w:cs="TH SarabunPSK"/>
          <w:sz w:val="28"/>
          <w:szCs w:val="28"/>
        </w:rPr>
      </w:pPr>
    </w:p>
    <w:p w14:paraId="59EE9679" w14:textId="77777777" w:rsidR="00B01CFD" w:rsidRDefault="00B01CFD">
      <w:pPr>
        <w:ind w:firstLine="567"/>
        <w:rPr>
          <w:rFonts w:ascii="TH SarabunPSK" w:hAnsi="TH SarabunPSK" w:cs="TH SarabunPSK"/>
          <w:sz w:val="28"/>
          <w:szCs w:val="28"/>
        </w:rPr>
      </w:pPr>
    </w:p>
    <w:p w14:paraId="310F9705" w14:textId="77777777" w:rsidR="00B01CFD" w:rsidRDefault="00B01CFD">
      <w:pPr>
        <w:ind w:firstLine="567"/>
        <w:rPr>
          <w:rFonts w:ascii="TH SarabunPSK" w:hAnsi="TH SarabunPSK" w:cs="TH SarabunPSK"/>
          <w:sz w:val="28"/>
          <w:szCs w:val="28"/>
        </w:rPr>
      </w:pPr>
    </w:p>
    <w:p w14:paraId="3E216658" w14:textId="77777777" w:rsidR="00B01CFD" w:rsidRDefault="00B01CFD">
      <w:pPr>
        <w:ind w:firstLine="567"/>
        <w:rPr>
          <w:rFonts w:ascii="TH SarabunPSK" w:hAnsi="TH SarabunPSK" w:cs="TH SarabunPSK"/>
          <w:sz w:val="28"/>
          <w:szCs w:val="28"/>
        </w:rPr>
      </w:pPr>
    </w:p>
    <w:p w14:paraId="22601B68" w14:textId="77777777" w:rsidR="00B01CFD" w:rsidRDefault="00B01CFD">
      <w:pPr>
        <w:ind w:firstLine="567"/>
        <w:rPr>
          <w:rFonts w:ascii="TH SarabunPSK" w:hAnsi="TH SarabunPSK" w:cs="TH SarabunPSK"/>
          <w:sz w:val="28"/>
          <w:szCs w:val="28"/>
        </w:rPr>
      </w:pPr>
    </w:p>
    <w:p w14:paraId="5C082BA9" w14:textId="77777777" w:rsidR="00B01CFD" w:rsidRDefault="00B01CFD">
      <w:pPr>
        <w:ind w:firstLine="567"/>
        <w:rPr>
          <w:rFonts w:ascii="TH SarabunPSK" w:hAnsi="TH SarabunPSK" w:cs="TH SarabunPSK"/>
          <w:sz w:val="28"/>
          <w:szCs w:val="28"/>
        </w:rPr>
      </w:pPr>
    </w:p>
    <w:p w14:paraId="407FEC27" w14:textId="77777777" w:rsidR="00B01CFD" w:rsidRDefault="00B01CFD">
      <w:pPr>
        <w:ind w:firstLine="567"/>
        <w:rPr>
          <w:rFonts w:ascii="TH SarabunPSK" w:hAnsi="TH SarabunPSK" w:cs="TH SarabunPSK"/>
          <w:sz w:val="28"/>
          <w:szCs w:val="28"/>
        </w:rPr>
      </w:pPr>
    </w:p>
    <w:p w14:paraId="06937461" w14:textId="77777777" w:rsidR="00B01CFD" w:rsidRDefault="00B01CFD">
      <w:pPr>
        <w:ind w:firstLine="567"/>
        <w:rPr>
          <w:rFonts w:ascii="TH SarabunPSK" w:hAnsi="TH SarabunPSK" w:cs="TH SarabunPSK"/>
          <w:sz w:val="28"/>
          <w:szCs w:val="28"/>
        </w:rPr>
      </w:pPr>
    </w:p>
    <w:p w14:paraId="61E46967" w14:textId="77777777" w:rsidR="00B01CFD" w:rsidRDefault="00B01CFD">
      <w:pPr>
        <w:ind w:firstLine="567"/>
        <w:rPr>
          <w:rFonts w:ascii="TH SarabunPSK" w:hAnsi="TH SarabunPSK" w:cs="TH SarabunPSK"/>
          <w:sz w:val="28"/>
          <w:szCs w:val="28"/>
        </w:rPr>
      </w:pPr>
    </w:p>
    <w:p w14:paraId="12AC8F27" w14:textId="77777777" w:rsidR="00B01CFD" w:rsidRDefault="00B01CFD">
      <w:pPr>
        <w:ind w:firstLine="567"/>
        <w:rPr>
          <w:rFonts w:ascii="TH SarabunPSK" w:hAnsi="TH SarabunPSK" w:cs="TH SarabunPSK"/>
          <w:sz w:val="28"/>
          <w:szCs w:val="28"/>
        </w:rPr>
      </w:pPr>
    </w:p>
    <w:p w14:paraId="00FC92E1" w14:textId="77777777" w:rsidR="00B01CFD" w:rsidRDefault="00B01CFD">
      <w:pPr>
        <w:ind w:firstLine="567"/>
        <w:rPr>
          <w:rFonts w:ascii="TH SarabunPSK" w:hAnsi="TH SarabunPSK" w:cs="TH SarabunPSK"/>
          <w:sz w:val="28"/>
          <w:szCs w:val="28"/>
        </w:rPr>
      </w:pPr>
    </w:p>
    <w:p w14:paraId="749B6EB1" w14:textId="77777777" w:rsidR="00B01CFD" w:rsidRDefault="00B01CFD">
      <w:pPr>
        <w:ind w:firstLine="567"/>
        <w:rPr>
          <w:rFonts w:ascii="TH SarabunPSK" w:hAnsi="TH SarabunPSK" w:cs="TH SarabunPSK"/>
          <w:sz w:val="28"/>
          <w:szCs w:val="28"/>
        </w:rPr>
      </w:pPr>
    </w:p>
    <w:p w14:paraId="281D8508" w14:textId="77777777" w:rsidR="0044126E" w:rsidRDefault="0044126E">
      <w:pPr>
        <w:ind w:firstLine="567"/>
        <w:rPr>
          <w:rFonts w:ascii="TH SarabunPSK" w:hAnsi="TH SarabunPSK" w:cs="TH SarabunPSK"/>
          <w:sz w:val="28"/>
          <w:szCs w:val="28"/>
        </w:rPr>
      </w:pPr>
    </w:p>
    <w:p w14:paraId="09F27BE9" w14:textId="77777777" w:rsidR="00B01CFD" w:rsidRDefault="00B01CFD">
      <w:pPr>
        <w:ind w:firstLine="567"/>
        <w:rPr>
          <w:rFonts w:ascii="TH SarabunPSK" w:hAnsi="TH SarabunPSK" w:cs="TH SarabunPSK"/>
          <w:sz w:val="28"/>
          <w:szCs w:val="28"/>
        </w:rPr>
      </w:pPr>
    </w:p>
    <w:p w14:paraId="4DC10D8D" w14:textId="14FF1A42" w:rsidR="00B01CFD" w:rsidRDefault="00000000" w:rsidP="00D70754">
      <w:pPr>
        <w:ind w:firstLine="567"/>
        <w:rPr>
          <w:rFonts w:ascii="TH Sarabun New" w:hAnsi="TH Sarabun New" w:cs="TH Sarabun New"/>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3</w:t>
      </w:r>
      <w:r w:rsidR="00D70754">
        <w:rPr>
          <w:rFonts w:ascii="TH SarabunPSK" w:hAnsi="TH SarabunPSK" w:cs="TH SarabunPSK"/>
          <w:b/>
          <w:bCs/>
          <w:sz w:val="28"/>
          <w:szCs w:val="28"/>
        </w:rPr>
        <w:t>:</w:t>
      </w:r>
      <w:r>
        <w:rPr>
          <w:rFonts w:ascii="TH SarabunPSK" w:hAnsi="TH SarabunPSK" w:cs="TH SarabunPSK"/>
          <w:sz w:val="28"/>
          <w:szCs w:val="28"/>
        </w:rPr>
        <w:t xml:space="preserve"> </w:t>
      </w:r>
      <w:proofErr w:type="spellStart"/>
      <w:r>
        <w:rPr>
          <w:rFonts w:ascii="TH SarabunPSK" w:hAnsi="TH SarabunPSK" w:cs="TH SarabunPSK"/>
          <w:sz w:val="28"/>
          <w:szCs w:val="28"/>
        </w:rPr>
        <w:t>ความหนาแน่นของการเกิดฟ้าผ่าระหว่างเดือนมกราคม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xml:space="preserve">. 2560 </w:t>
      </w:r>
      <w:proofErr w:type="spellStart"/>
      <w:r>
        <w:rPr>
          <w:rFonts w:ascii="TH SarabunPSK" w:hAnsi="TH SarabunPSK" w:cs="TH SarabunPSK"/>
          <w:sz w:val="28"/>
          <w:szCs w:val="28"/>
        </w:rPr>
        <w:t>ถึง</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เดือนธันวาคม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2562</w:t>
      </w:r>
    </w:p>
    <w:p w14:paraId="0231AF7F" w14:textId="77777777" w:rsidR="00B01CFD" w:rsidRPr="00D70754" w:rsidRDefault="00B01CFD">
      <w:pPr>
        <w:ind w:firstLine="567"/>
        <w:rPr>
          <w:rFonts w:ascii="TH SarabunPSK" w:hAnsi="TH SarabunPSK" w:cs="TH SarabunPSK"/>
          <w:sz w:val="28"/>
          <w:szCs w:val="28"/>
        </w:rPr>
      </w:pPr>
    </w:p>
    <w:p w14:paraId="21F3821C" w14:textId="3A6BFD59" w:rsidR="00B01CFD" w:rsidRDefault="00D70754" w:rsidP="00567035">
      <w:pPr>
        <w:ind w:firstLine="567"/>
        <w:jc w:val="thaiDistribute"/>
        <w:rPr>
          <w:rFonts w:ascii="TH SarabunPSK" w:hAnsi="TH SarabunPSK" w:cs="TH SarabunPSK"/>
          <w:sz w:val="28"/>
          <w:szCs w:val="28"/>
        </w:rPr>
      </w:pPr>
      <w:r w:rsidRPr="00D70754">
        <w:rPr>
          <w:rFonts w:ascii="TH SarabunPSK" w:hAnsi="TH SarabunPSK" w:cs="TH SarabunPSK"/>
          <w:sz w:val="28"/>
          <w:szCs w:val="28"/>
          <w:cs/>
        </w:rPr>
        <w:t>จากภาพที่ 3 จะเห็นว่าพื้นที่ที่มีอัตราความหนาแน่นของการเกิดฟ้าผ่าสูงจะอยู่ที่บริเวณภาคตะวันออกของไทยและบริเวณรอยต่อระหว่างประเทศไทยกับสาธารณรัฐประชาชนลาว ซึ่งมีความหนาแน่นของการเกิดฟ้าผ่าสูงถึง 50 ครั้ง/ตร.กม./ปี ส่วนบริเวณที่เกิดฟ้าผ่าน้อยที่สุดจะอยู่บริเวณภาคเหนือตอนบนและภาคตะวันตกไปจนถึงภาคใต้ตอนบนของประเทศไทย ซึ่งความหนาแน่นของการเกิดฟ้าผ่าน้อยกว่า 5 ครั้ง/ตร.กม./ปี โดยความหนาแน่นของการเกิดฟ้าผ่าที่แตกต่างกันในแต่ละพื้นที่นั้นเกิดจากหลาย</w:t>
      </w:r>
      <w:r w:rsidR="000B38D6">
        <w:rPr>
          <w:rFonts w:ascii="TH SarabunPSK" w:hAnsi="TH SarabunPSK" w:cs="TH SarabunPSK" w:hint="cs"/>
          <w:sz w:val="28"/>
          <w:szCs w:val="28"/>
          <w:cs/>
        </w:rPr>
        <w:t xml:space="preserve"> </w:t>
      </w:r>
      <w:r w:rsidRPr="00D70754">
        <w:rPr>
          <w:rFonts w:ascii="TH SarabunPSK" w:hAnsi="TH SarabunPSK" w:cs="TH SarabunPSK"/>
          <w:sz w:val="28"/>
          <w:szCs w:val="28"/>
          <w:cs/>
        </w:rPr>
        <w:t>ๆ</w:t>
      </w:r>
      <w:r w:rsidR="000B38D6">
        <w:rPr>
          <w:rFonts w:ascii="TH SarabunPSK" w:hAnsi="TH SarabunPSK" w:cs="TH SarabunPSK" w:hint="cs"/>
          <w:sz w:val="28"/>
          <w:szCs w:val="28"/>
          <w:cs/>
        </w:rPr>
        <w:t xml:space="preserve"> </w:t>
      </w:r>
      <w:r w:rsidRPr="00D70754">
        <w:rPr>
          <w:rFonts w:ascii="TH SarabunPSK" w:hAnsi="TH SarabunPSK" w:cs="TH SarabunPSK"/>
          <w:sz w:val="28"/>
          <w:szCs w:val="28"/>
          <w:cs/>
        </w:rPr>
        <w:t>สาเหตุ</w:t>
      </w:r>
      <w:r w:rsidR="000B38D6">
        <w:rPr>
          <w:rFonts w:ascii="TH SarabunPSK" w:hAnsi="TH SarabunPSK" w:cs="TH SarabunPSK" w:hint="cs"/>
          <w:sz w:val="28"/>
          <w:szCs w:val="28"/>
          <w:cs/>
        </w:rPr>
        <w:t xml:space="preserve"> </w:t>
      </w:r>
      <w:r w:rsidRPr="00D70754">
        <w:rPr>
          <w:rFonts w:ascii="TH SarabunPSK" w:hAnsi="TH SarabunPSK" w:cs="TH SarabunPSK"/>
          <w:sz w:val="28"/>
          <w:szCs w:val="28"/>
          <w:cs/>
        </w:rPr>
        <w:t>เช่น ความสูงของพื้นที่ ปริมาณฝุ่นขนาดเล็กในอากาศ เป็นต้น</w:t>
      </w:r>
      <w:r w:rsidR="00567035">
        <w:rPr>
          <w:rFonts w:ascii="TH SarabunPSK" w:hAnsi="TH SarabunPSK" w:cs="TH SarabunPSK"/>
          <w:sz w:val="28"/>
          <w:szCs w:val="28"/>
        </w:rPr>
        <w:t xml:space="preserve"> </w:t>
      </w:r>
      <w:r w:rsidRPr="00D70754">
        <w:rPr>
          <w:rFonts w:ascii="TH SarabunPSK" w:hAnsi="TH SarabunPSK" w:cs="TH SarabunPSK"/>
          <w:sz w:val="28"/>
          <w:szCs w:val="28"/>
          <w:cs/>
        </w:rPr>
        <w:t>[24</w:t>
      </w:r>
      <w:r w:rsidRPr="00D70754">
        <w:rPr>
          <w:rFonts w:ascii="TH SarabunPSK" w:hAnsi="TH SarabunPSK" w:cs="TH SarabunPSK"/>
          <w:sz w:val="28"/>
          <w:szCs w:val="28"/>
        </w:rPr>
        <w:t>,</w:t>
      </w:r>
      <w:r w:rsidRPr="00D70754">
        <w:rPr>
          <w:rFonts w:ascii="TH SarabunPSK" w:hAnsi="TH SarabunPSK" w:cs="TH SarabunPSK"/>
          <w:sz w:val="28"/>
          <w:szCs w:val="28"/>
          <w:cs/>
        </w:rPr>
        <w:t>25</w:t>
      </w:r>
      <w:r w:rsidRPr="00D70754">
        <w:rPr>
          <w:rFonts w:ascii="TH SarabunPSK" w:hAnsi="TH SarabunPSK" w:cs="TH SarabunPSK"/>
          <w:sz w:val="28"/>
          <w:szCs w:val="28"/>
        </w:rPr>
        <w:t>,</w:t>
      </w:r>
      <w:r w:rsidRPr="00D70754">
        <w:rPr>
          <w:rFonts w:ascii="TH SarabunPSK" w:hAnsi="TH SarabunPSK" w:cs="TH SarabunPSK"/>
          <w:sz w:val="28"/>
          <w:szCs w:val="28"/>
          <w:cs/>
        </w:rPr>
        <w:t>26] ซึ่งเมื่อพิจารณา ตามภาพที่ 4 จะเห็นได้ว่าความหนาแน่นของการเกิดฟ้าผ่ามีความสัมพันธ์ที่ชัดเจนกับความสูงของพื้นที่ โดยพบว่าความหนาแน่นการเกิดฟ้าผ่ามีค่าสูงในบริเวณพื้นที่ที่มีความสูงจากระดับน้ำน้อย</w:t>
      </w:r>
      <w:r w:rsidR="00567035">
        <w:rPr>
          <w:rFonts w:ascii="TH SarabunPSK" w:hAnsi="TH SarabunPSK" w:cs="TH SarabunPSK"/>
          <w:sz w:val="28"/>
          <w:szCs w:val="28"/>
        </w:rPr>
        <w:t xml:space="preserve"> </w:t>
      </w:r>
      <w:r w:rsidRPr="00D70754">
        <w:rPr>
          <w:rFonts w:ascii="TH SarabunPSK" w:hAnsi="TH SarabunPSK" w:cs="TH SarabunPSK"/>
          <w:sz w:val="28"/>
          <w:szCs w:val="28"/>
          <w:cs/>
        </w:rPr>
        <w:t>ๆ มากกว่าพื้นที่บริเวณที่อยู่สูงกว่าระดับน้ำทะเลมาก</w:t>
      </w:r>
      <w:r w:rsidR="000B38D6">
        <w:rPr>
          <w:rFonts w:ascii="TH SarabunPSK" w:hAnsi="TH SarabunPSK" w:cs="TH SarabunPSK" w:hint="cs"/>
          <w:sz w:val="28"/>
          <w:szCs w:val="28"/>
          <w:cs/>
        </w:rPr>
        <w:t xml:space="preserve"> </w:t>
      </w:r>
      <w:r w:rsidRPr="00D70754">
        <w:rPr>
          <w:rFonts w:ascii="TH SarabunPSK" w:hAnsi="TH SarabunPSK" w:cs="TH SarabunPSK"/>
          <w:sz w:val="28"/>
          <w:szCs w:val="28"/>
          <w:cs/>
        </w:rPr>
        <w:t>ๆ โดยความเป็นไปได้อาจเนื่องมาจากการที่อากาศที่มีความชื้นซึ่งเป็นต้นกำเนิดของเมฆฝนเคลื่อนที่มาเจอกับภูเขา ทำให้อากาศเกิดการยกตัวขึ้นในชั้นบรรยากาศและก่อตัวเป็นเมฆฝนด้านหน้าภูเขา จึงทำให้เกิดฝนตกและฟ้าผ่าบริเวณพื้นที่ราบหน้าภูเขามากกว่าบริเวณพื้นที่สูง</w:t>
      </w:r>
      <w:r w:rsidR="00567035">
        <w:rPr>
          <w:rFonts w:ascii="TH SarabunPSK" w:hAnsi="TH SarabunPSK" w:cs="TH SarabunPSK"/>
          <w:sz w:val="28"/>
          <w:szCs w:val="28"/>
        </w:rPr>
        <w:t xml:space="preserve"> </w:t>
      </w:r>
      <w:r w:rsidRPr="00D70754">
        <w:rPr>
          <w:rFonts w:ascii="TH SarabunPSK" w:hAnsi="TH SarabunPSK" w:cs="TH SarabunPSK"/>
          <w:sz w:val="28"/>
          <w:szCs w:val="28"/>
          <w:cs/>
        </w:rPr>
        <w:t>ๆ เช่นบนภูเขา หรือยอดเขา</w:t>
      </w:r>
    </w:p>
    <w:p w14:paraId="38DC1252" w14:textId="77777777" w:rsidR="00567035" w:rsidRDefault="00567035">
      <w:pPr>
        <w:ind w:firstLine="567"/>
        <w:rPr>
          <w:rFonts w:ascii="TH SarabunPSK" w:hAnsi="TH SarabunPSK" w:cs="TH SarabunPSK"/>
          <w:sz w:val="28"/>
          <w:szCs w:val="28"/>
        </w:rPr>
      </w:pPr>
    </w:p>
    <w:p w14:paraId="621DF6E6" w14:textId="77777777" w:rsidR="001769C9" w:rsidRDefault="001769C9">
      <w:pPr>
        <w:ind w:firstLine="567"/>
        <w:rPr>
          <w:rFonts w:ascii="TH SarabunPSK" w:hAnsi="TH SarabunPSK" w:cs="TH SarabunPSK"/>
          <w:sz w:val="28"/>
          <w:szCs w:val="28"/>
        </w:rPr>
      </w:pPr>
    </w:p>
    <w:p w14:paraId="354B1249" w14:textId="77777777" w:rsidR="001769C9" w:rsidRDefault="001769C9">
      <w:pPr>
        <w:ind w:firstLine="567"/>
        <w:rPr>
          <w:rFonts w:ascii="TH SarabunPSK" w:hAnsi="TH SarabunPSK" w:cs="TH SarabunPSK"/>
          <w:sz w:val="28"/>
          <w:szCs w:val="28"/>
        </w:rPr>
      </w:pPr>
    </w:p>
    <w:p w14:paraId="29F6A1A0" w14:textId="77777777" w:rsidR="001769C9" w:rsidRDefault="001769C9">
      <w:pPr>
        <w:ind w:firstLine="567"/>
        <w:rPr>
          <w:rFonts w:ascii="TH SarabunPSK" w:hAnsi="TH SarabunPSK" w:cs="TH SarabunPSK"/>
          <w:sz w:val="28"/>
          <w:szCs w:val="28"/>
        </w:rPr>
      </w:pPr>
    </w:p>
    <w:p w14:paraId="15D33A8D" w14:textId="77777777" w:rsidR="00B01CFD" w:rsidRDefault="00000000">
      <w:pPr>
        <w:ind w:firstLine="567"/>
        <w:rPr>
          <w:rFonts w:ascii="TH SarabunPSK" w:hAnsi="TH SarabunPSK" w:cs="TH SarabunPSK"/>
          <w:sz w:val="28"/>
          <w:szCs w:val="28"/>
        </w:rPr>
      </w:pPr>
      <w:r>
        <w:rPr>
          <w:rFonts w:ascii="TH SarabunPSK" w:hAnsi="TH SarabunPSK" w:cs="TH SarabunPSK"/>
          <w:noProof/>
          <w:sz w:val="28"/>
          <w:szCs w:val="28"/>
        </w:rPr>
        <w:lastRenderedPageBreak/>
        <w:drawing>
          <wp:anchor distT="0" distB="0" distL="0" distR="0" simplePos="0" relativeHeight="5" behindDoc="0" locked="0" layoutInCell="1" allowOverlap="1" wp14:anchorId="36B01FF8" wp14:editId="1DC746EF">
            <wp:simplePos x="0" y="0"/>
            <wp:positionH relativeFrom="column">
              <wp:posOffset>1387475</wp:posOffset>
            </wp:positionH>
            <wp:positionV relativeFrom="paragraph">
              <wp:posOffset>26035</wp:posOffset>
            </wp:positionV>
            <wp:extent cx="2809240" cy="1938655"/>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1"/>
                    <a:stretch>
                      <a:fillRect/>
                    </a:stretch>
                  </pic:blipFill>
                  <pic:spPr bwMode="auto">
                    <a:xfrm>
                      <a:off x="0" y="0"/>
                      <a:ext cx="2809240" cy="1938655"/>
                    </a:xfrm>
                    <a:prstGeom prst="rect">
                      <a:avLst/>
                    </a:prstGeom>
                  </pic:spPr>
                </pic:pic>
              </a:graphicData>
            </a:graphic>
          </wp:anchor>
        </w:drawing>
      </w:r>
    </w:p>
    <w:p w14:paraId="6379E68C" w14:textId="77777777" w:rsidR="00B01CFD" w:rsidRDefault="00B01CFD">
      <w:pPr>
        <w:ind w:firstLine="567"/>
        <w:rPr>
          <w:rFonts w:ascii="TH SarabunPSK" w:hAnsi="TH SarabunPSK" w:cs="TH SarabunPSK"/>
          <w:sz w:val="28"/>
          <w:szCs w:val="28"/>
        </w:rPr>
      </w:pPr>
    </w:p>
    <w:p w14:paraId="568E72F5" w14:textId="77777777" w:rsidR="00B01CFD" w:rsidRDefault="00B01CFD">
      <w:pPr>
        <w:ind w:firstLine="567"/>
        <w:rPr>
          <w:rFonts w:ascii="TH SarabunPSK" w:hAnsi="TH SarabunPSK" w:cs="TH SarabunPSK"/>
          <w:sz w:val="28"/>
          <w:szCs w:val="28"/>
        </w:rPr>
      </w:pPr>
    </w:p>
    <w:p w14:paraId="31DD02A3" w14:textId="77777777" w:rsidR="00B01CFD" w:rsidRDefault="00B01CFD">
      <w:pPr>
        <w:ind w:firstLine="567"/>
        <w:rPr>
          <w:rFonts w:ascii="TH SarabunPSK" w:hAnsi="TH SarabunPSK" w:cs="TH SarabunPSK"/>
          <w:sz w:val="28"/>
          <w:szCs w:val="28"/>
        </w:rPr>
      </w:pPr>
    </w:p>
    <w:p w14:paraId="06BAF4B2" w14:textId="77777777" w:rsidR="00B01CFD" w:rsidRDefault="00B01CFD">
      <w:pPr>
        <w:ind w:firstLine="567"/>
        <w:rPr>
          <w:rFonts w:ascii="TH SarabunPSK" w:hAnsi="TH SarabunPSK" w:cs="TH SarabunPSK"/>
          <w:sz w:val="28"/>
          <w:szCs w:val="28"/>
        </w:rPr>
      </w:pPr>
    </w:p>
    <w:p w14:paraId="4D49FD19" w14:textId="77777777" w:rsidR="00B01CFD" w:rsidRDefault="00B01CFD">
      <w:pPr>
        <w:ind w:firstLine="567"/>
        <w:rPr>
          <w:rFonts w:ascii="TH SarabunPSK" w:hAnsi="TH SarabunPSK" w:cs="TH SarabunPSK"/>
          <w:sz w:val="28"/>
          <w:szCs w:val="28"/>
        </w:rPr>
      </w:pPr>
    </w:p>
    <w:p w14:paraId="2A7F76E9" w14:textId="77777777" w:rsidR="00B01CFD" w:rsidRDefault="00B01CFD">
      <w:pPr>
        <w:ind w:firstLine="567"/>
        <w:rPr>
          <w:rFonts w:ascii="TH SarabunPSK" w:hAnsi="TH SarabunPSK" w:cs="TH SarabunPSK"/>
          <w:sz w:val="28"/>
          <w:szCs w:val="28"/>
        </w:rPr>
      </w:pPr>
    </w:p>
    <w:p w14:paraId="77017F6A" w14:textId="77777777" w:rsidR="00B01CFD" w:rsidRDefault="00B01CFD">
      <w:pPr>
        <w:ind w:firstLine="567"/>
        <w:rPr>
          <w:rFonts w:ascii="TH SarabunPSK" w:hAnsi="TH SarabunPSK" w:cs="TH SarabunPSK"/>
          <w:sz w:val="28"/>
          <w:szCs w:val="28"/>
        </w:rPr>
      </w:pPr>
    </w:p>
    <w:p w14:paraId="0F81FD3F" w14:textId="77777777" w:rsidR="00B01CFD" w:rsidRDefault="00B01CFD">
      <w:pPr>
        <w:ind w:firstLine="567"/>
        <w:rPr>
          <w:rFonts w:ascii="TH SarabunPSK" w:hAnsi="TH SarabunPSK" w:cs="TH SarabunPSK"/>
          <w:sz w:val="28"/>
          <w:szCs w:val="28"/>
        </w:rPr>
      </w:pPr>
    </w:p>
    <w:p w14:paraId="24DD68DF" w14:textId="7D80AAA6" w:rsidR="00B01CFD" w:rsidRDefault="00000000">
      <w:pPr>
        <w:rPr>
          <w:rFonts w:ascii="TH SarabunPSK" w:hAnsi="TH SarabunPSK" w:cs="TH SarabunPSK"/>
          <w:sz w:val="28"/>
          <w:szCs w:val="28"/>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4</w:t>
      </w:r>
      <w:r w:rsidR="00567035">
        <w:rPr>
          <w:rFonts w:ascii="TH SarabunPSK" w:hAnsi="TH SarabunPSK" w:cs="TH SarabunPSK"/>
          <w:b/>
          <w:bCs/>
          <w:sz w:val="28"/>
          <w:szCs w:val="28"/>
        </w:rPr>
        <w:t>:</w:t>
      </w:r>
      <w:r>
        <w:rPr>
          <w:rFonts w:ascii="TH SarabunPSK" w:hAnsi="TH SarabunPSK" w:cs="TH SarabunPSK"/>
          <w:sz w:val="28"/>
          <w:szCs w:val="28"/>
        </w:rPr>
        <w:t xml:space="preserve"> ความสัมพันธ์ระหว่างค่าเฉลี่ยของความหนาแน่นของการเกิดฟ้าผ่ากับความสูงจากระดับน้ำทะเลของแต่ละพื้นที่</w:t>
      </w:r>
    </w:p>
    <w:p w14:paraId="351A0B75" w14:textId="77777777" w:rsidR="0044126E" w:rsidRDefault="0044126E">
      <w:pPr>
        <w:rPr>
          <w:rFonts w:ascii="TH Sarabun New" w:hAnsi="TH Sarabun New" w:cs="TH Sarabun New"/>
        </w:rPr>
      </w:pPr>
    </w:p>
    <w:p w14:paraId="1731D57C" w14:textId="77777777" w:rsidR="000E5E1C" w:rsidRDefault="000E5E1C">
      <w:pPr>
        <w:rPr>
          <w:rFonts w:ascii="TH Sarabun New" w:hAnsi="TH Sarabun New" w:cs="TH Sarabun New"/>
        </w:rPr>
      </w:pPr>
    </w:p>
    <w:p w14:paraId="5D0CF506" w14:textId="77777777" w:rsidR="00B01CFD" w:rsidRDefault="00000000">
      <w:pPr>
        <w:ind w:firstLine="567"/>
        <w:rPr>
          <w:rFonts w:ascii="TH SarabunPSK" w:hAnsi="TH SarabunPSK" w:cs="TH SarabunPSK"/>
          <w:sz w:val="28"/>
          <w:szCs w:val="28"/>
        </w:rPr>
      </w:pPr>
      <w:r>
        <w:rPr>
          <w:rFonts w:ascii="TH SarabunPSK" w:hAnsi="TH SarabunPSK" w:cs="TH SarabunPSK"/>
          <w:noProof/>
          <w:sz w:val="28"/>
          <w:szCs w:val="28"/>
        </w:rPr>
        <w:drawing>
          <wp:anchor distT="0" distB="0" distL="0" distR="0" simplePos="0" relativeHeight="6" behindDoc="0" locked="0" layoutInCell="1" allowOverlap="1" wp14:anchorId="00F91080" wp14:editId="6DFAB186">
            <wp:simplePos x="0" y="0"/>
            <wp:positionH relativeFrom="column">
              <wp:posOffset>920115</wp:posOffset>
            </wp:positionH>
            <wp:positionV relativeFrom="paragraph">
              <wp:posOffset>42545</wp:posOffset>
            </wp:positionV>
            <wp:extent cx="3953510" cy="1849755"/>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2"/>
                    <a:stretch>
                      <a:fillRect/>
                    </a:stretch>
                  </pic:blipFill>
                  <pic:spPr bwMode="auto">
                    <a:xfrm>
                      <a:off x="0" y="0"/>
                      <a:ext cx="3953510" cy="1849755"/>
                    </a:xfrm>
                    <a:prstGeom prst="rect">
                      <a:avLst/>
                    </a:prstGeom>
                  </pic:spPr>
                </pic:pic>
              </a:graphicData>
            </a:graphic>
          </wp:anchor>
        </w:drawing>
      </w:r>
    </w:p>
    <w:p w14:paraId="5520C1FE" w14:textId="77777777" w:rsidR="00B01CFD" w:rsidRDefault="00B01CFD">
      <w:pPr>
        <w:ind w:firstLine="567"/>
        <w:rPr>
          <w:rFonts w:ascii="TH SarabunPSK" w:hAnsi="TH SarabunPSK" w:cs="TH SarabunPSK"/>
          <w:sz w:val="28"/>
          <w:szCs w:val="28"/>
        </w:rPr>
      </w:pPr>
    </w:p>
    <w:p w14:paraId="64BF0CCE" w14:textId="77777777" w:rsidR="00B01CFD" w:rsidRDefault="00B01CFD">
      <w:pPr>
        <w:ind w:firstLine="567"/>
        <w:rPr>
          <w:rFonts w:ascii="TH SarabunPSK" w:hAnsi="TH SarabunPSK" w:cs="TH SarabunPSK"/>
          <w:sz w:val="28"/>
          <w:szCs w:val="28"/>
        </w:rPr>
      </w:pPr>
    </w:p>
    <w:p w14:paraId="105B2B62" w14:textId="77777777" w:rsidR="00B01CFD" w:rsidRDefault="00B01CFD">
      <w:pPr>
        <w:ind w:firstLine="567"/>
        <w:rPr>
          <w:rFonts w:ascii="TH SarabunPSK" w:hAnsi="TH SarabunPSK" w:cs="TH SarabunPSK"/>
          <w:sz w:val="28"/>
          <w:szCs w:val="28"/>
        </w:rPr>
      </w:pPr>
    </w:p>
    <w:p w14:paraId="149BFB56" w14:textId="77777777" w:rsidR="00B01CFD" w:rsidRDefault="00B01CFD">
      <w:pPr>
        <w:ind w:firstLine="567"/>
        <w:rPr>
          <w:rFonts w:ascii="TH SarabunPSK" w:hAnsi="TH SarabunPSK" w:cs="TH SarabunPSK"/>
          <w:sz w:val="28"/>
          <w:szCs w:val="28"/>
        </w:rPr>
      </w:pPr>
    </w:p>
    <w:p w14:paraId="3F05D694" w14:textId="77777777" w:rsidR="00B01CFD" w:rsidRDefault="00B01CFD">
      <w:pPr>
        <w:ind w:firstLine="567"/>
        <w:rPr>
          <w:rFonts w:ascii="TH SarabunPSK" w:hAnsi="TH SarabunPSK" w:cs="TH SarabunPSK"/>
          <w:sz w:val="28"/>
          <w:szCs w:val="28"/>
        </w:rPr>
      </w:pPr>
    </w:p>
    <w:p w14:paraId="5E05B86A" w14:textId="77777777" w:rsidR="00B01CFD" w:rsidRDefault="00B01CFD">
      <w:pPr>
        <w:ind w:firstLine="567"/>
        <w:rPr>
          <w:rFonts w:ascii="TH SarabunPSK" w:hAnsi="TH SarabunPSK" w:cs="TH SarabunPSK"/>
          <w:sz w:val="28"/>
          <w:szCs w:val="28"/>
        </w:rPr>
      </w:pPr>
    </w:p>
    <w:p w14:paraId="1C80B3BF" w14:textId="77777777" w:rsidR="00B01CFD" w:rsidRDefault="00B01CFD">
      <w:pPr>
        <w:ind w:firstLine="567"/>
        <w:rPr>
          <w:rFonts w:ascii="TH SarabunPSK" w:hAnsi="TH SarabunPSK" w:cs="TH SarabunPSK"/>
          <w:sz w:val="28"/>
          <w:szCs w:val="28"/>
        </w:rPr>
      </w:pPr>
    </w:p>
    <w:p w14:paraId="0CF50BF2" w14:textId="77777777" w:rsidR="00B01CFD" w:rsidRDefault="00B01CFD">
      <w:pPr>
        <w:ind w:firstLine="567"/>
        <w:rPr>
          <w:rFonts w:ascii="TH SarabunPSK" w:hAnsi="TH SarabunPSK" w:cs="TH SarabunPSK"/>
          <w:sz w:val="28"/>
          <w:szCs w:val="28"/>
        </w:rPr>
      </w:pPr>
    </w:p>
    <w:p w14:paraId="2D237816" w14:textId="77777777" w:rsidR="000E5E1C" w:rsidRDefault="00000000" w:rsidP="000E5E1C">
      <w:pPr>
        <w:ind w:firstLine="720"/>
        <w:rPr>
          <w:rFonts w:ascii="TH SarabunPSK" w:hAnsi="TH SarabunPSK" w:cs="TH SarabunPSK"/>
          <w:sz w:val="28"/>
          <w:szCs w:val="28"/>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5</w:t>
      </w:r>
      <w:r w:rsidR="00567035">
        <w:rPr>
          <w:rFonts w:ascii="TH SarabunPSK" w:hAnsi="TH SarabunPSK" w:cs="TH SarabunPSK"/>
          <w:b/>
          <w:bCs/>
          <w:sz w:val="28"/>
          <w:szCs w:val="28"/>
        </w:rPr>
        <w:t>:</w:t>
      </w:r>
      <w:r>
        <w:rPr>
          <w:rFonts w:ascii="TH SarabunPSK" w:hAnsi="TH SarabunPSK" w:cs="TH SarabunPSK"/>
          <w:b/>
          <w:bCs/>
          <w:sz w:val="28"/>
          <w:szCs w:val="28"/>
        </w:rPr>
        <w:t xml:space="preserve"> </w:t>
      </w:r>
      <w:proofErr w:type="spellStart"/>
      <w:r>
        <w:rPr>
          <w:rFonts w:ascii="TH SarabunPSK" w:hAnsi="TH SarabunPSK" w:cs="TH SarabunPSK"/>
          <w:sz w:val="28"/>
          <w:szCs w:val="28"/>
        </w:rPr>
        <w:t>ความหนาแน่นของการเกิดฟ้าผ่าในช่วง</w:t>
      </w:r>
      <w:proofErr w:type="spellEnd"/>
      <w:r>
        <w:rPr>
          <w:rFonts w:ascii="TH SarabunPSK" w:hAnsi="TH SarabunPSK" w:cs="TH SarabunPSK"/>
          <w:sz w:val="28"/>
          <w:szCs w:val="28"/>
        </w:rPr>
        <w:t xml:space="preserve"> (ก) </w:t>
      </w:r>
      <w:proofErr w:type="spellStart"/>
      <w:r>
        <w:rPr>
          <w:rFonts w:ascii="TH SarabunPSK" w:hAnsi="TH SarabunPSK" w:cs="TH SarabunPSK"/>
          <w:sz w:val="28"/>
          <w:szCs w:val="28"/>
        </w:rPr>
        <w:t>ธันวาคม-กุมภาพันธ์</w:t>
      </w:r>
      <w:proofErr w:type="spellEnd"/>
      <w:r>
        <w:rPr>
          <w:rFonts w:ascii="TH SarabunPSK" w:hAnsi="TH SarabunPSK" w:cs="TH SarabunPSK"/>
          <w:sz w:val="28"/>
          <w:szCs w:val="28"/>
        </w:rPr>
        <w:t xml:space="preserve">, (ข) </w:t>
      </w:r>
      <w:proofErr w:type="spellStart"/>
      <w:r>
        <w:rPr>
          <w:rFonts w:ascii="TH SarabunPSK" w:hAnsi="TH SarabunPSK" w:cs="TH SarabunPSK"/>
          <w:sz w:val="28"/>
          <w:szCs w:val="28"/>
        </w:rPr>
        <w:t>มีนาคม-พฤษภาคม</w:t>
      </w:r>
      <w:proofErr w:type="spellEnd"/>
      <w:r>
        <w:rPr>
          <w:rFonts w:ascii="TH SarabunPSK" w:hAnsi="TH SarabunPSK" w:cs="TH SarabunPSK"/>
          <w:sz w:val="28"/>
          <w:szCs w:val="28"/>
        </w:rPr>
        <w:t xml:space="preserve">, </w:t>
      </w:r>
    </w:p>
    <w:p w14:paraId="2FD7EE4D" w14:textId="44C2B60A" w:rsidR="00B01CFD" w:rsidRDefault="00000000" w:rsidP="000E5E1C">
      <w:pPr>
        <w:ind w:firstLine="720"/>
        <w:jc w:val="center"/>
        <w:rPr>
          <w:rFonts w:ascii="TH SarabunPSK" w:hAnsi="TH SarabunPSK" w:cs="TH SarabunPSK"/>
          <w:sz w:val="28"/>
          <w:szCs w:val="28"/>
        </w:rPr>
      </w:pPr>
      <w:r>
        <w:rPr>
          <w:rFonts w:ascii="TH SarabunPSK" w:hAnsi="TH SarabunPSK" w:cs="TH SarabunPSK"/>
          <w:sz w:val="28"/>
          <w:szCs w:val="28"/>
        </w:rPr>
        <w:t xml:space="preserve">(ค) </w:t>
      </w:r>
      <w:proofErr w:type="spellStart"/>
      <w:r>
        <w:rPr>
          <w:rFonts w:ascii="TH SarabunPSK" w:hAnsi="TH SarabunPSK" w:cs="TH SarabunPSK"/>
          <w:sz w:val="28"/>
          <w:szCs w:val="28"/>
        </w:rPr>
        <w:t>มิถุนายน-สิงหาคม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และ</w:t>
      </w:r>
      <w:proofErr w:type="spellEnd"/>
      <w:r>
        <w:rPr>
          <w:rFonts w:ascii="TH SarabunPSK" w:hAnsi="TH SarabunPSK" w:cs="TH SarabunPSK"/>
          <w:sz w:val="28"/>
          <w:szCs w:val="28"/>
        </w:rPr>
        <w:t xml:space="preserve"> (ง) </w:t>
      </w:r>
      <w:proofErr w:type="spellStart"/>
      <w:r>
        <w:rPr>
          <w:rFonts w:ascii="TH SarabunPSK" w:hAnsi="TH SarabunPSK" w:cs="TH SarabunPSK"/>
          <w:sz w:val="28"/>
          <w:szCs w:val="28"/>
        </w:rPr>
        <w:t>กันยายน-พฤศจิกายน</w:t>
      </w:r>
      <w:proofErr w:type="spellEnd"/>
    </w:p>
    <w:p w14:paraId="17352691" w14:textId="77777777" w:rsidR="00567035" w:rsidRDefault="00567035" w:rsidP="00567035">
      <w:pPr>
        <w:ind w:firstLine="720"/>
        <w:rPr>
          <w:rFonts w:ascii="TH SarabunPSK" w:hAnsi="TH SarabunPSK" w:cs="TH SarabunPSK"/>
          <w:sz w:val="28"/>
          <w:szCs w:val="28"/>
        </w:rPr>
      </w:pPr>
    </w:p>
    <w:p w14:paraId="09DDB9F9" w14:textId="341D06CC" w:rsidR="00B01CFD" w:rsidRDefault="00567035" w:rsidP="00567035">
      <w:pPr>
        <w:ind w:firstLine="720"/>
        <w:jc w:val="thaiDistribute"/>
        <w:rPr>
          <w:rFonts w:ascii="TH SarabunPSK" w:hAnsi="TH SarabunPSK" w:cs="TH SarabunPSK"/>
          <w:sz w:val="28"/>
          <w:szCs w:val="28"/>
        </w:rPr>
      </w:pPr>
      <w:r w:rsidRPr="00567035">
        <w:rPr>
          <w:rFonts w:ascii="TH SarabunPSK" w:hAnsi="TH SarabunPSK" w:cs="TH SarabunPSK"/>
          <w:sz w:val="28"/>
          <w:szCs w:val="28"/>
          <w:cs/>
        </w:rPr>
        <w:t xml:space="preserve">ความหนาแน่นของการเกิดฟ้าผ่า ในช่วงมกราคม ปี พ.ศ. </w:t>
      </w:r>
      <w:r w:rsidRPr="00567035">
        <w:rPr>
          <w:rFonts w:ascii="TH SarabunPSK" w:hAnsi="TH SarabunPSK" w:cs="TH SarabunPSK"/>
          <w:sz w:val="28"/>
          <w:szCs w:val="28"/>
        </w:rPr>
        <w:t>2560</w:t>
      </w:r>
      <w:r>
        <w:rPr>
          <w:rFonts w:ascii="TH SarabunPSK" w:hAnsi="TH SarabunPSK" w:cs="TH SarabunPSK"/>
          <w:sz w:val="28"/>
          <w:szCs w:val="28"/>
        </w:rPr>
        <w:t xml:space="preserve"> </w:t>
      </w:r>
      <w:r w:rsidRPr="00567035">
        <w:rPr>
          <w:rFonts w:ascii="TH SarabunPSK" w:hAnsi="TH SarabunPSK" w:cs="TH SarabunPSK"/>
          <w:sz w:val="28"/>
          <w:szCs w:val="28"/>
          <w:cs/>
        </w:rPr>
        <w:t>ถึง ธันวาคม ปี พ.ศ.</w:t>
      </w:r>
      <w:r w:rsidRPr="00567035">
        <w:rPr>
          <w:rFonts w:ascii="TH SarabunPSK" w:hAnsi="TH SarabunPSK" w:cs="TH SarabunPSK"/>
          <w:sz w:val="28"/>
          <w:szCs w:val="28"/>
        </w:rPr>
        <w:t xml:space="preserve">2562 </w:t>
      </w:r>
      <w:r w:rsidRPr="00567035">
        <w:rPr>
          <w:rFonts w:ascii="TH SarabunPSK" w:hAnsi="TH SarabunPSK" w:cs="TH SarabunPSK"/>
          <w:sz w:val="28"/>
          <w:szCs w:val="28"/>
          <w:cs/>
        </w:rPr>
        <w:t xml:space="preserve">โดยแยกตามแต่ละช่วงของปีแสดงให้เห็นในภาพที่ </w:t>
      </w:r>
      <w:r w:rsidRPr="00567035">
        <w:rPr>
          <w:rFonts w:ascii="TH SarabunPSK" w:hAnsi="TH SarabunPSK" w:cs="TH SarabunPSK"/>
          <w:sz w:val="28"/>
          <w:szCs w:val="28"/>
        </w:rPr>
        <w:t xml:space="preserve">5 </w:t>
      </w:r>
      <w:r w:rsidRPr="00567035">
        <w:rPr>
          <w:rFonts w:ascii="TH SarabunPSK" w:hAnsi="TH SarabunPSK" w:cs="TH SarabunPSK"/>
          <w:sz w:val="28"/>
          <w:szCs w:val="28"/>
          <w:cs/>
        </w:rPr>
        <w:t xml:space="preserve">จะเห็นว่าฟ้าผ่าเกิดขึ้นมากที่สุดในประเทศไทยระหว่างช่วงเดือนมีนาคมถึงพฤษภาคมพบว่าจํานวนการเกิดฟ้าฝ่าในประเทศไทยมีจำนวน </w:t>
      </w:r>
      <w:r w:rsidRPr="00567035">
        <w:rPr>
          <w:rFonts w:ascii="TH SarabunPSK" w:hAnsi="TH SarabunPSK" w:cs="TH SarabunPSK"/>
          <w:sz w:val="28"/>
          <w:szCs w:val="28"/>
        </w:rPr>
        <w:t xml:space="preserve">29,759 </w:t>
      </w:r>
      <w:r w:rsidRPr="00567035">
        <w:rPr>
          <w:rFonts w:ascii="TH SarabunPSK" w:hAnsi="TH SarabunPSK" w:cs="TH SarabunPSK"/>
          <w:sz w:val="28"/>
          <w:szCs w:val="28"/>
          <w:cs/>
        </w:rPr>
        <w:t xml:space="preserve">ครั้ง หรือคิดเป็นค่าเฉลี่ยจะเกิดฟ้าผ่า </w:t>
      </w:r>
      <w:r w:rsidRPr="00567035">
        <w:rPr>
          <w:rFonts w:ascii="TH SarabunPSK" w:hAnsi="TH SarabunPSK" w:cs="TH SarabunPSK"/>
          <w:sz w:val="28"/>
          <w:szCs w:val="28"/>
        </w:rPr>
        <w:t xml:space="preserve">13.5 </w:t>
      </w:r>
      <w:r w:rsidRPr="00567035">
        <w:rPr>
          <w:rFonts w:ascii="TH SarabunPSK" w:hAnsi="TH SarabunPSK" w:cs="TH SarabunPSK"/>
          <w:sz w:val="28"/>
          <w:szCs w:val="28"/>
          <w:cs/>
        </w:rPr>
        <w:t>ครั้งในทุก</w:t>
      </w:r>
      <w:r>
        <w:rPr>
          <w:rFonts w:ascii="TH SarabunPSK" w:hAnsi="TH SarabunPSK" w:cs="TH SarabunPSK"/>
          <w:sz w:val="28"/>
          <w:szCs w:val="28"/>
        </w:rPr>
        <w:t xml:space="preserve"> </w:t>
      </w:r>
      <w:r w:rsidRPr="00567035">
        <w:rPr>
          <w:rFonts w:ascii="TH SarabunPSK" w:hAnsi="TH SarabunPSK" w:cs="TH SarabunPSK"/>
          <w:sz w:val="28"/>
          <w:szCs w:val="28"/>
          <w:cs/>
        </w:rPr>
        <w:t>ๆ</w:t>
      </w:r>
      <w:r>
        <w:rPr>
          <w:rFonts w:ascii="TH SarabunPSK" w:hAnsi="TH SarabunPSK" w:cs="TH SarabunPSK"/>
          <w:sz w:val="28"/>
          <w:szCs w:val="28"/>
        </w:rPr>
        <w:t xml:space="preserve"> </w:t>
      </w:r>
      <w:r w:rsidRPr="00567035">
        <w:rPr>
          <w:rFonts w:ascii="TH SarabunPSK" w:hAnsi="TH SarabunPSK" w:cs="TH SarabunPSK"/>
          <w:sz w:val="28"/>
          <w:szCs w:val="28"/>
          <w:cs/>
        </w:rPr>
        <w:t xml:space="preserve">ชั่วโมง ในช่วงเวลาดังกล่าว แต่ช่วงเดือนธันวาคมถึงกุมภาพันธ์จะเกิดฟ้าผ่าน้อยที่สุด โดยจะเกิดฟ้าผ่าบริเวณภาคใต้ตอนล่างทั้งบริเวณชายฝั่งอ่าวไทยและทะเลอันดามัน โดยในช่วงเวลาดังกล่าวมีจำนวนการเกิดฟ้าผ่าเพียง </w:t>
      </w:r>
      <w:r w:rsidRPr="00567035">
        <w:rPr>
          <w:rFonts w:ascii="TH SarabunPSK" w:hAnsi="TH SarabunPSK" w:cs="TH SarabunPSK"/>
          <w:sz w:val="28"/>
          <w:szCs w:val="28"/>
        </w:rPr>
        <w:t xml:space="preserve">3,715 </w:t>
      </w:r>
      <w:r w:rsidRPr="00567035">
        <w:rPr>
          <w:rFonts w:ascii="TH SarabunPSK" w:hAnsi="TH SarabunPSK" w:cs="TH SarabunPSK"/>
          <w:sz w:val="28"/>
          <w:szCs w:val="28"/>
          <w:cs/>
        </w:rPr>
        <w:t xml:space="preserve">ครั้ง หรือคิดเป็นค่าเฉลี่ยที่เกิดฟ้าผ่าเพียงแค่ </w:t>
      </w:r>
      <w:r w:rsidRPr="00567035">
        <w:rPr>
          <w:rFonts w:ascii="TH SarabunPSK" w:hAnsi="TH SarabunPSK" w:cs="TH SarabunPSK"/>
          <w:sz w:val="28"/>
          <w:szCs w:val="28"/>
        </w:rPr>
        <w:t xml:space="preserve">1.7 </w:t>
      </w:r>
      <w:r w:rsidRPr="00567035">
        <w:rPr>
          <w:rFonts w:ascii="TH SarabunPSK" w:hAnsi="TH SarabunPSK" w:cs="TH SarabunPSK"/>
          <w:sz w:val="28"/>
          <w:szCs w:val="28"/>
          <w:cs/>
        </w:rPr>
        <w:t>ครั้งในทุก</w:t>
      </w:r>
      <w:r>
        <w:rPr>
          <w:rFonts w:ascii="TH SarabunPSK" w:hAnsi="TH SarabunPSK" w:cs="TH SarabunPSK"/>
          <w:sz w:val="28"/>
          <w:szCs w:val="28"/>
        </w:rPr>
        <w:t xml:space="preserve"> </w:t>
      </w:r>
      <w:r w:rsidRPr="00567035">
        <w:rPr>
          <w:rFonts w:ascii="TH SarabunPSK" w:hAnsi="TH SarabunPSK" w:cs="TH SarabunPSK"/>
          <w:sz w:val="28"/>
          <w:szCs w:val="28"/>
          <w:cs/>
        </w:rPr>
        <w:t>ๆ</w:t>
      </w:r>
      <w:r>
        <w:rPr>
          <w:rFonts w:ascii="TH SarabunPSK" w:hAnsi="TH SarabunPSK" w:cs="TH SarabunPSK"/>
          <w:sz w:val="28"/>
          <w:szCs w:val="28"/>
        </w:rPr>
        <w:t xml:space="preserve"> </w:t>
      </w:r>
      <w:r w:rsidRPr="00567035">
        <w:rPr>
          <w:rFonts w:ascii="TH SarabunPSK" w:hAnsi="TH SarabunPSK" w:cs="TH SarabunPSK"/>
          <w:sz w:val="28"/>
          <w:szCs w:val="28"/>
          <w:cs/>
        </w:rPr>
        <w:t>ชั่วโมง</w:t>
      </w:r>
    </w:p>
    <w:p w14:paraId="1A342933" w14:textId="05AE543C" w:rsidR="00B01CFD" w:rsidRDefault="00000000">
      <w:pPr>
        <w:rPr>
          <w:rFonts w:ascii="TH SarabunPSK" w:hAnsi="TH SarabunPSK" w:cs="TH SarabunPSK"/>
          <w:sz w:val="28"/>
          <w:szCs w:val="28"/>
        </w:rPr>
      </w:pPr>
      <w:r>
        <w:rPr>
          <w:rFonts w:ascii="TH SarabunPSK" w:hAnsi="TH SarabunPSK" w:cs="TH SarabunPSK"/>
          <w:sz w:val="28"/>
          <w:szCs w:val="28"/>
        </w:rPr>
        <w:tab/>
      </w:r>
    </w:p>
    <w:p w14:paraId="7F0E9C83" w14:textId="77777777" w:rsidR="00567035" w:rsidRDefault="00567035">
      <w:pPr>
        <w:rPr>
          <w:rFonts w:ascii="TH Sarabun New" w:hAnsi="TH Sarabun New" w:cs="TH Sarabun New"/>
        </w:rPr>
      </w:pPr>
    </w:p>
    <w:p w14:paraId="5E1D55A7" w14:textId="77777777" w:rsidR="00B01CFD" w:rsidRDefault="00000000">
      <w:pPr>
        <w:rPr>
          <w:rFonts w:ascii="TH Sarabun New" w:hAnsi="TH Sarabun New" w:cs="TH Sarabun New"/>
        </w:rPr>
      </w:pPr>
      <w:r>
        <w:rPr>
          <w:rFonts w:ascii="TH Sarabun New" w:hAnsi="TH Sarabun New" w:cs="TH Sarabun New"/>
          <w:noProof/>
        </w:rPr>
        <w:lastRenderedPageBreak/>
        <w:drawing>
          <wp:anchor distT="0" distB="0" distL="0" distR="0" simplePos="0" relativeHeight="7" behindDoc="0" locked="0" layoutInCell="1" allowOverlap="1" wp14:anchorId="45795645" wp14:editId="1EFB7958">
            <wp:simplePos x="0" y="0"/>
            <wp:positionH relativeFrom="column">
              <wp:posOffset>1104561</wp:posOffset>
            </wp:positionH>
            <wp:positionV relativeFrom="paragraph">
              <wp:posOffset>137160</wp:posOffset>
            </wp:positionV>
            <wp:extent cx="3239770" cy="197993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3"/>
                    <a:stretch>
                      <a:fillRect/>
                    </a:stretch>
                  </pic:blipFill>
                  <pic:spPr bwMode="auto">
                    <a:xfrm>
                      <a:off x="0" y="0"/>
                      <a:ext cx="3239770" cy="1979930"/>
                    </a:xfrm>
                    <a:prstGeom prst="rect">
                      <a:avLst/>
                    </a:prstGeom>
                  </pic:spPr>
                </pic:pic>
              </a:graphicData>
            </a:graphic>
          </wp:anchor>
        </w:drawing>
      </w:r>
    </w:p>
    <w:p w14:paraId="266BD67D" w14:textId="77777777" w:rsidR="00B01CFD" w:rsidRDefault="00B01CFD">
      <w:pPr>
        <w:rPr>
          <w:rFonts w:ascii="TH Sarabun New" w:hAnsi="TH Sarabun New" w:cs="TH Sarabun New"/>
        </w:rPr>
      </w:pPr>
    </w:p>
    <w:p w14:paraId="121045B1" w14:textId="77777777" w:rsidR="00B01CFD" w:rsidRDefault="00B01CFD">
      <w:pPr>
        <w:rPr>
          <w:rFonts w:ascii="TH Sarabun New" w:hAnsi="TH Sarabun New" w:cs="TH Sarabun New"/>
        </w:rPr>
      </w:pPr>
    </w:p>
    <w:p w14:paraId="154E4755" w14:textId="77777777" w:rsidR="00B01CFD" w:rsidRDefault="00B01CFD">
      <w:pPr>
        <w:rPr>
          <w:rFonts w:ascii="TH Sarabun New" w:hAnsi="TH Sarabun New" w:cs="TH Sarabun New"/>
        </w:rPr>
      </w:pPr>
    </w:p>
    <w:p w14:paraId="77134BE9" w14:textId="77777777" w:rsidR="00B01CFD" w:rsidRDefault="00B01CFD">
      <w:pPr>
        <w:rPr>
          <w:rFonts w:ascii="TH Sarabun New" w:hAnsi="TH Sarabun New" w:cs="TH Sarabun New"/>
        </w:rPr>
      </w:pPr>
    </w:p>
    <w:p w14:paraId="3A542726" w14:textId="77777777" w:rsidR="00B01CFD" w:rsidRDefault="00B01CFD">
      <w:pPr>
        <w:rPr>
          <w:rFonts w:ascii="TH Sarabun New" w:hAnsi="TH Sarabun New" w:cs="TH Sarabun New"/>
        </w:rPr>
      </w:pPr>
    </w:p>
    <w:p w14:paraId="496EC03C" w14:textId="77777777" w:rsidR="00B01CFD" w:rsidRDefault="00B01CFD">
      <w:pPr>
        <w:rPr>
          <w:rFonts w:ascii="TH Sarabun New" w:hAnsi="TH Sarabun New" w:cs="TH Sarabun New"/>
        </w:rPr>
      </w:pPr>
    </w:p>
    <w:p w14:paraId="38D1990F" w14:textId="77777777" w:rsidR="00B01CFD" w:rsidRDefault="00B01CFD">
      <w:pPr>
        <w:rPr>
          <w:rFonts w:ascii="TH Sarabun New" w:hAnsi="TH Sarabun New" w:cs="TH Sarabun New"/>
        </w:rPr>
      </w:pPr>
    </w:p>
    <w:p w14:paraId="5BE9B76E" w14:textId="77777777" w:rsidR="00B01CFD" w:rsidRDefault="00B01CFD">
      <w:pPr>
        <w:rPr>
          <w:rFonts w:ascii="TH Sarabun New" w:hAnsi="TH Sarabun New" w:cs="TH Sarabun New"/>
        </w:rPr>
      </w:pPr>
    </w:p>
    <w:p w14:paraId="302ECEC7" w14:textId="77777777" w:rsidR="00B01CFD" w:rsidRDefault="00B01CFD">
      <w:pPr>
        <w:rPr>
          <w:rFonts w:ascii="TH Sarabun New" w:hAnsi="TH Sarabun New" w:cs="TH Sarabun New"/>
        </w:rPr>
      </w:pPr>
    </w:p>
    <w:p w14:paraId="0EBF7DA4" w14:textId="77777777" w:rsidR="00B01CFD" w:rsidRDefault="00B01CFD">
      <w:pPr>
        <w:rPr>
          <w:rFonts w:ascii="TH Sarabun New" w:hAnsi="TH Sarabun New" w:cs="TH Sarabun New"/>
        </w:rPr>
      </w:pPr>
    </w:p>
    <w:p w14:paraId="6343ABC8" w14:textId="77777777" w:rsidR="00B01CFD" w:rsidRDefault="00B01CFD">
      <w:pPr>
        <w:rPr>
          <w:rFonts w:ascii="TH Sarabun New" w:hAnsi="TH Sarabun New" w:cs="TH Sarabun New"/>
        </w:rPr>
      </w:pPr>
    </w:p>
    <w:p w14:paraId="0EF873D6" w14:textId="77777777" w:rsidR="008A7D26" w:rsidRDefault="008A7D26" w:rsidP="00567035">
      <w:pPr>
        <w:ind w:firstLine="720"/>
        <w:rPr>
          <w:rFonts w:ascii="TH SarabunPSK" w:hAnsi="TH SarabunPSK" w:cs="TH SarabunPSK"/>
          <w:b/>
          <w:bCs/>
          <w:sz w:val="28"/>
          <w:szCs w:val="28"/>
        </w:rPr>
      </w:pPr>
    </w:p>
    <w:p w14:paraId="36220221" w14:textId="306ADEF7" w:rsidR="00B01CFD" w:rsidRDefault="00000000" w:rsidP="00567035">
      <w:pPr>
        <w:ind w:firstLine="720"/>
        <w:rPr>
          <w:rFonts w:ascii="TH SarabunPSK" w:hAnsi="TH SarabunPSK" w:cs="TH SarabunPSK"/>
          <w:sz w:val="28"/>
          <w:szCs w:val="28"/>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6</w:t>
      </w:r>
      <w:r w:rsidR="00567035">
        <w:rPr>
          <w:rFonts w:ascii="TH SarabunPSK" w:hAnsi="TH SarabunPSK" w:cs="TH SarabunPSK"/>
          <w:b/>
          <w:bCs/>
          <w:sz w:val="28"/>
          <w:szCs w:val="28"/>
        </w:rPr>
        <w:t>:</w:t>
      </w:r>
      <w:r>
        <w:rPr>
          <w:rFonts w:ascii="TH SarabunPSK" w:hAnsi="TH SarabunPSK" w:cs="TH SarabunPSK"/>
          <w:sz w:val="28"/>
          <w:szCs w:val="28"/>
        </w:rPr>
        <w:t xml:space="preserve"> </w:t>
      </w:r>
      <w:proofErr w:type="spellStart"/>
      <w:r>
        <w:rPr>
          <w:rFonts w:ascii="TH SarabunPSK" w:hAnsi="TH SarabunPSK" w:cs="TH SarabunPSK"/>
          <w:sz w:val="28"/>
          <w:szCs w:val="28"/>
        </w:rPr>
        <w:t>จํานวนครั้งการเกิดฟ้าผ่าบนพื้นที่ของประเทศไทยในแต่ละเดือนในช่วง</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xml:space="preserve">. 2560 </w:t>
      </w:r>
      <w:proofErr w:type="spellStart"/>
      <w:r>
        <w:rPr>
          <w:rFonts w:ascii="TH SarabunPSK" w:hAnsi="TH SarabunPSK" w:cs="TH SarabunPSK"/>
          <w:sz w:val="28"/>
          <w:szCs w:val="28"/>
        </w:rPr>
        <w:t>ถึง</w:t>
      </w:r>
      <w:proofErr w:type="spellEnd"/>
      <w:r>
        <w:rPr>
          <w:rFonts w:ascii="TH SarabunPSK" w:hAnsi="TH SarabunPSK" w:cs="TH SarabunPSK"/>
          <w:sz w:val="28"/>
          <w:szCs w:val="28"/>
        </w:rPr>
        <w:t xml:space="preserve"> </w:t>
      </w:r>
      <w:r w:rsidR="003827FE">
        <w:rPr>
          <w:rFonts w:ascii="TH SarabunPSK" w:hAnsi="TH SarabunPSK" w:cs="TH SarabunPSK" w:hint="cs"/>
          <w:sz w:val="28"/>
          <w:szCs w:val="28"/>
          <w:cs/>
        </w:rPr>
        <w:t>ปี พ.ศ.</w:t>
      </w:r>
      <w:r>
        <w:rPr>
          <w:rFonts w:ascii="TH SarabunPSK" w:hAnsi="TH SarabunPSK" w:cs="TH SarabunPSK"/>
          <w:sz w:val="28"/>
          <w:szCs w:val="28"/>
        </w:rPr>
        <w:t>2562</w:t>
      </w:r>
    </w:p>
    <w:p w14:paraId="51B88A19" w14:textId="77777777" w:rsidR="00B01CFD" w:rsidRDefault="00B01CFD">
      <w:pPr>
        <w:rPr>
          <w:rFonts w:ascii="TH SarabunPSK" w:hAnsi="TH SarabunPSK" w:cs="TH SarabunPSK"/>
          <w:color w:val="FF0000"/>
          <w:sz w:val="28"/>
          <w:szCs w:val="28"/>
        </w:rPr>
      </w:pPr>
    </w:p>
    <w:p w14:paraId="455CB818" w14:textId="77777777" w:rsidR="00B01CFD" w:rsidRDefault="00000000">
      <w:pPr>
        <w:rPr>
          <w:rFonts w:ascii="TH SarabunPSK" w:hAnsi="TH SarabunPSK" w:cs="TH SarabunPSK"/>
          <w:sz w:val="28"/>
          <w:szCs w:val="28"/>
        </w:rPr>
      </w:pPr>
      <w:r>
        <w:rPr>
          <w:rFonts w:ascii="TH SarabunPSK" w:hAnsi="TH SarabunPSK" w:cs="TH SarabunPSK"/>
          <w:sz w:val="28"/>
          <w:szCs w:val="28"/>
        </w:rPr>
        <w:tab/>
      </w:r>
      <w:proofErr w:type="spellStart"/>
      <w:r>
        <w:rPr>
          <w:rFonts w:ascii="TH SarabunPSK" w:hAnsi="TH SarabunPSK" w:cs="TH SarabunPSK"/>
          <w:b/>
          <w:bCs/>
          <w:sz w:val="28"/>
          <w:szCs w:val="28"/>
        </w:rPr>
        <w:t>กระแสไฟฟ้าสูงสุดของลําฟ้าผ่าที่เกิดในประเทศไทย</w:t>
      </w:r>
      <w:proofErr w:type="spellEnd"/>
    </w:p>
    <w:p w14:paraId="110F544D" w14:textId="25A0F13D" w:rsidR="00B01CFD" w:rsidRDefault="00000000" w:rsidP="00567035">
      <w:pPr>
        <w:jc w:val="thaiDistribute"/>
        <w:rPr>
          <w:rFonts w:ascii="TH SarabunPSK" w:hAnsi="TH SarabunPSK" w:cs="TH SarabunPSK"/>
          <w:sz w:val="28"/>
          <w:szCs w:val="28"/>
        </w:rPr>
      </w:pPr>
      <w:r>
        <w:rPr>
          <w:rFonts w:ascii="TH SarabunPSK" w:hAnsi="TH SarabunPSK" w:cs="TH SarabunPSK"/>
          <w:sz w:val="28"/>
          <w:szCs w:val="28"/>
        </w:rPr>
        <w:tab/>
      </w:r>
      <w:r w:rsidR="00567035" w:rsidRPr="00567035">
        <w:rPr>
          <w:rFonts w:ascii="TH SarabunPSK" w:hAnsi="TH SarabunPSK" w:cs="TH SarabunPSK"/>
          <w:sz w:val="28"/>
          <w:szCs w:val="28"/>
          <w:cs/>
        </w:rPr>
        <w:t xml:space="preserve">ความสัมพันธ์ระหว่างกระแสไฟฟ้าสูงสุดของลําฟ้าผ่าและจํานวนครั้งการเกิดของฟ้าผ่าที่เกิดขึ้นในประเทศไทยแสดงให้เห็นในภาพที่ </w:t>
      </w:r>
      <w:r w:rsidR="00567035" w:rsidRPr="00567035">
        <w:rPr>
          <w:rFonts w:ascii="TH SarabunPSK" w:hAnsi="TH SarabunPSK" w:cs="TH SarabunPSK"/>
          <w:sz w:val="28"/>
          <w:szCs w:val="28"/>
        </w:rPr>
        <w:t>7</w:t>
      </w:r>
    </w:p>
    <w:p w14:paraId="3E5F3FAF" w14:textId="77777777" w:rsidR="00567035" w:rsidRDefault="00567035">
      <w:pPr>
        <w:rPr>
          <w:rFonts w:ascii="TH SarabunPSK" w:hAnsi="TH SarabunPSK" w:cs="TH SarabunPSK"/>
          <w:sz w:val="28"/>
          <w:szCs w:val="28"/>
        </w:rPr>
      </w:pPr>
    </w:p>
    <w:p w14:paraId="1421D0D0" w14:textId="77777777" w:rsidR="00B01CFD" w:rsidRDefault="00000000">
      <w:pPr>
        <w:rPr>
          <w:rFonts w:ascii="TH SarabunPSK" w:hAnsi="TH SarabunPSK" w:cs="TH SarabunPSK"/>
          <w:sz w:val="28"/>
          <w:szCs w:val="28"/>
        </w:rPr>
      </w:pPr>
      <w:r>
        <w:rPr>
          <w:rFonts w:ascii="TH SarabunPSK" w:hAnsi="TH SarabunPSK" w:cs="TH SarabunPSK"/>
          <w:noProof/>
          <w:sz w:val="28"/>
          <w:szCs w:val="28"/>
        </w:rPr>
        <w:drawing>
          <wp:anchor distT="0" distB="0" distL="0" distR="0" simplePos="0" relativeHeight="8" behindDoc="0" locked="0" layoutInCell="1" allowOverlap="1" wp14:anchorId="2E1CD05A" wp14:editId="0EB5DA79">
            <wp:simplePos x="0" y="0"/>
            <wp:positionH relativeFrom="column">
              <wp:posOffset>1041459</wp:posOffset>
            </wp:positionH>
            <wp:positionV relativeFrom="paragraph">
              <wp:posOffset>48895</wp:posOffset>
            </wp:positionV>
            <wp:extent cx="3239770" cy="1979930"/>
            <wp:effectExtent l="0" t="0" r="0" b="0"/>
            <wp:wrapSquare wrapText="largest"/>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4"/>
                    <a:stretch>
                      <a:fillRect/>
                    </a:stretch>
                  </pic:blipFill>
                  <pic:spPr bwMode="auto">
                    <a:xfrm>
                      <a:off x="0" y="0"/>
                      <a:ext cx="3239770" cy="1979930"/>
                    </a:xfrm>
                    <a:prstGeom prst="rect">
                      <a:avLst/>
                    </a:prstGeom>
                  </pic:spPr>
                </pic:pic>
              </a:graphicData>
            </a:graphic>
          </wp:anchor>
        </w:drawing>
      </w:r>
    </w:p>
    <w:p w14:paraId="70546FEF" w14:textId="77777777" w:rsidR="00B01CFD" w:rsidRDefault="00B01CFD">
      <w:pPr>
        <w:rPr>
          <w:rFonts w:ascii="TH SarabunPSK" w:hAnsi="TH SarabunPSK" w:cs="TH SarabunPSK"/>
          <w:sz w:val="28"/>
          <w:szCs w:val="28"/>
        </w:rPr>
      </w:pPr>
    </w:p>
    <w:p w14:paraId="6F6BA2AD" w14:textId="77777777" w:rsidR="000E5E1C" w:rsidRDefault="000E5E1C">
      <w:pPr>
        <w:rPr>
          <w:rFonts w:ascii="TH SarabunPSK" w:hAnsi="TH SarabunPSK" w:cs="TH SarabunPSK"/>
          <w:sz w:val="28"/>
          <w:szCs w:val="28"/>
        </w:rPr>
      </w:pPr>
    </w:p>
    <w:p w14:paraId="725722C0" w14:textId="77777777" w:rsidR="00B01CFD" w:rsidRDefault="00B01CFD">
      <w:pPr>
        <w:rPr>
          <w:rFonts w:ascii="TH Sarabun New" w:hAnsi="TH Sarabun New" w:cs="TH Sarabun New"/>
        </w:rPr>
      </w:pPr>
    </w:p>
    <w:p w14:paraId="13DD1491" w14:textId="77777777" w:rsidR="00B01CFD" w:rsidRDefault="00B01CFD">
      <w:pPr>
        <w:rPr>
          <w:rFonts w:ascii="TH Sarabun New" w:hAnsi="TH Sarabun New" w:cs="TH Sarabun New"/>
        </w:rPr>
      </w:pPr>
    </w:p>
    <w:p w14:paraId="236AB90C" w14:textId="77777777" w:rsidR="00B01CFD" w:rsidRDefault="00B01CFD">
      <w:pPr>
        <w:rPr>
          <w:rFonts w:ascii="TH Sarabun New" w:hAnsi="TH Sarabun New" w:cs="TH Sarabun New"/>
        </w:rPr>
      </w:pPr>
    </w:p>
    <w:p w14:paraId="5049C7F1" w14:textId="77777777" w:rsidR="00B01CFD" w:rsidRDefault="00B01CFD">
      <w:pPr>
        <w:rPr>
          <w:rFonts w:ascii="TH Sarabun New" w:hAnsi="TH Sarabun New" w:cs="TH Sarabun New"/>
        </w:rPr>
      </w:pPr>
    </w:p>
    <w:p w14:paraId="39884670" w14:textId="77777777" w:rsidR="00B01CFD" w:rsidRDefault="00B01CFD">
      <w:pPr>
        <w:rPr>
          <w:rFonts w:ascii="TH Sarabun New" w:hAnsi="TH Sarabun New" w:cs="TH Sarabun New"/>
        </w:rPr>
      </w:pPr>
    </w:p>
    <w:p w14:paraId="3C030104" w14:textId="77777777" w:rsidR="00B01CFD" w:rsidRDefault="00B01CFD">
      <w:pPr>
        <w:rPr>
          <w:rFonts w:ascii="TH Sarabun New" w:hAnsi="TH Sarabun New" w:cs="TH Sarabun New"/>
        </w:rPr>
      </w:pPr>
    </w:p>
    <w:p w14:paraId="5A4AD77C" w14:textId="77777777" w:rsidR="00B01CFD" w:rsidRDefault="00B01CFD">
      <w:pPr>
        <w:rPr>
          <w:rFonts w:ascii="TH Sarabun New" w:hAnsi="TH Sarabun New" w:cs="TH Sarabun New"/>
        </w:rPr>
      </w:pPr>
    </w:p>
    <w:p w14:paraId="04399282" w14:textId="77777777" w:rsidR="00B01CFD" w:rsidRDefault="00B01CFD">
      <w:pPr>
        <w:rPr>
          <w:rFonts w:ascii="TH Sarabun New" w:hAnsi="TH Sarabun New" w:cs="TH Sarabun New"/>
        </w:rPr>
      </w:pPr>
    </w:p>
    <w:p w14:paraId="2FB62C44" w14:textId="77777777" w:rsidR="00B01CFD" w:rsidRDefault="00B01CFD">
      <w:pPr>
        <w:rPr>
          <w:rFonts w:ascii="TH Sarabun New" w:hAnsi="TH Sarabun New" w:cs="TH Sarabun New"/>
        </w:rPr>
      </w:pPr>
    </w:p>
    <w:p w14:paraId="460B7FD8" w14:textId="77777777" w:rsidR="000E5E1C" w:rsidRDefault="00000000" w:rsidP="000E5E1C">
      <w:pPr>
        <w:jc w:val="center"/>
        <w:rPr>
          <w:rFonts w:ascii="TH SarabunPSK" w:hAnsi="TH SarabunPSK" w:cs="TH SarabunPSK"/>
          <w:sz w:val="28"/>
          <w:szCs w:val="28"/>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7</w:t>
      </w:r>
      <w:r w:rsidR="00567035">
        <w:rPr>
          <w:rFonts w:ascii="TH SarabunPSK" w:hAnsi="TH SarabunPSK" w:cs="TH SarabunPSK"/>
          <w:b/>
          <w:bCs/>
          <w:sz w:val="28"/>
          <w:szCs w:val="28"/>
        </w:rPr>
        <w:t>:</w:t>
      </w:r>
      <w:r>
        <w:rPr>
          <w:rFonts w:ascii="TH SarabunPSK" w:hAnsi="TH SarabunPSK" w:cs="TH SarabunPSK"/>
          <w:sz w:val="28"/>
          <w:szCs w:val="28"/>
        </w:rPr>
        <w:t xml:space="preserve"> จำนวนครั้งของการเกิดฟ้าผ่าในแต่ละค่าของขนาดกระแสไฟฟ้าสูงสุดของลําฟ้าผ่า</w:t>
      </w:r>
    </w:p>
    <w:p w14:paraId="24674C5B" w14:textId="27F6E713" w:rsidR="00B01CFD" w:rsidRDefault="00000000" w:rsidP="000E5E1C">
      <w:pPr>
        <w:ind w:left="2160" w:firstLine="720"/>
        <w:jc w:val="thaiDistribute"/>
        <w:rPr>
          <w:rFonts w:ascii="TH SarabunPSK" w:hAnsi="TH SarabunPSK" w:cs="TH SarabunPSK"/>
          <w:sz w:val="28"/>
          <w:szCs w:val="28"/>
        </w:rPr>
      </w:pPr>
      <w:proofErr w:type="spellStart"/>
      <w:r>
        <w:rPr>
          <w:rFonts w:ascii="TH SarabunPSK" w:hAnsi="TH SarabunPSK" w:cs="TH SarabunPSK"/>
          <w:sz w:val="28"/>
          <w:szCs w:val="28"/>
        </w:rPr>
        <w:t>ในช่วงมกราคม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2560</w:t>
      </w:r>
      <w:r w:rsidR="00567035">
        <w:rPr>
          <w:rFonts w:ascii="TH SarabunPSK" w:hAnsi="TH SarabunPSK" w:cs="TH SarabunPSK"/>
          <w:sz w:val="28"/>
          <w:szCs w:val="28"/>
        </w:rPr>
        <w:t xml:space="preserve"> </w:t>
      </w:r>
      <w:proofErr w:type="spellStart"/>
      <w:r>
        <w:rPr>
          <w:rFonts w:ascii="TH SarabunPSK" w:hAnsi="TH SarabunPSK" w:cs="TH SarabunPSK"/>
          <w:sz w:val="28"/>
          <w:szCs w:val="28"/>
        </w:rPr>
        <w:t>ถึง</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ธันวาคม</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ปี</w:t>
      </w:r>
      <w:proofErr w:type="spellEnd"/>
      <w:r>
        <w:rPr>
          <w:rFonts w:ascii="TH SarabunPSK" w:hAnsi="TH SarabunPSK" w:cs="TH SarabunPSK"/>
          <w:sz w:val="28"/>
          <w:szCs w:val="28"/>
        </w:rPr>
        <w:t xml:space="preserve"> พ.ศ.2562</w:t>
      </w:r>
    </w:p>
    <w:p w14:paraId="474103E2" w14:textId="77777777" w:rsidR="00567035" w:rsidRDefault="00567035" w:rsidP="00567035">
      <w:pPr>
        <w:ind w:firstLine="720"/>
        <w:rPr>
          <w:rFonts w:ascii="TH SarabunPSK" w:hAnsi="TH SarabunPSK" w:cs="TH SarabunPSK"/>
          <w:sz w:val="28"/>
          <w:szCs w:val="28"/>
        </w:rPr>
      </w:pPr>
    </w:p>
    <w:p w14:paraId="29E8F588" w14:textId="7ADC8D46" w:rsidR="00B01CFD" w:rsidRDefault="00567035" w:rsidP="00567035">
      <w:pPr>
        <w:ind w:firstLine="720"/>
        <w:jc w:val="thaiDistribute"/>
        <w:rPr>
          <w:rFonts w:ascii="TH SarabunPSK" w:hAnsi="TH SarabunPSK" w:cs="TH SarabunPSK"/>
          <w:sz w:val="28"/>
          <w:szCs w:val="28"/>
        </w:rPr>
      </w:pPr>
      <w:r w:rsidRPr="00567035">
        <w:rPr>
          <w:rFonts w:ascii="TH SarabunPSK" w:hAnsi="TH SarabunPSK" w:cs="TH SarabunPSK"/>
          <w:sz w:val="28"/>
          <w:szCs w:val="28"/>
          <w:cs/>
        </w:rPr>
        <w:t xml:space="preserve">จากการศึกษาพบว่ากระแสไฟฟ้าสูงสุดของลําฟ้าผ่าของฟ้าผ่าที่เกิดขึ้นในไทย จะมีค่าเฉลี่ยอยู่ที่ </w:t>
      </w:r>
      <w:r w:rsidRPr="00567035">
        <w:rPr>
          <w:rFonts w:ascii="TH SarabunPSK" w:hAnsi="TH SarabunPSK" w:cs="TH SarabunPSK"/>
          <w:sz w:val="28"/>
          <w:szCs w:val="28"/>
        </w:rPr>
        <w:t xml:space="preserve">61.1 kA </w:t>
      </w:r>
      <w:r w:rsidRPr="00567035">
        <w:rPr>
          <w:rFonts w:ascii="TH SarabunPSK" w:hAnsi="TH SarabunPSK" w:cs="TH SarabunPSK"/>
          <w:sz w:val="28"/>
          <w:szCs w:val="28"/>
          <w:cs/>
        </w:rPr>
        <w:t xml:space="preserve">โดยมีค่าเบี่ยงเบนมาตรฐาน </w:t>
      </w:r>
      <w:r w:rsidRPr="00567035">
        <w:rPr>
          <w:rFonts w:ascii="TH SarabunPSK" w:hAnsi="TH SarabunPSK" w:cs="TH SarabunPSK"/>
          <w:sz w:val="28"/>
          <w:szCs w:val="28"/>
        </w:rPr>
        <w:t xml:space="preserve">34.2 kA </w:t>
      </w:r>
      <w:r w:rsidRPr="00567035">
        <w:rPr>
          <w:rFonts w:ascii="TH SarabunPSK" w:hAnsi="TH SarabunPSK" w:cs="TH SarabunPSK"/>
          <w:sz w:val="28"/>
          <w:szCs w:val="28"/>
          <w:cs/>
        </w:rPr>
        <w:t xml:space="preserve">และกระแสไฟฟ้าสูงสุดของลําฟ้าผ่ามีค่าอยู่ระหว่าง </w:t>
      </w:r>
      <w:r w:rsidRPr="00567035">
        <w:rPr>
          <w:rFonts w:ascii="TH SarabunPSK" w:hAnsi="TH SarabunPSK" w:cs="TH SarabunPSK"/>
          <w:sz w:val="28"/>
          <w:szCs w:val="28"/>
        </w:rPr>
        <w:t xml:space="preserve">10kA </w:t>
      </w:r>
      <w:r w:rsidRPr="00567035">
        <w:rPr>
          <w:rFonts w:ascii="TH SarabunPSK" w:hAnsi="TH SarabunPSK" w:cs="TH SarabunPSK"/>
          <w:sz w:val="28"/>
          <w:szCs w:val="28"/>
          <w:cs/>
        </w:rPr>
        <w:t xml:space="preserve">ไปจนถึง </w:t>
      </w:r>
      <w:r w:rsidRPr="00567035">
        <w:rPr>
          <w:rFonts w:ascii="TH SarabunPSK" w:hAnsi="TH SarabunPSK" w:cs="TH SarabunPSK"/>
          <w:sz w:val="28"/>
          <w:szCs w:val="28"/>
        </w:rPr>
        <w:t xml:space="preserve">150kA </w:t>
      </w:r>
      <w:r w:rsidRPr="00567035">
        <w:rPr>
          <w:rFonts w:ascii="TH SarabunPSK" w:hAnsi="TH SarabunPSK" w:cs="TH SarabunPSK"/>
          <w:sz w:val="28"/>
          <w:szCs w:val="28"/>
          <w:cs/>
        </w:rPr>
        <w:t xml:space="preserve">นอกจากนี้ยังพบว่าค่าเฉลี่ยของกระแสไฟฟ้าสูงสุดของลําฟ้าผ่าในช่วงเดือนมีนาคมถึงพฤษภาคมมีค่ามากกว่าค่าเฉลี่ยของกระแสไฟฟ้าสูงสุดของลําฟ้าผ่าช่วงเดือนกันยายนถึงพฤศจิกายนถึง </w:t>
      </w:r>
      <w:r w:rsidRPr="00567035">
        <w:rPr>
          <w:rFonts w:ascii="TH SarabunPSK" w:hAnsi="TH SarabunPSK" w:cs="TH SarabunPSK"/>
          <w:sz w:val="28"/>
          <w:szCs w:val="28"/>
        </w:rPr>
        <w:t xml:space="preserve">11.4 kA </w:t>
      </w:r>
      <w:r w:rsidRPr="00567035">
        <w:rPr>
          <w:rFonts w:ascii="TH SarabunPSK" w:hAnsi="TH SarabunPSK" w:cs="TH SarabunPSK"/>
          <w:sz w:val="28"/>
          <w:szCs w:val="28"/>
          <w:cs/>
        </w:rPr>
        <w:t xml:space="preserve">อย่างไรก็ตามในการทดลองนี้จะไม่รวมฟ้าผ่าที่มีกระแสไฟฟ้าสูงสุดของลำฟ้าผ่าน้อยกว่า </w:t>
      </w:r>
      <w:r w:rsidRPr="00567035">
        <w:rPr>
          <w:rFonts w:ascii="TH SarabunPSK" w:hAnsi="TH SarabunPSK" w:cs="TH SarabunPSK"/>
          <w:sz w:val="28"/>
          <w:szCs w:val="28"/>
        </w:rPr>
        <w:t xml:space="preserve">10 kA </w:t>
      </w:r>
      <w:r w:rsidRPr="00567035">
        <w:rPr>
          <w:rFonts w:ascii="TH SarabunPSK" w:hAnsi="TH SarabunPSK" w:cs="TH SarabunPSK"/>
          <w:sz w:val="28"/>
          <w:szCs w:val="28"/>
          <w:cs/>
        </w:rPr>
        <w:t>เนื่องจากกระแสไฟฟ้าสูงสุดของลำฟ้าผ่าในช่วงนี้อาจจะเกิดจากฟ้าผ่าแบบที่เกิดภายในก้อนเมฆ หรือฟ้าฝ่าแบบ</w:t>
      </w:r>
      <w:r w:rsidR="00F17168">
        <w:rPr>
          <w:rFonts w:ascii="TH SarabunPSK" w:hAnsi="TH SarabunPSK" w:cs="TH SarabunPSK" w:hint="cs"/>
          <w:sz w:val="28"/>
          <w:szCs w:val="28"/>
          <w:cs/>
        </w:rPr>
        <w:t xml:space="preserve"> </w:t>
      </w:r>
      <w:r w:rsidRPr="00567035">
        <w:rPr>
          <w:rFonts w:ascii="TH SarabunPSK" w:hAnsi="TH SarabunPSK" w:cs="TH SarabunPSK"/>
          <w:sz w:val="28"/>
          <w:szCs w:val="28"/>
        </w:rPr>
        <w:t>IC</w:t>
      </w:r>
    </w:p>
    <w:p w14:paraId="1501AB12" w14:textId="77777777" w:rsidR="00B01CFD" w:rsidRDefault="00B01CFD">
      <w:pPr>
        <w:rPr>
          <w:rFonts w:ascii="TH Sarabun New" w:hAnsi="TH Sarabun New" w:cs="TH Sarabun New"/>
        </w:rPr>
      </w:pPr>
    </w:p>
    <w:p w14:paraId="1AF449F0" w14:textId="77777777" w:rsidR="00567035" w:rsidRDefault="00567035">
      <w:pPr>
        <w:rPr>
          <w:rFonts w:ascii="TH Sarabun New" w:hAnsi="TH Sarabun New" w:cs="TH Sarabun New"/>
        </w:rPr>
      </w:pPr>
    </w:p>
    <w:p w14:paraId="319CA918" w14:textId="77777777" w:rsidR="00567035" w:rsidRDefault="00567035">
      <w:pPr>
        <w:rPr>
          <w:rFonts w:ascii="TH Sarabun New" w:hAnsi="TH Sarabun New" w:cs="TH Sarabun New"/>
        </w:rPr>
      </w:pPr>
    </w:p>
    <w:p w14:paraId="1091AB61" w14:textId="77777777" w:rsidR="00567035" w:rsidRDefault="00567035">
      <w:pPr>
        <w:rPr>
          <w:rFonts w:ascii="TH Sarabun New" w:hAnsi="TH Sarabun New" w:cs="TH Sarabun New"/>
        </w:rPr>
      </w:pPr>
    </w:p>
    <w:p w14:paraId="7C0C8862" w14:textId="3F686E5F" w:rsidR="00B01CFD" w:rsidRDefault="00000000">
      <w:pPr>
        <w:rPr>
          <w:rFonts w:ascii="TH SarabunPSK" w:hAnsi="TH SarabunPSK" w:cs="TH SarabunPSK"/>
          <w:sz w:val="28"/>
          <w:szCs w:val="28"/>
        </w:rPr>
      </w:pPr>
      <w:proofErr w:type="spellStart"/>
      <w:r>
        <w:rPr>
          <w:rFonts w:ascii="TH SarabunPSK" w:hAnsi="TH SarabunPSK" w:cs="TH SarabunPSK"/>
          <w:b/>
          <w:bCs/>
          <w:sz w:val="28"/>
          <w:szCs w:val="28"/>
        </w:rPr>
        <w:lastRenderedPageBreak/>
        <w:t>ตารางที่</w:t>
      </w:r>
      <w:proofErr w:type="spellEnd"/>
      <w:r>
        <w:rPr>
          <w:rFonts w:ascii="TH SarabunPSK" w:hAnsi="TH SarabunPSK" w:cs="TH SarabunPSK"/>
          <w:b/>
          <w:bCs/>
          <w:sz w:val="28"/>
          <w:szCs w:val="28"/>
        </w:rPr>
        <w:t xml:space="preserve"> 1</w:t>
      </w:r>
      <w:r w:rsidR="00567035">
        <w:rPr>
          <w:rFonts w:ascii="TH SarabunPSK" w:hAnsi="TH SarabunPSK" w:cs="TH SarabunPSK"/>
          <w:b/>
          <w:bCs/>
          <w:sz w:val="28"/>
          <w:szCs w:val="28"/>
        </w:rPr>
        <w:t>:</w:t>
      </w:r>
      <w:r>
        <w:rPr>
          <w:rFonts w:ascii="TH SarabunPSK" w:hAnsi="TH SarabunPSK" w:cs="TH SarabunPSK"/>
          <w:sz w:val="28"/>
          <w:szCs w:val="28"/>
        </w:rPr>
        <w:t xml:space="preserve"> </w:t>
      </w:r>
      <w:proofErr w:type="spellStart"/>
      <w:r>
        <w:rPr>
          <w:rFonts w:ascii="TH SarabunPSK" w:hAnsi="TH SarabunPSK" w:cs="TH SarabunPSK"/>
          <w:sz w:val="28"/>
          <w:szCs w:val="28"/>
        </w:rPr>
        <w:t>ค่าเฉลี่ยกระแสไฟฟ้าสูงสุดของลำฟ้าฝ่าในแต่ละช่วงของปี</w:t>
      </w:r>
      <w:proofErr w:type="spellEnd"/>
    </w:p>
    <w:tbl>
      <w:tblPr>
        <w:tblW w:w="7582" w:type="dxa"/>
        <w:tblCellMar>
          <w:top w:w="55" w:type="dxa"/>
          <w:left w:w="55" w:type="dxa"/>
          <w:bottom w:w="55" w:type="dxa"/>
          <w:right w:w="55" w:type="dxa"/>
        </w:tblCellMar>
        <w:tblLook w:val="04A0" w:firstRow="1" w:lastRow="0" w:firstColumn="1" w:lastColumn="0" w:noHBand="0" w:noVBand="1"/>
      </w:tblPr>
      <w:tblGrid>
        <w:gridCol w:w="1016"/>
        <w:gridCol w:w="2387"/>
        <w:gridCol w:w="2322"/>
        <w:gridCol w:w="1857"/>
      </w:tblGrid>
      <w:tr w:rsidR="00B01CFD" w14:paraId="033F4134" w14:textId="77777777" w:rsidTr="00567035">
        <w:trPr>
          <w:trHeight w:val="741"/>
        </w:trPr>
        <w:tc>
          <w:tcPr>
            <w:tcW w:w="1016" w:type="dxa"/>
            <w:tcBorders>
              <w:top w:val="single" w:sz="2" w:space="0" w:color="000000"/>
              <w:bottom w:val="single" w:sz="2" w:space="0" w:color="000000"/>
            </w:tcBorders>
          </w:tcPr>
          <w:p w14:paraId="2E398E2C"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b/>
                <w:bCs/>
                <w:sz w:val="28"/>
                <w:szCs w:val="28"/>
              </w:rPr>
              <w:t>เดือน</w:t>
            </w:r>
            <w:proofErr w:type="spellEnd"/>
          </w:p>
        </w:tc>
        <w:tc>
          <w:tcPr>
            <w:tcW w:w="2387" w:type="dxa"/>
            <w:tcBorders>
              <w:top w:val="single" w:sz="2" w:space="0" w:color="000000"/>
              <w:bottom w:val="single" w:sz="2" w:space="0" w:color="000000"/>
            </w:tcBorders>
          </w:tcPr>
          <w:p w14:paraId="710FEDAC" w14:textId="77777777" w:rsidR="00B01CFD" w:rsidRDefault="00000000">
            <w:pPr>
              <w:pStyle w:val="TableContents"/>
              <w:jc w:val="center"/>
              <w:rPr>
                <w:rFonts w:ascii="TH SarabunPSK" w:hAnsi="TH SarabunPSK" w:cs="TH SarabunPSK"/>
                <w:sz w:val="28"/>
                <w:szCs w:val="28"/>
              </w:rPr>
            </w:pPr>
            <w:proofErr w:type="spellStart"/>
            <w:r>
              <w:rPr>
                <w:rFonts w:ascii="TH SarabunPSK" w:hAnsi="TH SarabunPSK" w:cs="TH SarabunPSK"/>
                <w:b/>
                <w:bCs/>
                <w:sz w:val="28"/>
                <w:szCs w:val="28"/>
              </w:rPr>
              <w:t>จำนวนครั้งของการเกิดฟ้าผ่า</w:t>
            </w:r>
            <w:proofErr w:type="spellEnd"/>
            <w:r>
              <w:rPr>
                <w:rFonts w:ascii="TH SarabunPSK" w:hAnsi="TH SarabunPSK" w:cs="TH SarabunPSK"/>
                <w:b/>
                <w:bCs/>
                <w:sz w:val="28"/>
                <w:szCs w:val="28"/>
              </w:rPr>
              <w:t xml:space="preserve"> </w:t>
            </w:r>
          </w:p>
          <w:p w14:paraId="0B1DC876"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b/>
                <w:bCs/>
                <w:sz w:val="28"/>
                <w:szCs w:val="28"/>
              </w:rPr>
              <w:t>(</w:t>
            </w:r>
            <w:proofErr w:type="spellStart"/>
            <w:r>
              <w:rPr>
                <w:rFonts w:ascii="TH SarabunPSK" w:hAnsi="TH SarabunPSK" w:cs="TH SarabunPSK"/>
                <w:b/>
                <w:bCs/>
                <w:sz w:val="28"/>
                <w:szCs w:val="28"/>
              </w:rPr>
              <w:t>ครั้ง</w:t>
            </w:r>
            <w:proofErr w:type="spellEnd"/>
            <w:r>
              <w:rPr>
                <w:rFonts w:ascii="TH SarabunPSK" w:hAnsi="TH SarabunPSK" w:cs="TH SarabunPSK"/>
                <w:b/>
                <w:bCs/>
                <w:sz w:val="28"/>
                <w:szCs w:val="28"/>
              </w:rPr>
              <w:t>)</w:t>
            </w:r>
          </w:p>
        </w:tc>
        <w:tc>
          <w:tcPr>
            <w:tcW w:w="2322" w:type="dxa"/>
            <w:tcBorders>
              <w:top w:val="single" w:sz="2" w:space="0" w:color="000000"/>
              <w:bottom w:val="single" w:sz="2" w:space="0" w:color="000000"/>
            </w:tcBorders>
          </w:tcPr>
          <w:p w14:paraId="10A01CC7" w14:textId="77777777" w:rsidR="00B01CFD" w:rsidRDefault="00000000">
            <w:pPr>
              <w:pStyle w:val="TableContents"/>
              <w:jc w:val="center"/>
              <w:rPr>
                <w:rFonts w:ascii="TH SarabunPSK" w:hAnsi="TH SarabunPSK" w:cs="TH SarabunPSK"/>
                <w:sz w:val="28"/>
                <w:szCs w:val="28"/>
              </w:rPr>
            </w:pPr>
            <w:proofErr w:type="spellStart"/>
            <w:r>
              <w:rPr>
                <w:rFonts w:ascii="TH SarabunPSK" w:hAnsi="TH SarabunPSK" w:cs="TH SarabunPSK"/>
                <w:b/>
                <w:bCs/>
                <w:sz w:val="28"/>
                <w:szCs w:val="28"/>
              </w:rPr>
              <w:t>ค่าเฉลี่ยของ</w:t>
            </w:r>
            <w:proofErr w:type="spellEnd"/>
            <w:r>
              <w:rPr>
                <w:rFonts w:ascii="TH SarabunPSK" w:hAnsi="TH SarabunPSK" w:cs="TH SarabunPSK"/>
                <w:b/>
                <w:bCs/>
                <w:sz w:val="28"/>
                <w:szCs w:val="28"/>
              </w:rPr>
              <w:t xml:space="preserve"> I</w:t>
            </w:r>
            <w:r>
              <w:rPr>
                <w:rFonts w:ascii="TH SarabunPSK" w:hAnsi="TH SarabunPSK" w:cs="TH SarabunPSK"/>
                <w:b/>
                <w:bCs/>
                <w:sz w:val="28"/>
                <w:szCs w:val="28"/>
                <w:vertAlign w:val="subscript"/>
              </w:rPr>
              <w:t>P</w:t>
            </w:r>
            <w:r>
              <w:rPr>
                <w:rFonts w:ascii="TH SarabunPSK" w:hAnsi="TH SarabunPSK" w:cs="TH SarabunPSK"/>
                <w:b/>
                <w:bCs/>
                <w:sz w:val="28"/>
                <w:szCs w:val="28"/>
              </w:rPr>
              <w:t xml:space="preserve"> </w:t>
            </w:r>
          </w:p>
          <w:p w14:paraId="697CC3D3"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b/>
                <w:bCs/>
                <w:sz w:val="28"/>
                <w:szCs w:val="28"/>
              </w:rPr>
              <w:t>(kA)</w:t>
            </w:r>
          </w:p>
        </w:tc>
        <w:tc>
          <w:tcPr>
            <w:tcW w:w="1857" w:type="dxa"/>
            <w:tcBorders>
              <w:top w:val="single" w:sz="2" w:space="0" w:color="000000"/>
              <w:bottom w:val="single" w:sz="2" w:space="0" w:color="000000"/>
            </w:tcBorders>
          </w:tcPr>
          <w:p w14:paraId="72716511"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b/>
                <w:bCs/>
                <w:sz w:val="28"/>
                <w:szCs w:val="28"/>
              </w:rPr>
              <w:t>ค่าเบี่ยงเบนมาตราฐาน</w:t>
            </w:r>
            <w:proofErr w:type="spellEnd"/>
          </w:p>
        </w:tc>
      </w:tr>
      <w:tr w:rsidR="00B01CFD" w14:paraId="60FB0347" w14:textId="77777777" w:rsidTr="00567035">
        <w:trPr>
          <w:trHeight w:val="401"/>
        </w:trPr>
        <w:tc>
          <w:tcPr>
            <w:tcW w:w="1016" w:type="dxa"/>
            <w:tcBorders>
              <w:top w:val="single" w:sz="2" w:space="0" w:color="000000"/>
            </w:tcBorders>
          </w:tcPr>
          <w:p w14:paraId="2CB51D77"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sz w:val="28"/>
                <w:szCs w:val="28"/>
              </w:rPr>
              <w:t>ธ.ค</w:t>
            </w:r>
            <w:proofErr w:type="spellEnd"/>
            <w:r>
              <w:rPr>
                <w:rFonts w:ascii="TH SarabunPSK" w:hAnsi="TH SarabunPSK" w:cs="TH SarabunPSK"/>
                <w:sz w:val="28"/>
                <w:szCs w:val="28"/>
              </w:rPr>
              <w:t xml:space="preserve">. - </w:t>
            </w:r>
            <w:proofErr w:type="spellStart"/>
            <w:r>
              <w:rPr>
                <w:rFonts w:ascii="TH SarabunPSK" w:hAnsi="TH SarabunPSK" w:cs="TH SarabunPSK"/>
                <w:sz w:val="28"/>
                <w:szCs w:val="28"/>
              </w:rPr>
              <w:t>ก.พ</w:t>
            </w:r>
            <w:proofErr w:type="spellEnd"/>
            <w:r>
              <w:rPr>
                <w:rFonts w:ascii="TH SarabunPSK" w:hAnsi="TH SarabunPSK" w:cs="TH SarabunPSK"/>
                <w:sz w:val="28"/>
                <w:szCs w:val="28"/>
              </w:rPr>
              <w:t>.</w:t>
            </w:r>
          </w:p>
        </w:tc>
        <w:tc>
          <w:tcPr>
            <w:tcW w:w="2387" w:type="dxa"/>
            <w:tcBorders>
              <w:top w:val="single" w:sz="2" w:space="0" w:color="000000"/>
            </w:tcBorders>
          </w:tcPr>
          <w:p w14:paraId="3B383334"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3,175</w:t>
            </w:r>
          </w:p>
        </w:tc>
        <w:tc>
          <w:tcPr>
            <w:tcW w:w="2322" w:type="dxa"/>
            <w:tcBorders>
              <w:top w:val="single" w:sz="2" w:space="0" w:color="000000"/>
            </w:tcBorders>
          </w:tcPr>
          <w:p w14:paraId="76111B9E"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61.9</w:t>
            </w:r>
          </w:p>
        </w:tc>
        <w:tc>
          <w:tcPr>
            <w:tcW w:w="1857" w:type="dxa"/>
            <w:tcBorders>
              <w:top w:val="single" w:sz="2" w:space="0" w:color="000000"/>
            </w:tcBorders>
          </w:tcPr>
          <w:p w14:paraId="095D726A"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39.6</w:t>
            </w:r>
          </w:p>
        </w:tc>
      </w:tr>
      <w:tr w:rsidR="00B01CFD" w14:paraId="6493812F" w14:textId="77777777" w:rsidTr="00567035">
        <w:tc>
          <w:tcPr>
            <w:tcW w:w="1016" w:type="dxa"/>
          </w:tcPr>
          <w:p w14:paraId="18B9B288"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sz w:val="28"/>
                <w:szCs w:val="28"/>
              </w:rPr>
              <w:t>มี.ค</w:t>
            </w:r>
            <w:proofErr w:type="spellEnd"/>
            <w:r>
              <w:rPr>
                <w:rFonts w:ascii="TH SarabunPSK" w:hAnsi="TH SarabunPSK" w:cs="TH SarabunPSK"/>
                <w:sz w:val="28"/>
                <w:szCs w:val="28"/>
              </w:rPr>
              <w:t xml:space="preserve">. - </w:t>
            </w:r>
            <w:proofErr w:type="spellStart"/>
            <w:r>
              <w:rPr>
                <w:rFonts w:ascii="TH SarabunPSK" w:hAnsi="TH SarabunPSK" w:cs="TH SarabunPSK"/>
                <w:sz w:val="28"/>
                <w:szCs w:val="28"/>
              </w:rPr>
              <w:t>พ.ค</w:t>
            </w:r>
            <w:proofErr w:type="spellEnd"/>
          </w:p>
        </w:tc>
        <w:tc>
          <w:tcPr>
            <w:tcW w:w="2387" w:type="dxa"/>
          </w:tcPr>
          <w:p w14:paraId="2702C8ED" w14:textId="77777777" w:rsidR="00B01CFD" w:rsidRDefault="00000000">
            <w:pPr>
              <w:jc w:val="center"/>
              <w:rPr>
                <w:rFonts w:ascii="TH SarabunPSK" w:hAnsi="TH SarabunPSK" w:cs="TH SarabunPSK"/>
                <w:sz w:val="28"/>
                <w:szCs w:val="28"/>
              </w:rPr>
            </w:pPr>
            <w:r>
              <w:rPr>
                <w:rFonts w:ascii="TH SarabunPSK" w:hAnsi="TH SarabunPSK" w:cs="TH SarabunPSK"/>
                <w:sz w:val="28"/>
                <w:szCs w:val="28"/>
              </w:rPr>
              <w:t>29,759</w:t>
            </w:r>
          </w:p>
        </w:tc>
        <w:tc>
          <w:tcPr>
            <w:tcW w:w="2322" w:type="dxa"/>
          </w:tcPr>
          <w:p w14:paraId="30E2E472"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66.5</w:t>
            </w:r>
          </w:p>
        </w:tc>
        <w:tc>
          <w:tcPr>
            <w:tcW w:w="1857" w:type="dxa"/>
          </w:tcPr>
          <w:p w14:paraId="0B62B3AC"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24.2</w:t>
            </w:r>
          </w:p>
        </w:tc>
      </w:tr>
      <w:tr w:rsidR="00B01CFD" w14:paraId="4305C977" w14:textId="77777777" w:rsidTr="00567035">
        <w:tc>
          <w:tcPr>
            <w:tcW w:w="1016" w:type="dxa"/>
          </w:tcPr>
          <w:p w14:paraId="09CFCEA8"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sz w:val="28"/>
                <w:szCs w:val="28"/>
              </w:rPr>
              <w:t>มิ.ย</w:t>
            </w:r>
            <w:proofErr w:type="spellEnd"/>
            <w:r>
              <w:rPr>
                <w:rFonts w:ascii="TH SarabunPSK" w:hAnsi="TH SarabunPSK" w:cs="TH SarabunPSK"/>
                <w:sz w:val="28"/>
                <w:szCs w:val="28"/>
              </w:rPr>
              <w:t xml:space="preserve">. - </w:t>
            </w:r>
            <w:proofErr w:type="spellStart"/>
            <w:r>
              <w:rPr>
                <w:rFonts w:ascii="TH SarabunPSK" w:hAnsi="TH SarabunPSK" w:cs="TH SarabunPSK"/>
                <w:sz w:val="28"/>
                <w:szCs w:val="28"/>
              </w:rPr>
              <w:t>ส.ค</w:t>
            </w:r>
            <w:proofErr w:type="spellEnd"/>
            <w:r>
              <w:rPr>
                <w:rFonts w:ascii="TH SarabunPSK" w:hAnsi="TH SarabunPSK" w:cs="TH SarabunPSK"/>
                <w:sz w:val="28"/>
                <w:szCs w:val="28"/>
              </w:rPr>
              <w:t>.</w:t>
            </w:r>
          </w:p>
        </w:tc>
        <w:tc>
          <w:tcPr>
            <w:tcW w:w="2387" w:type="dxa"/>
          </w:tcPr>
          <w:p w14:paraId="0437A9B3"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13,893</w:t>
            </w:r>
          </w:p>
        </w:tc>
        <w:tc>
          <w:tcPr>
            <w:tcW w:w="2322" w:type="dxa"/>
          </w:tcPr>
          <w:p w14:paraId="6675E103"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65.9</w:t>
            </w:r>
          </w:p>
        </w:tc>
        <w:tc>
          <w:tcPr>
            <w:tcW w:w="1857" w:type="dxa"/>
          </w:tcPr>
          <w:p w14:paraId="534617A4"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22.6</w:t>
            </w:r>
          </w:p>
        </w:tc>
      </w:tr>
      <w:tr w:rsidR="00B01CFD" w14:paraId="0236BCC2" w14:textId="77777777" w:rsidTr="00567035">
        <w:tc>
          <w:tcPr>
            <w:tcW w:w="1016" w:type="dxa"/>
            <w:tcBorders>
              <w:bottom w:val="single" w:sz="2" w:space="0" w:color="000000"/>
            </w:tcBorders>
          </w:tcPr>
          <w:p w14:paraId="500EC0BB" w14:textId="77777777" w:rsidR="00B01CFD" w:rsidRDefault="00000000">
            <w:pPr>
              <w:pStyle w:val="TableContents"/>
              <w:spacing w:after="160"/>
              <w:jc w:val="center"/>
              <w:rPr>
                <w:rFonts w:ascii="TH SarabunPSK" w:hAnsi="TH SarabunPSK" w:cs="TH SarabunPSK"/>
                <w:sz w:val="28"/>
                <w:szCs w:val="28"/>
              </w:rPr>
            </w:pPr>
            <w:proofErr w:type="spellStart"/>
            <w:r>
              <w:rPr>
                <w:rFonts w:ascii="TH SarabunPSK" w:hAnsi="TH SarabunPSK" w:cs="TH SarabunPSK"/>
                <w:sz w:val="28"/>
                <w:szCs w:val="28"/>
              </w:rPr>
              <w:t>ก.ย</w:t>
            </w:r>
            <w:proofErr w:type="spellEnd"/>
            <w:r>
              <w:rPr>
                <w:rFonts w:ascii="TH SarabunPSK" w:hAnsi="TH SarabunPSK" w:cs="TH SarabunPSK"/>
                <w:sz w:val="28"/>
                <w:szCs w:val="28"/>
              </w:rPr>
              <w:t xml:space="preserve">. - </w:t>
            </w:r>
            <w:proofErr w:type="spellStart"/>
            <w:r>
              <w:rPr>
                <w:rFonts w:ascii="TH SarabunPSK" w:hAnsi="TH SarabunPSK" w:cs="TH SarabunPSK"/>
                <w:sz w:val="28"/>
                <w:szCs w:val="28"/>
              </w:rPr>
              <w:t>พ.ย</w:t>
            </w:r>
            <w:proofErr w:type="spellEnd"/>
            <w:r>
              <w:rPr>
                <w:rFonts w:ascii="TH SarabunPSK" w:hAnsi="TH SarabunPSK" w:cs="TH SarabunPSK"/>
                <w:sz w:val="28"/>
                <w:szCs w:val="28"/>
              </w:rPr>
              <w:t>.</w:t>
            </w:r>
          </w:p>
        </w:tc>
        <w:tc>
          <w:tcPr>
            <w:tcW w:w="2387" w:type="dxa"/>
            <w:tcBorders>
              <w:bottom w:val="single" w:sz="2" w:space="0" w:color="000000"/>
            </w:tcBorders>
          </w:tcPr>
          <w:p w14:paraId="6104B25A"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21,094</w:t>
            </w:r>
          </w:p>
        </w:tc>
        <w:tc>
          <w:tcPr>
            <w:tcW w:w="2322" w:type="dxa"/>
            <w:tcBorders>
              <w:bottom w:val="single" w:sz="2" w:space="0" w:color="000000"/>
            </w:tcBorders>
          </w:tcPr>
          <w:p w14:paraId="0C3B2088"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45.1</w:t>
            </w:r>
          </w:p>
        </w:tc>
        <w:tc>
          <w:tcPr>
            <w:tcW w:w="1857" w:type="dxa"/>
            <w:tcBorders>
              <w:bottom w:val="single" w:sz="2" w:space="0" w:color="000000"/>
            </w:tcBorders>
          </w:tcPr>
          <w:p w14:paraId="535BC238" w14:textId="77777777" w:rsidR="00B01CFD" w:rsidRDefault="00000000">
            <w:pPr>
              <w:pStyle w:val="TableContents"/>
              <w:spacing w:after="160"/>
              <w:jc w:val="center"/>
              <w:rPr>
                <w:rFonts w:ascii="TH SarabunPSK" w:hAnsi="TH SarabunPSK" w:cs="TH SarabunPSK"/>
                <w:sz w:val="28"/>
                <w:szCs w:val="28"/>
              </w:rPr>
            </w:pPr>
            <w:r>
              <w:rPr>
                <w:rFonts w:ascii="TH SarabunPSK" w:hAnsi="TH SarabunPSK" w:cs="TH SarabunPSK"/>
                <w:sz w:val="28"/>
                <w:szCs w:val="28"/>
              </w:rPr>
              <w:t>21.4</w:t>
            </w:r>
          </w:p>
        </w:tc>
      </w:tr>
    </w:tbl>
    <w:p w14:paraId="08F40CDC" w14:textId="77777777" w:rsidR="00B01CFD" w:rsidRDefault="00B01CFD">
      <w:pPr>
        <w:rPr>
          <w:rFonts w:ascii="TH Sarabun New" w:hAnsi="TH Sarabun New" w:cs="TH Sarabun New"/>
        </w:rPr>
      </w:pPr>
    </w:p>
    <w:p w14:paraId="551A51B4" w14:textId="77777777" w:rsidR="00863606" w:rsidRPr="00863606" w:rsidRDefault="00000000" w:rsidP="00863606">
      <w:pPr>
        <w:jc w:val="thaiDistribute"/>
        <w:rPr>
          <w:rFonts w:ascii="TH SarabunPSK" w:hAnsi="TH SarabunPSK" w:cs="TH SarabunPSK"/>
          <w:sz w:val="28"/>
          <w:szCs w:val="28"/>
        </w:rPr>
      </w:pPr>
      <w:r>
        <w:rPr>
          <w:rFonts w:ascii="TH SarabunPSK" w:hAnsi="TH SarabunPSK" w:cs="TH SarabunPSK"/>
          <w:sz w:val="28"/>
          <w:szCs w:val="28"/>
        </w:rPr>
        <w:tab/>
      </w:r>
      <w:r w:rsidR="00863606" w:rsidRPr="00863606">
        <w:rPr>
          <w:rFonts w:ascii="TH SarabunPSK" w:hAnsi="TH SarabunPSK" w:cs="TH SarabunPSK"/>
          <w:sz w:val="28"/>
          <w:szCs w:val="28"/>
          <w:cs/>
        </w:rPr>
        <w:t xml:space="preserve">เมื่อเปรียบเทียบค่าเฉลี่ยของกระแสไฟฟ้าสูงสุดของลําฟ้าผ่ากับช่วงเวลาในแต่ละช่วงของปีดังแสดงในภาพที่ </w:t>
      </w:r>
      <w:r w:rsidR="00863606" w:rsidRPr="00863606">
        <w:rPr>
          <w:rFonts w:ascii="TH SarabunPSK" w:hAnsi="TH SarabunPSK" w:cs="TH SarabunPSK"/>
          <w:sz w:val="28"/>
          <w:szCs w:val="28"/>
        </w:rPr>
        <w:t>8</w:t>
      </w:r>
      <w:r w:rsidR="00863606" w:rsidRPr="00863606">
        <w:rPr>
          <w:rFonts w:ascii="TH SarabunPSK" w:hAnsi="TH SarabunPSK" w:cs="TH SarabunPSK"/>
          <w:sz w:val="28"/>
          <w:szCs w:val="28"/>
          <w:cs/>
        </w:rPr>
        <w:t xml:space="preserve"> ซึ่งแบ่งเป็นช่วง </w:t>
      </w:r>
      <w:r w:rsidR="00863606" w:rsidRPr="00863606">
        <w:rPr>
          <w:rFonts w:ascii="TH SarabunPSK" w:hAnsi="TH SarabunPSK" w:cs="TH SarabunPSK"/>
          <w:sz w:val="28"/>
          <w:szCs w:val="28"/>
        </w:rPr>
        <w:t xml:space="preserve">1.) </w:t>
      </w:r>
      <w:r w:rsidR="00863606" w:rsidRPr="00863606">
        <w:rPr>
          <w:rFonts w:ascii="TH SarabunPSK" w:hAnsi="TH SarabunPSK" w:cs="TH SarabunPSK"/>
          <w:sz w:val="28"/>
          <w:szCs w:val="28"/>
          <w:cs/>
        </w:rPr>
        <w:t>มกราคม</w:t>
      </w:r>
      <w:r w:rsidR="00863606" w:rsidRPr="00863606">
        <w:rPr>
          <w:rFonts w:ascii="TH SarabunPSK" w:hAnsi="TH SarabunPSK" w:cs="TH SarabunPSK"/>
          <w:sz w:val="28"/>
          <w:szCs w:val="28"/>
        </w:rPr>
        <w:t xml:space="preserve">, </w:t>
      </w:r>
      <w:r w:rsidR="00863606" w:rsidRPr="00863606">
        <w:rPr>
          <w:rFonts w:ascii="TH SarabunPSK" w:hAnsi="TH SarabunPSK" w:cs="TH SarabunPSK"/>
          <w:sz w:val="28"/>
          <w:szCs w:val="28"/>
          <w:cs/>
        </w:rPr>
        <w:t xml:space="preserve">ธันวาคมและกุมภาพันธ์ </w:t>
      </w:r>
      <w:r w:rsidR="00863606" w:rsidRPr="00863606">
        <w:rPr>
          <w:rFonts w:ascii="TH SarabunPSK" w:hAnsi="TH SarabunPSK" w:cs="TH SarabunPSK"/>
          <w:sz w:val="28"/>
          <w:szCs w:val="28"/>
        </w:rPr>
        <w:t xml:space="preserve">2.) </w:t>
      </w:r>
      <w:r w:rsidR="00863606" w:rsidRPr="00863606">
        <w:rPr>
          <w:rFonts w:ascii="TH SarabunPSK" w:hAnsi="TH SarabunPSK" w:cs="TH SarabunPSK"/>
          <w:sz w:val="28"/>
          <w:szCs w:val="28"/>
          <w:cs/>
        </w:rPr>
        <w:t>มีนาคม</w:t>
      </w:r>
      <w:r w:rsidR="00863606" w:rsidRPr="00863606">
        <w:rPr>
          <w:rFonts w:ascii="TH SarabunPSK" w:hAnsi="TH SarabunPSK" w:cs="TH SarabunPSK"/>
          <w:sz w:val="28"/>
          <w:szCs w:val="28"/>
        </w:rPr>
        <w:t xml:space="preserve">, </w:t>
      </w:r>
      <w:r w:rsidR="00863606" w:rsidRPr="00863606">
        <w:rPr>
          <w:rFonts w:ascii="TH SarabunPSK" w:hAnsi="TH SarabunPSK" w:cs="TH SarabunPSK"/>
          <w:sz w:val="28"/>
          <w:szCs w:val="28"/>
          <w:cs/>
        </w:rPr>
        <w:t xml:space="preserve">เมษายน และพฤษภาคม </w:t>
      </w:r>
      <w:r w:rsidR="00863606" w:rsidRPr="00863606">
        <w:rPr>
          <w:rFonts w:ascii="TH SarabunPSK" w:hAnsi="TH SarabunPSK" w:cs="TH SarabunPSK"/>
          <w:sz w:val="28"/>
          <w:szCs w:val="28"/>
        </w:rPr>
        <w:t xml:space="preserve">3.) </w:t>
      </w:r>
      <w:r w:rsidR="00863606" w:rsidRPr="00863606">
        <w:rPr>
          <w:rFonts w:ascii="TH SarabunPSK" w:hAnsi="TH SarabunPSK" w:cs="TH SarabunPSK"/>
          <w:sz w:val="28"/>
          <w:szCs w:val="28"/>
          <w:cs/>
        </w:rPr>
        <w:t>มิถุนายน</w:t>
      </w:r>
      <w:r w:rsidR="00863606" w:rsidRPr="00863606">
        <w:rPr>
          <w:rFonts w:ascii="TH SarabunPSK" w:hAnsi="TH SarabunPSK" w:cs="TH SarabunPSK"/>
          <w:sz w:val="28"/>
          <w:szCs w:val="28"/>
        </w:rPr>
        <w:t xml:space="preserve">, </w:t>
      </w:r>
      <w:r w:rsidR="00863606" w:rsidRPr="00863606">
        <w:rPr>
          <w:rFonts w:ascii="TH SarabunPSK" w:hAnsi="TH SarabunPSK" w:cs="TH SarabunPSK"/>
          <w:sz w:val="28"/>
          <w:szCs w:val="28"/>
          <w:cs/>
        </w:rPr>
        <w:t xml:space="preserve">กรกฎาคม และสิงหาคม  </w:t>
      </w:r>
      <w:r w:rsidR="00863606" w:rsidRPr="00863606">
        <w:rPr>
          <w:rFonts w:ascii="TH SarabunPSK" w:hAnsi="TH SarabunPSK" w:cs="TH SarabunPSK"/>
          <w:sz w:val="28"/>
          <w:szCs w:val="28"/>
        </w:rPr>
        <w:t xml:space="preserve">4.) </w:t>
      </w:r>
      <w:r w:rsidR="00863606" w:rsidRPr="00863606">
        <w:rPr>
          <w:rFonts w:ascii="TH SarabunPSK" w:hAnsi="TH SarabunPSK" w:cs="TH SarabunPSK"/>
          <w:sz w:val="28"/>
          <w:szCs w:val="28"/>
          <w:cs/>
        </w:rPr>
        <w:t>กันยายน</w:t>
      </w:r>
      <w:r w:rsidR="00863606" w:rsidRPr="00863606">
        <w:rPr>
          <w:rFonts w:ascii="TH SarabunPSK" w:hAnsi="TH SarabunPSK" w:cs="TH SarabunPSK"/>
          <w:sz w:val="28"/>
          <w:szCs w:val="28"/>
        </w:rPr>
        <w:t xml:space="preserve">, </w:t>
      </w:r>
      <w:r w:rsidR="00863606" w:rsidRPr="00863606">
        <w:rPr>
          <w:rFonts w:ascii="TH SarabunPSK" w:hAnsi="TH SarabunPSK" w:cs="TH SarabunPSK"/>
          <w:sz w:val="28"/>
          <w:szCs w:val="28"/>
          <w:cs/>
        </w:rPr>
        <w:t xml:space="preserve">ตุลาคม และพฤศจิกายน จะเห็นว่าค่าเฉลี่ยของกระแสไฟฟ้าสูงสุดของลําฟ้าผ่าไม่มีความสัมพันธ์ที่ชัดเจนกับฤดูกาล โดยพบว่าการเกิดฟ้าผ่าในแต่ละฤดูนั้นกระแสไฟฟ้าสูงสุดของลำฟ้าผ่า มีค่าเป็นไปได้ตั้งแต่ </w:t>
      </w:r>
      <w:r w:rsidR="00863606" w:rsidRPr="00863606">
        <w:rPr>
          <w:rFonts w:ascii="TH SarabunPSK" w:hAnsi="TH SarabunPSK" w:cs="TH SarabunPSK"/>
          <w:sz w:val="28"/>
          <w:szCs w:val="28"/>
        </w:rPr>
        <w:t xml:space="preserve">10 kA </w:t>
      </w:r>
      <w:r w:rsidR="00863606" w:rsidRPr="00863606">
        <w:rPr>
          <w:rFonts w:ascii="TH SarabunPSK" w:hAnsi="TH SarabunPSK" w:cs="TH SarabunPSK"/>
          <w:sz w:val="28"/>
          <w:szCs w:val="28"/>
          <w:cs/>
        </w:rPr>
        <w:t xml:space="preserve">ไปจนถึง </w:t>
      </w:r>
      <w:r w:rsidR="00863606" w:rsidRPr="00863606">
        <w:rPr>
          <w:rFonts w:ascii="TH SarabunPSK" w:hAnsi="TH SarabunPSK" w:cs="TH SarabunPSK"/>
          <w:sz w:val="28"/>
          <w:szCs w:val="28"/>
        </w:rPr>
        <w:t xml:space="preserve">150kA </w:t>
      </w:r>
    </w:p>
    <w:p w14:paraId="0312DFA8" w14:textId="4F07A9B9" w:rsidR="00B01CFD" w:rsidRDefault="00000000" w:rsidP="00863606">
      <w:pPr>
        <w:jc w:val="thaiDistribute"/>
        <w:rPr>
          <w:rFonts w:ascii="TH Sarabun New" w:hAnsi="TH Sarabun New" w:cs="TH Sarabun New"/>
        </w:rPr>
      </w:pPr>
      <w:r>
        <w:rPr>
          <w:rFonts w:ascii="TH SarabunPSK" w:hAnsi="TH SarabunPSK" w:cs="TH SarabunPSK"/>
          <w:sz w:val="28"/>
          <w:szCs w:val="28"/>
        </w:rPr>
        <w:t xml:space="preserve"> </w:t>
      </w:r>
      <w:r>
        <w:rPr>
          <w:rFonts w:ascii="TH Sarabun New" w:hAnsi="TH Sarabun New" w:cs="TH Sarabun New"/>
          <w:noProof/>
        </w:rPr>
        <w:drawing>
          <wp:anchor distT="0" distB="0" distL="0" distR="0" simplePos="0" relativeHeight="9" behindDoc="0" locked="0" layoutInCell="1" allowOverlap="1" wp14:anchorId="0494FF3E" wp14:editId="6310978E">
            <wp:simplePos x="0" y="0"/>
            <wp:positionH relativeFrom="column">
              <wp:posOffset>1437005</wp:posOffset>
            </wp:positionH>
            <wp:positionV relativeFrom="paragraph">
              <wp:posOffset>139700</wp:posOffset>
            </wp:positionV>
            <wp:extent cx="3506470" cy="2220595"/>
            <wp:effectExtent l="0" t="0" r="0" b="0"/>
            <wp:wrapSquare wrapText="largest"/>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5"/>
                    <a:stretch>
                      <a:fillRect/>
                    </a:stretch>
                  </pic:blipFill>
                  <pic:spPr bwMode="auto">
                    <a:xfrm>
                      <a:off x="0" y="0"/>
                      <a:ext cx="3506470" cy="2220595"/>
                    </a:xfrm>
                    <a:prstGeom prst="rect">
                      <a:avLst/>
                    </a:prstGeom>
                  </pic:spPr>
                </pic:pic>
              </a:graphicData>
            </a:graphic>
          </wp:anchor>
        </w:drawing>
      </w:r>
    </w:p>
    <w:p w14:paraId="061AE8E8" w14:textId="77777777" w:rsidR="00B01CFD" w:rsidRDefault="00B01CFD">
      <w:pPr>
        <w:rPr>
          <w:rFonts w:ascii="TH Sarabun New" w:hAnsi="TH Sarabun New" w:cs="TH Sarabun New"/>
        </w:rPr>
      </w:pPr>
    </w:p>
    <w:p w14:paraId="5165BA97" w14:textId="77777777" w:rsidR="00B01CFD" w:rsidRDefault="00B01CFD">
      <w:pPr>
        <w:rPr>
          <w:rFonts w:ascii="TH Sarabun New" w:hAnsi="TH Sarabun New" w:cs="TH Sarabun New"/>
        </w:rPr>
      </w:pPr>
    </w:p>
    <w:p w14:paraId="46B40711" w14:textId="77777777" w:rsidR="00B01CFD" w:rsidRDefault="00B01CFD">
      <w:pPr>
        <w:rPr>
          <w:rFonts w:ascii="TH Sarabun New" w:hAnsi="TH Sarabun New" w:cs="TH Sarabun New"/>
        </w:rPr>
      </w:pPr>
    </w:p>
    <w:p w14:paraId="037FE807" w14:textId="77777777" w:rsidR="00B01CFD" w:rsidRDefault="00B01CFD">
      <w:pPr>
        <w:rPr>
          <w:rFonts w:ascii="TH Sarabun New" w:hAnsi="TH Sarabun New" w:cs="TH Sarabun New"/>
        </w:rPr>
      </w:pPr>
    </w:p>
    <w:p w14:paraId="5CF507A5" w14:textId="77777777" w:rsidR="00B01CFD" w:rsidRDefault="00B01CFD">
      <w:pPr>
        <w:rPr>
          <w:rFonts w:ascii="TH Sarabun New" w:hAnsi="TH Sarabun New" w:cs="TH Sarabun New"/>
        </w:rPr>
      </w:pPr>
    </w:p>
    <w:p w14:paraId="3F331A23" w14:textId="77777777" w:rsidR="00B01CFD" w:rsidRDefault="00B01CFD">
      <w:pPr>
        <w:rPr>
          <w:rFonts w:ascii="TH Sarabun New" w:hAnsi="TH Sarabun New" w:cs="TH Sarabun New"/>
        </w:rPr>
      </w:pPr>
    </w:p>
    <w:p w14:paraId="267E7859" w14:textId="77777777" w:rsidR="00B01CFD" w:rsidRDefault="00B01CFD">
      <w:pPr>
        <w:rPr>
          <w:rFonts w:ascii="TH Sarabun New" w:hAnsi="TH Sarabun New" w:cs="TH Sarabun New"/>
        </w:rPr>
      </w:pPr>
    </w:p>
    <w:p w14:paraId="5CDBBAAF" w14:textId="77777777" w:rsidR="00B01CFD" w:rsidRDefault="00B01CFD">
      <w:pPr>
        <w:rPr>
          <w:rFonts w:ascii="TH Sarabun New" w:hAnsi="TH Sarabun New" w:cs="TH Sarabun New"/>
        </w:rPr>
      </w:pPr>
    </w:p>
    <w:p w14:paraId="7495A8EF" w14:textId="77777777" w:rsidR="00B01CFD" w:rsidRDefault="00B01CFD">
      <w:pPr>
        <w:rPr>
          <w:rFonts w:ascii="TH Sarabun New" w:hAnsi="TH Sarabun New" w:cs="TH Sarabun New"/>
        </w:rPr>
      </w:pPr>
    </w:p>
    <w:p w14:paraId="2C7EBF1A" w14:textId="77777777" w:rsidR="00B01CFD" w:rsidRDefault="00B01CFD">
      <w:pPr>
        <w:rPr>
          <w:rFonts w:ascii="TH Sarabun New" w:hAnsi="TH Sarabun New" w:cs="TH Sarabun New"/>
        </w:rPr>
      </w:pPr>
    </w:p>
    <w:p w14:paraId="1576200A" w14:textId="77777777" w:rsidR="00B01CFD" w:rsidRDefault="00B01CFD">
      <w:pPr>
        <w:rPr>
          <w:rFonts w:ascii="TH Sarabun New" w:hAnsi="TH Sarabun New" w:cs="TH Sarabun New"/>
        </w:rPr>
      </w:pPr>
    </w:p>
    <w:p w14:paraId="6FB7E012" w14:textId="77777777" w:rsidR="00B01CFD" w:rsidRDefault="00B01CFD">
      <w:pPr>
        <w:rPr>
          <w:rFonts w:ascii="TH Sarabun New" w:hAnsi="TH Sarabun New" w:cs="TH Sarabun New"/>
        </w:rPr>
      </w:pPr>
    </w:p>
    <w:p w14:paraId="7C1BF478" w14:textId="77777777" w:rsidR="00B01CFD" w:rsidRDefault="00B01CFD">
      <w:pPr>
        <w:rPr>
          <w:rFonts w:ascii="TH Sarabun New" w:hAnsi="TH Sarabun New" w:cs="TH Sarabun New"/>
        </w:rPr>
      </w:pPr>
    </w:p>
    <w:p w14:paraId="7AFF69F8" w14:textId="77777777" w:rsidR="000E5E1C" w:rsidRDefault="000E5E1C">
      <w:pPr>
        <w:rPr>
          <w:rFonts w:ascii="TH SarabunPSK" w:hAnsi="TH SarabunPSK" w:cs="TH SarabunPSK"/>
          <w:b/>
          <w:bCs/>
          <w:sz w:val="28"/>
          <w:szCs w:val="28"/>
        </w:rPr>
      </w:pPr>
    </w:p>
    <w:p w14:paraId="0E57DCAA" w14:textId="3391454B" w:rsidR="000E5E1C" w:rsidRDefault="00000000" w:rsidP="000E5E1C">
      <w:pPr>
        <w:ind w:firstLine="720"/>
        <w:jc w:val="center"/>
        <w:rPr>
          <w:rFonts w:ascii="TH SarabunPSK" w:hAnsi="TH SarabunPSK" w:cs="TH SarabunPSK"/>
          <w:sz w:val="28"/>
          <w:szCs w:val="28"/>
        </w:rPr>
      </w:pPr>
      <w:proofErr w:type="spellStart"/>
      <w:r>
        <w:rPr>
          <w:rFonts w:ascii="TH SarabunPSK" w:hAnsi="TH SarabunPSK" w:cs="TH SarabunPSK"/>
          <w:b/>
          <w:bCs/>
          <w:sz w:val="28"/>
          <w:szCs w:val="28"/>
        </w:rPr>
        <w:t>ภาพที่</w:t>
      </w:r>
      <w:proofErr w:type="spellEnd"/>
      <w:r>
        <w:rPr>
          <w:rFonts w:ascii="TH SarabunPSK" w:hAnsi="TH SarabunPSK" w:cs="TH SarabunPSK"/>
          <w:b/>
          <w:bCs/>
          <w:sz w:val="28"/>
          <w:szCs w:val="28"/>
        </w:rPr>
        <w:t xml:space="preserve"> 8</w:t>
      </w:r>
      <w:r w:rsidR="00863606">
        <w:rPr>
          <w:rFonts w:ascii="TH SarabunPSK" w:hAnsi="TH SarabunPSK" w:cs="TH SarabunPSK"/>
          <w:b/>
          <w:bCs/>
          <w:sz w:val="28"/>
          <w:szCs w:val="28"/>
        </w:rPr>
        <w:t>:</w:t>
      </w:r>
      <w:r>
        <w:rPr>
          <w:rFonts w:ascii="TH SarabunPSK" w:hAnsi="TH SarabunPSK" w:cs="TH SarabunPSK"/>
          <w:sz w:val="28"/>
          <w:szCs w:val="28"/>
        </w:rPr>
        <w:t xml:space="preserve"> การเปรียบเทียบค่าเฉลี่ยของกระแสไฟฟ้าสูงสุดของลําฟ้าผ่าแต่แต่ละช่วงปี</w:t>
      </w:r>
    </w:p>
    <w:p w14:paraId="577E8904" w14:textId="0F4CBF69" w:rsidR="00B01CFD" w:rsidRDefault="00000000" w:rsidP="000E5E1C">
      <w:pPr>
        <w:ind w:firstLine="720"/>
        <w:jc w:val="center"/>
        <w:rPr>
          <w:rFonts w:ascii="TH SarabunPSK" w:hAnsi="TH SarabunPSK" w:cs="TH SarabunPSK"/>
          <w:sz w:val="28"/>
          <w:szCs w:val="28"/>
        </w:rPr>
      </w:pPr>
      <w:proofErr w:type="spellStart"/>
      <w:r>
        <w:rPr>
          <w:rFonts w:ascii="TH SarabunPSK" w:hAnsi="TH SarabunPSK" w:cs="TH SarabunPSK"/>
          <w:sz w:val="28"/>
          <w:szCs w:val="28"/>
        </w:rPr>
        <w:t>ของปี</w:t>
      </w:r>
      <w:proofErr w:type="spellEnd"/>
      <w:r>
        <w:rPr>
          <w:rFonts w:ascii="TH SarabunPSK" w:hAnsi="TH SarabunPSK" w:cs="TH SarabunPSK"/>
          <w:sz w:val="28"/>
          <w:szCs w:val="28"/>
        </w:rPr>
        <w:t xml:space="preserve"> </w:t>
      </w:r>
      <w:proofErr w:type="spellStart"/>
      <w:r>
        <w:rPr>
          <w:rFonts w:ascii="TH SarabunPSK" w:hAnsi="TH SarabunPSK" w:cs="TH SarabunPSK"/>
          <w:sz w:val="28"/>
          <w:szCs w:val="28"/>
        </w:rPr>
        <w:t>พ.ศ</w:t>
      </w:r>
      <w:proofErr w:type="spellEnd"/>
      <w:r>
        <w:rPr>
          <w:rFonts w:ascii="TH SarabunPSK" w:hAnsi="TH SarabunPSK" w:cs="TH SarabunPSK"/>
          <w:sz w:val="28"/>
          <w:szCs w:val="28"/>
        </w:rPr>
        <w:t xml:space="preserve">. 2560, 2561 </w:t>
      </w:r>
      <w:proofErr w:type="spellStart"/>
      <w:r>
        <w:rPr>
          <w:rFonts w:ascii="TH SarabunPSK" w:hAnsi="TH SarabunPSK" w:cs="TH SarabunPSK"/>
          <w:sz w:val="28"/>
          <w:szCs w:val="28"/>
        </w:rPr>
        <w:t>และ</w:t>
      </w:r>
      <w:proofErr w:type="spellEnd"/>
      <w:r>
        <w:rPr>
          <w:rFonts w:ascii="TH SarabunPSK" w:hAnsi="TH SarabunPSK" w:cs="TH SarabunPSK"/>
          <w:sz w:val="28"/>
          <w:szCs w:val="28"/>
        </w:rPr>
        <w:t xml:space="preserve"> 2562</w:t>
      </w:r>
    </w:p>
    <w:p w14:paraId="2C5B4E2C" w14:textId="77777777" w:rsidR="00B01CFD" w:rsidRDefault="00B01CFD">
      <w:pPr>
        <w:rPr>
          <w:rFonts w:ascii="TH Sarabun New" w:hAnsi="TH Sarabun New" w:cs="TH Sarabun New"/>
        </w:rPr>
      </w:pPr>
    </w:p>
    <w:p w14:paraId="733F5853" w14:textId="77777777" w:rsidR="004D7F05" w:rsidRPr="004D7F05" w:rsidRDefault="004D7F05" w:rsidP="004D7F05">
      <w:pPr>
        <w:spacing w:after="160" w:line="259" w:lineRule="auto"/>
        <w:rPr>
          <w:rFonts w:ascii="TH SarabunPSK" w:hAnsi="TH SarabunPSK" w:cs="TH SarabunPSK"/>
          <w:b/>
          <w:bCs/>
          <w:sz w:val="28"/>
          <w:szCs w:val="28"/>
        </w:rPr>
      </w:pPr>
      <w:r w:rsidRPr="004D7F05">
        <w:rPr>
          <w:rFonts w:ascii="TH SarabunPSK" w:hAnsi="TH SarabunPSK" w:cs="TH SarabunPSK"/>
          <w:b/>
          <w:bCs/>
          <w:sz w:val="28"/>
          <w:szCs w:val="28"/>
          <w:cs/>
        </w:rPr>
        <w:t>สรุปผล</w:t>
      </w:r>
    </w:p>
    <w:p w14:paraId="0D3D5931" w14:textId="0D7EEC02" w:rsidR="00297306" w:rsidRDefault="004D7F05" w:rsidP="004D7F05">
      <w:pPr>
        <w:spacing w:after="160" w:line="259" w:lineRule="auto"/>
        <w:ind w:firstLine="720"/>
        <w:jc w:val="thaiDistribute"/>
        <w:rPr>
          <w:rFonts w:ascii="TH SarabunPSK" w:hAnsi="TH SarabunPSK" w:cs="TH SarabunPSK"/>
          <w:sz w:val="28"/>
          <w:szCs w:val="28"/>
        </w:rPr>
      </w:pPr>
      <w:r w:rsidRPr="004D7F05">
        <w:rPr>
          <w:rFonts w:ascii="TH SarabunPSK" w:hAnsi="TH SarabunPSK" w:cs="TH SarabunPSK"/>
          <w:sz w:val="28"/>
          <w:szCs w:val="28"/>
          <w:cs/>
        </w:rPr>
        <w:t xml:space="preserve">โดยการใช้ข้อมูลเชิงพิกัดและลำกระแสไฟฟ้าสูงสุดของฟ้าผ่าจากเครือข่าย </w:t>
      </w:r>
      <w:r w:rsidRPr="004D7F05">
        <w:rPr>
          <w:rFonts w:ascii="TH SarabunPSK" w:hAnsi="TH SarabunPSK" w:cs="TH SarabunPSK"/>
          <w:sz w:val="28"/>
          <w:szCs w:val="28"/>
        </w:rPr>
        <w:t xml:space="preserve">WWLLN </w:t>
      </w:r>
      <w:r w:rsidRPr="004D7F05">
        <w:rPr>
          <w:rFonts w:ascii="TH SarabunPSK" w:hAnsi="TH SarabunPSK" w:cs="TH SarabunPSK"/>
          <w:sz w:val="28"/>
          <w:szCs w:val="28"/>
          <w:cs/>
        </w:rPr>
        <w:t xml:space="preserve">ผู้วิจัยได้ศึกษาการเปลี่ยนแปลงตามฤดูกาลและพื้นที่ของความหนาแน่นการเกิดฟ้าผ่าและกระแสไฟฟ้าสูงสุดของลำฟ้าผ่าที่เกิดขึ้นในประเทศไทย ซึ่งพบว่าความหนาแน่นของการเกิดฟ้าผ่าในแต่ละบริเวณของประเทศไทยมีขนาดแตกต่างกันไป โดยบริเวณที่เกิดฟ้าผ่าน้อยจะอยู่บริเวณภาคเหนือตอนบนของประเทศไทย ซึ่งความหนาแน่นของการเกิดฟ้าผ่าน้อยกว่า </w:t>
      </w:r>
      <w:r w:rsidRPr="004D7F05">
        <w:rPr>
          <w:rFonts w:ascii="TH SarabunPSK" w:hAnsi="TH SarabunPSK" w:cs="TH SarabunPSK"/>
          <w:sz w:val="28"/>
          <w:szCs w:val="28"/>
        </w:rPr>
        <w:t xml:space="preserve">5 </w:t>
      </w:r>
      <w:r w:rsidRPr="004D7F05">
        <w:rPr>
          <w:rFonts w:ascii="TH SarabunPSK" w:hAnsi="TH SarabunPSK" w:cs="TH SarabunPSK"/>
          <w:sz w:val="28"/>
          <w:szCs w:val="28"/>
          <w:cs/>
        </w:rPr>
        <w:t xml:space="preserve">ครั้ง/ตร.กม./ปี ส่วนในภาคตะวันออกของประเทศไทย มีความหนาแน่นของการเกิดฟ้าผ่าถึง </w:t>
      </w:r>
      <w:r w:rsidRPr="004D7F05">
        <w:rPr>
          <w:rFonts w:ascii="TH SarabunPSK" w:hAnsi="TH SarabunPSK" w:cs="TH SarabunPSK"/>
          <w:sz w:val="28"/>
          <w:szCs w:val="28"/>
        </w:rPr>
        <w:t xml:space="preserve">50 </w:t>
      </w:r>
      <w:r w:rsidRPr="004D7F05">
        <w:rPr>
          <w:rFonts w:ascii="TH SarabunPSK" w:hAnsi="TH SarabunPSK" w:cs="TH SarabunPSK"/>
          <w:sz w:val="28"/>
          <w:szCs w:val="28"/>
          <w:cs/>
        </w:rPr>
        <w:t>ครั้ง/ตร.กม./ปี ซึ่งถือว่าเป็นบริเวณที่เกิดฟ้าผ่าต่อตาราง</w:t>
      </w:r>
      <w:r w:rsidRPr="004D7F05">
        <w:rPr>
          <w:rFonts w:ascii="TH SarabunPSK" w:hAnsi="TH SarabunPSK" w:cs="TH SarabunPSK"/>
          <w:sz w:val="28"/>
          <w:szCs w:val="28"/>
          <w:cs/>
        </w:rPr>
        <w:lastRenderedPageBreak/>
        <w:t>กิโลเมตรต่อปีสูงสุด และเมื่อพิจารณาการเกิดฟ้าผ่าในแต่ละช่วงของปีพบว่าฟ้าผ่าเกิดขึ้นมากที่สุดในประเทศไทยระหว่างช่วงเดือนมีนาคมถึงพฤษภาคมโดยจะเกิดฟ้าผ่าเกิดขึ้น</w:t>
      </w:r>
      <w:r>
        <w:rPr>
          <w:rFonts w:ascii="TH SarabunPSK" w:hAnsi="TH SarabunPSK" w:cs="TH SarabunPSK"/>
          <w:sz w:val="28"/>
          <w:szCs w:val="28"/>
        </w:rPr>
        <w:t xml:space="preserve"> </w:t>
      </w:r>
      <w:r w:rsidRPr="004D7F05">
        <w:rPr>
          <w:rFonts w:ascii="TH SarabunPSK" w:hAnsi="TH SarabunPSK" w:cs="TH SarabunPSK"/>
          <w:sz w:val="28"/>
          <w:szCs w:val="28"/>
        </w:rPr>
        <w:t xml:space="preserve">324.7 </w:t>
      </w:r>
      <w:r w:rsidRPr="004D7F05">
        <w:rPr>
          <w:rFonts w:ascii="TH SarabunPSK" w:hAnsi="TH SarabunPSK" w:cs="TH SarabunPSK"/>
          <w:sz w:val="28"/>
          <w:szCs w:val="28"/>
          <w:cs/>
        </w:rPr>
        <w:t>ครั้งในทุก</w:t>
      </w:r>
      <w:r>
        <w:rPr>
          <w:rFonts w:ascii="TH SarabunPSK" w:hAnsi="TH SarabunPSK" w:cs="TH SarabunPSK"/>
          <w:sz w:val="28"/>
          <w:szCs w:val="28"/>
        </w:rPr>
        <w:t xml:space="preserve"> </w:t>
      </w:r>
      <w:r w:rsidRPr="004D7F05">
        <w:rPr>
          <w:rFonts w:ascii="TH SarabunPSK" w:hAnsi="TH SarabunPSK" w:cs="TH SarabunPSK"/>
          <w:sz w:val="28"/>
          <w:szCs w:val="28"/>
          <w:cs/>
        </w:rPr>
        <w:t>ๆ วัน แต่ในช่วงเดือนธันวาคมถึงเดือนกุมภาพันธ์นั้นจะเกิดฟ้าผ่าน้อยมากและจะเกิดมากบริเวณภาคใต้ของไทยโดยจะเกิดฟ้าผ่า</w:t>
      </w:r>
      <w:r>
        <w:rPr>
          <w:rFonts w:ascii="TH SarabunPSK" w:hAnsi="TH SarabunPSK" w:cs="TH SarabunPSK"/>
          <w:sz w:val="28"/>
          <w:szCs w:val="28"/>
        </w:rPr>
        <w:t xml:space="preserve"> </w:t>
      </w:r>
      <w:r w:rsidRPr="004D7F05">
        <w:rPr>
          <w:rFonts w:ascii="TH SarabunPSK" w:hAnsi="TH SarabunPSK" w:cs="TH SarabunPSK"/>
          <w:sz w:val="28"/>
          <w:szCs w:val="28"/>
        </w:rPr>
        <w:t xml:space="preserve">40.8 </w:t>
      </w:r>
      <w:r w:rsidRPr="004D7F05">
        <w:rPr>
          <w:rFonts w:ascii="TH SarabunPSK" w:hAnsi="TH SarabunPSK" w:cs="TH SarabunPSK"/>
          <w:sz w:val="28"/>
          <w:szCs w:val="28"/>
          <w:cs/>
        </w:rPr>
        <w:t xml:space="preserve">ครั้งต่อวัน นอกจากนี้เมื่อวิเคราะห์หาค่ากระแสไฟฟ้าสูงสุดของลำฟ้าผ่า พบว่าค่าเฉลี่ยของกระแสไฟฟ้าสูงสุดของลำฟ้าผ่าทั่วประเทศไทยจะอยู่ที่ </w:t>
      </w:r>
      <w:r w:rsidRPr="004D7F05">
        <w:rPr>
          <w:rFonts w:ascii="TH SarabunPSK" w:hAnsi="TH SarabunPSK" w:cs="TH SarabunPSK"/>
          <w:sz w:val="28"/>
          <w:szCs w:val="28"/>
        </w:rPr>
        <w:t xml:space="preserve">61.1 kA </w:t>
      </w:r>
      <w:r w:rsidRPr="004D7F05">
        <w:rPr>
          <w:rFonts w:ascii="TH SarabunPSK" w:hAnsi="TH SarabunPSK" w:cs="TH SarabunPSK"/>
          <w:sz w:val="28"/>
          <w:szCs w:val="28"/>
          <w:cs/>
        </w:rPr>
        <w:t>อย่างไรก็ตามในการศึกษานี้ได้ใช้ข้อมูลฟ้าผ่าในช่วงปี พ.ศ.</w:t>
      </w:r>
      <w:r w:rsidRPr="004D7F05">
        <w:rPr>
          <w:rFonts w:ascii="TH SarabunPSK" w:hAnsi="TH SarabunPSK" w:cs="TH SarabunPSK"/>
          <w:sz w:val="28"/>
          <w:szCs w:val="28"/>
        </w:rPr>
        <w:t xml:space="preserve">2560 </w:t>
      </w:r>
      <w:r w:rsidRPr="004D7F05">
        <w:rPr>
          <w:rFonts w:ascii="TH SarabunPSK" w:hAnsi="TH SarabunPSK" w:cs="TH SarabunPSK"/>
          <w:sz w:val="28"/>
          <w:szCs w:val="28"/>
          <w:cs/>
        </w:rPr>
        <w:t>ถึง พ.ศ.</w:t>
      </w:r>
      <w:r w:rsidRPr="004D7F05">
        <w:rPr>
          <w:rFonts w:ascii="TH SarabunPSK" w:hAnsi="TH SarabunPSK" w:cs="TH SarabunPSK"/>
          <w:sz w:val="28"/>
          <w:szCs w:val="28"/>
        </w:rPr>
        <w:t>2562</w:t>
      </w:r>
      <w:r>
        <w:rPr>
          <w:rFonts w:ascii="TH SarabunPSK" w:hAnsi="TH SarabunPSK" w:cs="TH SarabunPSK"/>
          <w:sz w:val="28"/>
          <w:szCs w:val="28"/>
        </w:rPr>
        <w:t xml:space="preserve"> </w:t>
      </w:r>
      <w:r w:rsidRPr="004D7F05">
        <w:rPr>
          <w:rFonts w:ascii="TH SarabunPSK" w:hAnsi="TH SarabunPSK" w:cs="TH SarabunPSK"/>
          <w:sz w:val="28"/>
          <w:szCs w:val="28"/>
          <w:cs/>
        </w:rPr>
        <w:t xml:space="preserve">ซึ่งเป็นข้อมูลเมื่อ </w:t>
      </w:r>
      <w:r w:rsidRPr="004D7F05">
        <w:rPr>
          <w:rFonts w:ascii="TH SarabunPSK" w:hAnsi="TH SarabunPSK" w:cs="TH SarabunPSK"/>
          <w:sz w:val="28"/>
          <w:szCs w:val="28"/>
        </w:rPr>
        <w:t xml:space="preserve">4-6 </w:t>
      </w:r>
      <w:r w:rsidRPr="004D7F05">
        <w:rPr>
          <w:rFonts w:ascii="TH SarabunPSK" w:hAnsi="TH SarabunPSK" w:cs="TH SarabunPSK"/>
          <w:sz w:val="28"/>
          <w:szCs w:val="28"/>
          <w:cs/>
        </w:rPr>
        <w:t>ปีที่ผ่านมา ซึ่งในขณะนั้นประเทศไทยได้รับผลกระทบทั้งปรากฏการณ์เอลนีโญและลานีญา ดังนั้นการเกิดฟ้าผ่าตั้งแต่ปี พ.ศ.</w:t>
      </w:r>
      <w:r w:rsidRPr="004D7F05">
        <w:rPr>
          <w:rFonts w:ascii="TH SarabunPSK" w:hAnsi="TH SarabunPSK" w:cs="TH SarabunPSK"/>
          <w:sz w:val="28"/>
          <w:szCs w:val="28"/>
        </w:rPr>
        <w:t xml:space="preserve">2563 </w:t>
      </w:r>
      <w:r w:rsidRPr="004D7F05">
        <w:rPr>
          <w:rFonts w:ascii="TH SarabunPSK" w:hAnsi="TH SarabunPSK" w:cs="TH SarabunPSK"/>
          <w:sz w:val="28"/>
          <w:szCs w:val="28"/>
          <w:cs/>
        </w:rPr>
        <w:t>จนถึงปัจจุบันและในอนาคตอาจจะมีการเปลี่ยนแปลงไปทั้งในแง่ของจำนวนครั้งการเกิดและความรุนแรง (กระแสไฟฟ้าสูงสุดของลำฟ้าผ่า) อย่างไรก็ตามงานวิจัยนี้ถือว่าเป็นพื้นฐานเบื้องต้นที่แสดงให้เห็นถึงลักษณะการเกิดฟ้าผ่าในแต่ละพื้นที่และฤดูของประเทศไทยซึ่งจะเป็นประโยชน์อย่างยิ่งในการศึกษาด้านฟ้าผ่าต่อไปในอนาคต</w:t>
      </w:r>
    </w:p>
    <w:p w14:paraId="023D422E" w14:textId="77777777" w:rsidR="00297306" w:rsidRPr="00297306" w:rsidRDefault="00297306" w:rsidP="00297306">
      <w:pPr>
        <w:spacing w:after="160" w:line="259" w:lineRule="auto"/>
        <w:jc w:val="thaiDistribute"/>
        <w:rPr>
          <w:rFonts w:ascii="TH SarabunPSK" w:hAnsi="TH SarabunPSK" w:cs="TH SarabunPSK"/>
          <w:b/>
          <w:bCs/>
          <w:sz w:val="28"/>
          <w:szCs w:val="28"/>
        </w:rPr>
      </w:pPr>
      <w:r w:rsidRPr="00297306">
        <w:rPr>
          <w:rFonts w:ascii="TH SarabunPSK" w:hAnsi="TH SarabunPSK" w:cs="TH SarabunPSK"/>
          <w:b/>
          <w:bCs/>
          <w:sz w:val="28"/>
          <w:szCs w:val="28"/>
          <w:cs/>
        </w:rPr>
        <w:t>กิตติกรรมประกาศ</w:t>
      </w:r>
    </w:p>
    <w:p w14:paraId="2CB8C7C4" w14:textId="62D77DC9" w:rsidR="00297306" w:rsidRPr="00C52177" w:rsidRDefault="00297306" w:rsidP="00297306">
      <w:pPr>
        <w:spacing w:after="160" w:line="259" w:lineRule="auto"/>
        <w:ind w:firstLine="720"/>
        <w:jc w:val="thaiDistribute"/>
        <w:rPr>
          <w:rFonts w:ascii="TH SarabunPSK" w:hAnsi="TH SarabunPSK" w:cs="TH SarabunPSK"/>
          <w:sz w:val="28"/>
          <w:szCs w:val="28"/>
        </w:rPr>
      </w:pPr>
      <w:r w:rsidRPr="00297306">
        <w:rPr>
          <w:rFonts w:ascii="TH SarabunPSK" w:hAnsi="TH SarabunPSK" w:cs="TH SarabunPSK"/>
          <w:sz w:val="28"/>
          <w:szCs w:val="28"/>
          <w:cs/>
        </w:rPr>
        <w:t xml:space="preserve">ในการวิจัยครั้งนี้ผู้วิจัยขอขอบคุณเครื่อข่ายตรวจจับฟ้าผ่า </w:t>
      </w:r>
      <w:r w:rsidRPr="00297306">
        <w:rPr>
          <w:rFonts w:ascii="TH SarabunPSK" w:hAnsi="TH SarabunPSK" w:cs="TH SarabunPSK"/>
          <w:sz w:val="28"/>
          <w:szCs w:val="28"/>
        </w:rPr>
        <w:t xml:space="preserve">World Wide Lightning Location Network (wwlln.net) </w:t>
      </w:r>
      <w:r w:rsidRPr="00297306">
        <w:rPr>
          <w:rFonts w:ascii="TH SarabunPSK" w:hAnsi="TH SarabunPSK" w:cs="TH SarabunPSK"/>
          <w:sz w:val="28"/>
          <w:szCs w:val="28"/>
          <w:cs/>
        </w:rPr>
        <w:t xml:space="preserve">ที่ได้จัดเตรียมข้อมูลฟ้าผ่าที่ใช้ในการทดลองนี้ หากท่านสนใจและต้องการใช้งานข้อมูลฟ้าผ่าสามารถติดต่อใช้ข้อมูลได้ที่ </w:t>
      </w:r>
      <w:r w:rsidRPr="00297306">
        <w:rPr>
          <w:rFonts w:ascii="TH SarabunPSK" w:hAnsi="TH SarabunPSK" w:cs="TH SarabunPSK"/>
          <w:sz w:val="28"/>
          <w:szCs w:val="28"/>
        </w:rPr>
        <w:t xml:space="preserve">Professor Robert Holzworth </w:t>
      </w:r>
      <w:r w:rsidRPr="00297306">
        <w:rPr>
          <w:rFonts w:ascii="TH SarabunPSK" w:hAnsi="TH SarabunPSK" w:cs="TH SarabunPSK"/>
          <w:sz w:val="28"/>
          <w:szCs w:val="28"/>
          <w:cs/>
        </w:rPr>
        <w:t xml:space="preserve">ผู้อำนวยการของ </w:t>
      </w:r>
      <w:r w:rsidRPr="00297306">
        <w:rPr>
          <w:rFonts w:ascii="TH SarabunPSK" w:hAnsi="TH SarabunPSK" w:cs="TH SarabunPSK"/>
          <w:sz w:val="28"/>
          <w:szCs w:val="28"/>
        </w:rPr>
        <w:t xml:space="preserve">World Wide Lightning Location Network </w:t>
      </w:r>
      <w:r w:rsidRPr="00297306">
        <w:rPr>
          <w:rFonts w:ascii="TH SarabunPSK" w:hAnsi="TH SarabunPSK" w:cs="TH SarabunPSK"/>
          <w:sz w:val="28"/>
          <w:szCs w:val="28"/>
          <w:cs/>
        </w:rPr>
        <w:t xml:space="preserve">ทางอีเมล์ </w:t>
      </w:r>
      <w:hyperlink r:id="rId16" w:history="1">
        <w:r w:rsidRPr="00C52177">
          <w:rPr>
            <w:rStyle w:val="Hyperlink"/>
            <w:rFonts w:ascii="TH SarabunPSK" w:hAnsi="TH SarabunPSK" w:cs="TH SarabunPSK"/>
            <w:color w:val="auto"/>
            <w:sz w:val="28"/>
            <w:szCs w:val="28"/>
            <w:u w:val="none"/>
          </w:rPr>
          <w:t>bobholz@washington.edu</w:t>
        </w:r>
      </w:hyperlink>
    </w:p>
    <w:p w14:paraId="1A25EBBE" w14:textId="77777777" w:rsidR="00297306" w:rsidRPr="00297306" w:rsidRDefault="00297306" w:rsidP="00297306">
      <w:pPr>
        <w:spacing w:after="160" w:line="259" w:lineRule="auto"/>
        <w:jc w:val="thaiDistribute"/>
        <w:rPr>
          <w:rFonts w:ascii="TH SarabunPSK" w:hAnsi="TH SarabunPSK" w:cs="TH SarabunPSK"/>
          <w:b/>
          <w:bCs/>
          <w:sz w:val="28"/>
          <w:szCs w:val="28"/>
        </w:rPr>
      </w:pPr>
      <w:r w:rsidRPr="00297306">
        <w:rPr>
          <w:rFonts w:ascii="TH SarabunPSK" w:hAnsi="TH SarabunPSK" w:cs="TH SarabunPSK"/>
          <w:b/>
          <w:bCs/>
          <w:sz w:val="28"/>
          <w:szCs w:val="28"/>
          <w:cs/>
        </w:rPr>
        <w:t>เอกสารอ้างอิง</w:t>
      </w:r>
    </w:p>
    <w:p w14:paraId="25ECEBBB" w14:textId="0D1C19E9" w:rsidR="00297306" w:rsidRP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Christian H, Blakeslee R, </w:t>
      </w:r>
      <w:proofErr w:type="spellStart"/>
      <w:r w:rsidRPr="00297306">
        <w:rPr>
          <w:rFonts w:ascii="TH SarabunPSK" w:hAnsi="TH SarabunPSK" w:cs="TH SarabunPSK"/>
          <w:sz w:val="28"/>
          <w:szCs w:val="28"/>
        </w:rPr>
        <w:t>Boccippio</w:t>
      </w:r>
      <w:proofErr w:type="spellEnd"/>
      <w:r w:rsidRPr="00297306">
        <w:rPr>
          <w:rFonts w:ascii="TH SarabunPSK" w:hAnsi="TH SarabunPSK" w:cs="TH SarabunPSK"/>
          <w:sz w:val="28"/>
          <w:szCs w:val="28"/>
        </w:rPr>
        <w:t xml:space="preserve"> D, Boeck W, Buechler D, Driscoll K, et al. Global frequency and distribution of lightning as observed from space by the optical transient detector. 2003; Journal of Geophysical Research. 108(1): 4-15. doi:10.1029/2002JD002347.</w:t>
      </w:r>
    </w:p>
    <w:p w14:paraId="6DE9FC0E"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Sato M, </w:t>
      </w:r>
      <w:proofErr w:type="spellStart"/>
      <w:r w:rsidRPr="00297306">
        <w:rPr>
          <w:rFonts w:ascii="TH SarabunPSK" w:hAnsi="TH SarabunPSK" w:cs="TH SarabunPSK"/>
          <w:sz w:val="28"/>
          <w:szCs w:val="28"/>
        </w:rPr>
        <w:t>Fukunishi</w:t>
      </w:r>
      <w:proofErr w:type="spellEnd"/>
      <w:r w:rsidRPr="00297306">
        <w:rPr>
          <w:rFonts w:ascii="TH SarabunPSK" w:hAnsi="TH SarabunPSK" w:cs="TH SarabunPSK"/>
          <w:sz w:val="28"/>
          <w:szCs w:val="28"/>
        </w:rPr>
        <w:t xml:space="preserve"> H, Kikuchi M, Yamagishi H, Lyons W. Validation of sprite-inducing cloud-to-ground lightning based on elf observations at </w:t>
      </w:r>
      <w:proofErr w:type="spellStart"/>
      <w:r w:rsidRPr="00297306">
        <w:rPr>
          <w:rFonts w:ascii="TH SarabunPSK" w:hAnsi="TH SarabunPSK" w:cs="TH SarabunPSK"/>
          <w:sz w:val="28"/>
          <w:szCs w:val="28"/>
        </w:rPr>
        <w:t>syowa</w:t>
      </w:r>
      <w:proofErr w:type="spellEnd"/>
      <w:r w:rsidRPr="00297306">
        <w:rPr>
          <w:rFonts w:ascii="TH SarabunPSK" w:hAnsi="TH SarabunPSK" w:cs="TH SarabunPSK"/>
          <w:sz w:val="28"/>
          <w:szCs w:val="28"/>
        </w:rPr>
        <w:t xml:space="preserve"> station in antarctica. 2003; Journal of Atmospheric and Solar-Terrestrial Physics. 65(5): 607–614. doi:10.1016/S1364-6826(02)00327-9.</w:t>
      </w:r>
    </w:p>
    <w:p w14:paraId="20204A21"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proofErr w:type="spellStart"/>
      <w:r w:rsidRPr="00297306">
        <w:rPr>
          <w:rFonts w:ascii="TH SarabunPSK" w:hAnsi="TH SarabunPSK" w:cs="TH SarabunPSK"/>
          <w:sz w:val="28"/>
          <w:szCs w:val="28"/>
        </w:rPr>
        <w:t>Bandholnopparat</w:t>
      </w:r>
      <w:proofErr w:type="spellEnd"/>
      <w:r w:rsidRPr="00297306">
        <w:rPr>
          <w:rFonts w:ascii="TH SarabunPSK" w:hAnsi="TH SarabunPSK" w:cs="TH SarabunPSK"/>
          <w:sz w:val="28"/>
          <w:szCs w:val="28"/>
        </w:rPr>
        <w:t xml:space="preserve"> K, Sato M, Adachi T, Ushio T, Takahashi Y. Estimation of the IC to CG ratio using JEM-GLIMS and ground-based lightning network data. 2020; Journal of Geophysical Research: Atmospheres, 125(23): 1-14. doi:10.1029/2019JD032195.</w:t>
      </w:r>
    </w:p>
    <w:p w14:paraId="63AAD2AA"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Rycroft M, Israelsson S, Price C. The global atmospheric electric circuit, solar activity and climate change. 2000; Journal of Atmospheric and Solar-Terrestrial Physics. 62(17): 1563–1576. doi:10.1016/S13646826(00)00112-7.</w:t>
      </w:r>
    </w:p>
    <w:p w14:paraId="3E0D4C9B"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Rycroft M, </w:t>
      </w:r>
      <w:proofErr w:type="spellStart"/>
      <w:r w:rsidRPr="00297306">
        <w:rPr>
          <w:rFonts w:ascii="TH SarabunPSK" w:hAnsi="TH SarabunPSK" w:cs="TH SarabunPSK"/>
          <w:sz w:val="28"/>
          <w:szCs w:val="28"/>
        </w:rPr>
        <w:t>Odzimek</w:t>
      </w:r>
      <w:proofErr w:type="spellEnd"/>
      <w:r w:rsidRPr="00297306">
        <w:rPr>
          <w:rFonts w:ascii="TH SarabunPSK" w:hAnsi="TH SarabunPSK" w:cs="TH SarabunPSK"/>
          <w:sz w:val="28"/>
          <w:szCs w:val="28"/>
        </w:rPr>
        <w:t xml:space="preserve"> A, Arnold N, </w:t>
      </w:r>
      <w:proofErr w:type="spellStart"/>
      <w:r w:rsidRPr="00297306">
        <w:rPr>
          <w:rFonts w:ascii="TH SarabunPSK" w:hAnsi="TH SarabunPSK" w:cs="TH SarabunPSK"/>
          <w:sz w:val="28"/>
          <w:szCs w:val="28"/>
        </w:rPr>
        <w:t>Füllekrug</w:t>
      </w:r>
      <w:proofErr w:type="spellEnd"/>
      <w:r w:rsidRPr="00297306">
        <w:rPr>
          <w:rFonts w:ascii="TH SarabunPSK" w:hAnsi="TH SarabunPSK" w:cs="TH SarabunPSK"/>
          <w:sz w:val="28"/>
          <w:szCs w:val="28"/>
        </w:rPr>
        <w:t xml:space="preserve"> M, Kulak A, Neubert T. New model simulations of the global atmospheric electric circuit driven by thunderstorms and electrified shower clouds: The roles of lightning and sprites. 2007; Journal of Atmospheric and Solar-terrestrial Physics. 69(17): 2485–2509. </w:t>
      </w:r>
      <w:proofErr w:type="gramStart"/>
      <w:r w:rsidRPr="00297306">
        <w:rPr>
          <w:rFonts w:ascii="TH SarabunPSK" w:hAnsi="TH SarabunPSK" w:cs="TH SarabunPSK"/>
          <w:sz w:val="28"/>
          <w:szCs w:val="28"/>
        </w:rPr>
        <w:t>doi:10.1016/j.jastp</w:t>
      </w:r>
      <w:proofErr w:type="gramEnd"/>
      <w:r w:rsidRPr="00297306">
        <w:rPr>
          <w:rFonts w:ascii="TH SarabunPSK" w:hAnsi="TH SarabunPSK" w:cs="TH SarabunPSK"/>
          <w:sz w:val="28"/>
          <w:szCs w:val="28"/>
        </w:rPr>
        <w:t>.2007.09.004.</w:t>
      </w:r>
    </w:p>
    <w:p w14:paraId="03E7AB91"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lastRenderedPageBreak/>
        <w:t xml:space="preserve">Williams E, Boldi B, Matlin A, Weber M, </w:t>
      </w:r>
      <w:proofErr w:type="spellStart"/>
      <w:r w:rsidRPr="00297306">
        <w:rPr>
          <w:rFonts w:ascii="TH SarabunPSK" w:hAnsi="TH SarabunPSK" w:cs="TH SarabunPSK"/>
          <w:sz w:val="28"/>
          <w:szCs w:val="28"/>
        </w:rPr>
        <w:t>Hodanish</w:t>
      </w:r>
      <w:proofErr w:type="spellEnd"/>
      <w:r w:rsidRPr="00297306">
        <w:rPr>
          <w:rFonts w:ascii="TH SarabunPSK" w:hAnsi="TH SarabunPSK" w:cs="TH SarabunPSK"/>
          <w:sz w:val="28"/>
          <w:szCs w:val="28"/>
        </w:rPr>
        <w:t xml:space="preserve"> S, Sharp D, et al. The behavior of total lightning activity in severe </w:t>
      </w:r>
      <w:proofErr w:type="spellStart"/>
      <w:r w:rsidRPr="00297306">
        <w:rPr>
          <w:rFonts w:ascii="TH SarabunPSK" w:hAnsi="TH SarabunPSK" w:cs="TH SarabunPSK"/>
          <w:sz w:val="28"/>
          <w:szCs w:val="28"/>
        </w:rPr>
        <w:t>florida</w:t>
      </w:r>
      <w:proofErr w:type="spellEnd"/>
      <w:r w:rsidRPr="00297306">
        <w:rPr>
          <w:rFonts w:ascii="TH SarabunPSK" w:hAnsi="TH SarabunPSK" w:cs="TH SarabunPSK"/>
          <w:sz w:val="28"/>
          <w:szCs w:val="28"/>
        </w:rPr>
        <w:t xml:space="preserve"> thunderstorms. 1999; Atmospheric Research, 51(34): 245-265. doi:265.10.1016/S01698095(99)00011-3.</w:t>
      </w:r>
    </w:p>
    <w:p w14:paraId="38ABA066"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Rakov V, Uman M, </w:t>
      </w:r>
      <w:proofErr w:type="spellStart"/>
      <w:r w:rsidRPr="00297306">
        <w:rPr>
          <w:rFonts w:ascii="TH SarabunPSK" w:hAnsi="TH SarabunPSK" w:cs="TH SarabunPSK"/>
          <w:sz w:val="28"/>
          <w:szCs w:val="28"/>
        </w:rPr>
        <w:t>Raizer</w:t>
      </w:r>
      <w:proofErr w:type="spellEnd"/>
      <w:r w:rsidRPr="00297306">
        <w:rPr>
          <w:rFonts w:ascii="TH SarabunPSK" w:hAnsi="TH SarabunPSK" w:cs="TH SarabunPSK"/>
          <w:sz w:val="28"/>
          <w:szCs w:val="28"/>
        </w:rPr>
        <w:t xml:space="preserve"> Y. Lightning: Physics and effects. 5th ed. New York, NY: Cambridge University Press, 2004.</w:t>
      </w:r>
    </w:p>
    <w:p w14:paraId="32BCF069"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Pickering E, Wang Y, Tao K, Price C, Müller F. Vertical distributions of lightning </w:t>
      </w:r>
      <w:proofErr w:type="spellStart"/>
      <w:r w:rsidRPr="00297306">
        <w:rPr>
          <w:rFonts w:ascii="TH SarabunPSK" w:hAnsi="TH SarabunPSK" w:cs="TH SarabunPSK"/>
          <w:sz w:val="28"/>
          <w:szCs w:val="28"/>
        </w:rPr>
        <w:t>nox</w:t>
      </w:r>
      <w:proofErr w:type="spellEnd"/>
      <w:r w:rsidRPr="00297306">
        <w:rPr>
          <w:rFonts w:ascii="TH SarabunPSK" w:hAnsi="TH SarabunPSK" w:cs="TH SarabunPSK"/>
          <w:sz w:val="28"/>
          <w:szCs w:val="28"/>
        </w:rPr>
        <w:t xml:space="preserve"> for use in regional and global chemical transport models. 1998; Journal of Geophysical Research. 1033(23): 203–216. doi:10.1029/98JD02651.</w:t>
      </w:r>
    </w:p>
    <w:p w14:paraId="4CB0283B"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proofErr w:type="spellStart"/>
      <w:r w:rsidRPr="00297306">
        <w:rPr>
          <w:rFonts w:ascii="TH SarabunPSK" w:hAnsi="TH SarabunPSK" w:cs="TH SarabunPSK"/>
          <w:sz w:val="28"/>
          <w:szCs w:val="28"/>
        </w:rPr>
        <w:t>Ballarotti</w:t>
      </w:r>
      <w:proofErr w:type="spellEnd"/>
      <w:r w:rsidRPr="00297306">
        <w:rPr>
          <w:rFonts w:ascii="TH SarabunPSK" w:hAnsi="TH SarabunPSK" w:cs="TH SarabunPSK"/>
          <w:sz w:val="28"/>
          <w:szCs w:val="28"/>
        </w:rPr>
        <w:t xml:space="preserve"> G, Saba F, Pinto O. High-speed camera observations of negative ground flashes on a millisecond-scale, 2005; Geophysical Research Letters, 32(23): 1-4. doi:10.1029/2005GL023889.</w:t>
      </w:r>
    </w:p>
    <w:p w14:paraId="02BAA9B6"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Adachi T, Sato M, Ushio T, Yamazaki A, Suzuki M, Kikuchi M, et al. Identifying the occurrence of lightning and transient luminous events by nadir spectrophotometric observation. 2016; Journal of Atmospheric and Solar-Terrestrial Physics. 145(1): 85–97. </w:t>
      </w:r>
      <w:proofErr w:type="gramStart"/>
      <w:r w:rsidRPr="00297306">
        <w:rPr>
          <w:rFonts w:ascii="TH SarabunPSK" w:hAnsi="TH SarabunPSK" w:cs="TH SarabunPSK"/>
          <w:sz w:val="28"/>
          <w:szCs w:val="28"/>
        </w:rPr>
        <w:t>doi:10.1016/j.jastp</w:t>
      </w:r>
      <w:proofErr w:type="gramEnd"/>
      <w:r w:rsidRPr="00297306">
        <w:rPr>
          <w:rFonts w:ascii="TH SarabunPSK" w:hAnsi="TH SarabunPSK" w:cs="TH SarabunPSK"/>
          <w:sz w:val="28"/>
          <w:szCs w:val="28"/>
        </w:rPr>
        <w:t>.2016.04.010.</w:t>
      </w:r>
    </w:p>
    <w:p w14:paraId="2A6F35BB"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Cummins K, Cramer J, Biagi C, Krider E, Jerauld J, Uman M, et al. The U.S. national lightning detection network: Post-upgrade status: In:  86th AMS Annual Meeting, 2006 Jan 27; Atlanta. </w:t>
      </w:r>
    </w:p>
    <w:p w14:paraId="4081E1D0"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Dowden R, Brundell J, Rodger C. </w:t>
      </w:r>
      <w:proofErr w:type="spellStart"/>
      <w:r w:rsidRPr="00297306">
        <w:rPr>
          <w:rFonts w:ascii="TH SarabunPSK" w:hAnsi="TH SarabunPSK" w:cs="TH SarabunPSK"/>
          <w:sz w:val="28"/>
          <w:szCs w:val="28"/>
        </w:rPr>
        <w:t>Vlf</w:t>
      </w:r>
      <w:proofErr w:type="spellEnd"/>
      <w:r w:rsidRPr="00297306">
        <w:rPr>
          <w:rFonts w:ascii="TH SarabunPSK" w:hAnsi="TH SarabunPSK" w:cs="TH SarabunPSK"/>
          <w:sz w:val="28"/>
          <w:szCs w:val="28"/>
        </w:rPr>
        <w:t xml:space="preserve"> lightning location by time of group arrival (toga) at multiple sites. 2002; Journal of Atmospheric and Solar- Terrestrial Physics. 64(7):817–830. doi:10.1016/S1364-6826(02)00085-8.</w:t>
      </w:r>
    </w:p>
    <w:p w14:paraId="12834F6A"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Hutchins L, Holzworth H, Brundell B, Rodger J. Relative detection efficiency of the </w:t>
      </w:r>
      <w:proofErr w:type="gramStart"/>
      <w:r w:rsidRPr="00297306">
        <w:rPr>
          <w:rFonts w:ascii="TH SarabunPSK" w:hAnsi="TH SarabunPSK" w:cs="TH SarabunPSK"/>
          <w:sz w:val="28"/>
          <w:szCs w:val="28"/>
        </w:rPr>
        <w:t>World Wide</w:t>
      </w:r>
      <w:proofErr w:type="gramEnd"/>
      <w:r w:rsidRPr="00297306">
        <w:rPr>
          <w:rFonts w:ascii="TH SarabunPSK" w:hAnsi="TH SarabunPSK" w:cs="TH SarabunPSK"/>
          <w:sz w:val="28"/>
          <w:szCs w:val="28"/>
        </w:rPr>
        <w:t xml:space="preserve"> Lightning Location Network. 2012; Radio Sci. 47(6): 1-9. doi:10.1029/2012RS005049.</w:t>
      </w:r>
    </w:p>
    <w:p w14:paraId="56241426"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López A, </w:t>
      </w:r>
      <w:proofErr w:type="spellStart"/>
      <w:r w:rsidRPr="00297306">
        <w:rPr>
          <w:rFonts w:ascii="TH SarabunPSK" w:hAnsi="TH SarabunPSK" w:cs="TH SarabunPSK"/>
          <w:sz w:val="28"/>
          <w:szCs w:val="28"/>
        </w:rPr>
        <w:t>Montanyà</w:t>
      </w:r>
      <w:proofErr w:type="spellEnd"/>
      <w:r w:rsidRPr="00297306">
        <w:rPr>
          <w:rFonts w:ascii="TH SarabunPSK" w:hAnsi="TH SarabunPSK" w:cs="TH SarabunPSK"/>
          <w:sz w:val="28"/>
          <w:szCs w:val="28"/>
        </w:rPr>
        <w:t xml:space="preserve"> J, Van Der Velde O, Romero D, Aranguren H, Torres H, et al. First data of the </w:t>
      </w:r>
      <w:proofErr w:type="spellStart"/>
      <w:r w:rsidRPr="00297306">
        <w:rPr>
          <w:rFonts w:ascii="TH SarabunPSK" w:hAnsi="TH SarabunPSK" w:cs="TH SarabunPSK"/>
          <w:sz w:val="28"/>
          <w:szCs w:val="28"/>
        </w:rPr>
        <w:t>colombia</w:t>
      </w:r>
      <w:proofErr w:type="spellEnd"/>
      <w:r w:rsidRPr="00297306">
        <w:rPr>
          <w:rFonts w:ascii="TH SarabunPSK" w:hAnsi="TH SarabunPSK" w:cs="TH SarabunPSK"/>
          <w:sz w:val="28"/>
          <w:szCs w:val="28"/>
        </w:rPr>
        <w:t xml:space="preserve"> lightning mapping array - </w:t>
      </w:r>
      <w:proofErr w:type="spellStart"/>
      <w:r w:rsidRPr="00297306">
        <w:rPr>
          <w:rFonts w:ascii="TH SarabunPSK" w:hAnsi="TH SarabunPSK" w:cs="TH SarabunPSK"/>
          <w:sz w:val="28"/>
          <w:szCs w:val="28"/>
        </w:rPr>
        <w:t>colma</w:t>
      </w:r>
      <w:proofErr w:type="spellEnd"/>
      <w:r w:rsidRPr="00297306">
        <w:rPr>
          <w:rFonts w:ascii="TH SarabunPSK" w:hAnsi="TH SarabunPSK" w:cs="TH SarabunPSK"/>
          <w:sz w:val="28"/>
          <w:szCs w:val="28"/>
        </w:rPr>
        <w:t>. 2016; Proceeding of the 33rd International Conference on Lightning Protection, 2016 October 16-21; Estoril.</w:t>
      </w:r>
    </w:p>
    <w:p w14:paraId="6F47E79E"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proofErr w:type="spellStart"/>
      <w:r w:rsidRPr="00297306">
        <w:rPr>
          <w:rFonts w:ascii="TH SarabunPSK" w:hAnsi="TH SarabunPSK" w:cs="TH SarabunPSK"/>
          <w:sz w:val="28"/>
          <w:szCs w:val="28"/>
        </w:rPr>
        <w:t>Boccippio</w:t>
      </w:r>
      <w:proofErr w:type="spellEnd"/>
      <w:r w:rsidRPr="00297306">
        <w:rPr>
          <w:rFonts w:ascii="TH SarabunPSK" w:hAnsi="TH SarabunPSK" w:cs="TH SarabunPSK"/>
          <w:sz w:val="28"/>
          <w:szCs w:val="28"/>
        </w:rPr>
        <w:t xml:space="preserve"> D, Cummins K, Christian H, Goodman S. Combined satellite and surface-based estimation of the intracloud/ cloud-to-ground lightning ratio over the continental united states. 1999; Monthly Weather Review, 129(1): 108-122. doi:10.1175/1520-0493(2001)129&lt;</w:t>
      </w:r>
      <w:proofErr w:type="gramStart"/>
      <w:r w:rsidRPr="00297306">
        <w:rPr>
          <w:rFonts w:ascii="TH SarabunPSK" w:hAnsi="TH SarabunPSK" w:cs="TH SarabunPSK"/>
          <w:sz w:val="28"/>
          <w:szCs w:val="28"/>
        </w:rPr>
        <w:t>0108:CSASBE</w:t>
      </w:r>
      <w:proofErr w:type="gramEnd"/>
      <w:r w:rsidRPr="00297306">
        <w:rPr>
          <w:rFonts w:ascii="TH SarabunPSK" w:hAnsi="TH SarabunPSK" w:cs="TH SarabunPSK"/>
          <w:sz w:val="28"/>
          <w:szCs w:val="28"/>
        </w:rPr>
        <w:t>&gt;2.0.CO;2.</w:t>
      </w:r>
    </w:p>
    <w:p w14:paraId="4A72BD11"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 xml:space="preserve">Cecil J, Buechler D, Blakeslee R. Gridded lightning climatology from </w:t>
      </w:r>
      <w:proofErr w:type="spellStart"/>
      <w:r w:rsidRPr="00297306">
        <w:rPr>
          <w:rFonts w:ascii="TH SarabunPSK" w:hAnsi="TH SarabunPSK" w:cs="TH SarabunPSK"/>
          <w:sz w:val="28"/>
          <w:szCs w:val="28"/>
        </w:rPr>
        <w:t>trmm-lis</w:t>
      </w:r>
      <w:proofErr w:type="spellEnd"/>
      <w:r w:rsidRPr="00297306">
        <w:rPr>
          <w:rFonts w:ascii="TH SarabunPSK" w:hAnsi="TH SarabunPSK" w:cs="TH SarabunPSK"/>
          <w:sz w:val="28"/>
          <w:szCs w:val="28"/>
        </w:rPr>
        <w:t xml:space="preserve"> and </w:t>
      </w:r>
      <w:proofErr w:type="spellStart"/>
      <w:r w:rsidRPr="00297306">
        <w:rPr>
          <w:rFonts w:ascii="TH SarabunPSK" w:hAnsi="TH SarabunPSK" w:cs="TH SarabunPSK"/>
          <w:sz w:val="28"/>
          <w:szCs w:val="28"/>
        </w:rPr>
        <w:t>otd</w:t>
      </w:r>
      <w:proofErr w:type="spellEnd"/>
      <w:r w:rsidRPr="00297306">
        <w:rPr>
          <w:rFonts w:ascii="TH SarabunPSK" w:hAnsi="TH SarabunPSK" w:cs="TH SarabunPSK"/>
          <w:sz w:val="28"/>
          <w:szCs w:val="28"/>
        </w:rPr>
        <w:t xml:space="preserve">: dataset description. 2013; Atmospheric Research, 135(1): 404-414. </w:t>
      </w:r>
      <w:proofErr w:type="gramStart"/>
      <w:r w:rsidRPr="00297306">
        <w:rPr>
          <w:rFonts w:ascii="TH SarabunPSK" w:hAnsi="TH SarabunPSK" w:cs="TH SarabunPSK"/>
          <w:sz w:val="28"/>
          <w:szCs w:val="28"/>
        </w:rPr>
        <w:t>dooi:10.1016/j.atmosres</w:t>
      </w:r>
      <w:proofErr w:type="gramEnd"/>
      <w:r w:rsidRPr="00297306">
        <w:rPr>
          <w:rFonts w:ascii="TH SarabunPSK" w:hAnsi="TH SarabunPSK" w:cs="TH SarabunPSK"/>
          <w:sz w:val="28"/>
          <w:szCs w:val="28"/>
        </w:rPr>
        <w:t>.2012.06.028.</w:t>
      </w:r>
    </w:p>
    <w:p w14:paraId="6BFC5C54" w14:textId="77777777" w:rsidR="00297306"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t>Buechler D, Driscoll K, Goodman S, Christian H. Lightning activity within a tornadic thunderstorm observed by the optical transient detector (</w:t>
      </w:r>
      <w:proofErr w:type="spellStart"/>
      <w:r w:rsidRPr="00297306">
        <w:rPr>
          <w:rFonts w:ascii="TH SarabunPSK" w:hAnsi="TH SarabunPSK" w:cs="TH SarabunPSK"/>
          <w:sz w:val="28"/>
          <w:szCs w:val="28"/>
        </w:rPr>
        <w:t>otd</w:t>
      </w:r>
      <w:proofErr w:type="spellEnd"/>
      <w:r w:rsidRPr="00297306">
        <w:rPr>
          <w:rFonts w:ascii="TH SarabunPSK" w:hAnsi="TH SarabunPSK" w:cs="TH SarabunPSK"/>
          <w:sz w:val="28"/>
          <w:szCs w:val="28"/>
        </w:rPr>
        <w:t>). 2000; Geophysical Research Letters. 27(15): 2253-2256. doi:10.1029/2000GL011579.</w:t>
      </w:r>
    </w:p>
    <w:p w14:paraId="7E8A8544"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297306">
        <w:rPr>
          <w:rFonts w:ascii="TH SarabunPSK" w:hAnsi="TH SarabunPSK" w:cs="TH SarabunPSK"/>
          <w:sz w:val="28"/>
          <w:szCs w:val="28"/>
        </w:rPr>
        <w:lastRenderedPageBreak/>
        <w:t xml:space="preserve">Koshak J. Optical characteristics of </w:t>
      </w:r>
      <w:proofErr w:type="spellStart"/>
      <w:r w:rsidRPr="00297306">
        <w:rPr>
          <w:rFonts w:ascii="TH SarabunPSK" w:hAnsi="TH SarabunPSK" w:cs="TH SarabunPSK"/>
          <w:sz w:val="28"/>
          <w:szCs w:val="28"/>
        </w:rPr>
        <w:t>otd</w:t>
      </w:r>
      <w:proofErr w:type="spellEnd"/>
      <w:r w:rsidRPr="00297306">
        <w:rPr>
          <w:rFonts w:ascii="TH SarabunPSK" w:hAnsi="TH SarabunPSK" w:cs="TH SarabunPSK"/>
          <w:sz w:val="28"/>
          <w:szCs w:val="28"/>
        </w:rPr>
        <w:t xml:space="preserve"> flashes and the implications for flash-type discrimination. 2010; Journal of Atmospheric and Oceanic Technology. 27(11): 1822–1838. </w:t>
      </w:r>
      <w:proofErr w:type="spellStart"/>
      <w:r w:rsidRPr="00297306">
        <w:rPr>
          <w:rFonts w:ascii="TH SarabunPSK" w:hAnsi="TH SarabunPSK" w:cs="TH SarabunPSK"/>
          <w:sz w:val="28"/>
          <w:szCs w:val="28"/>
        </w:rPr>
        <w:t>doi</w:t>
      </w:r>
      <w:proofErr w:type="spellEnd"/>
      <w:r w:rsidRPr="00297306">
        <w:rPr>
          <w:rFonts w:ascii="TH SarabunPSK" w:hAnsi="TH SarabunPSK" w:cs="TH SarabunPSK"/>
          <w:sz w:val="28"/>
          <w:szCs w:val="28"/>
        </w:rPr>
        <w:t>: 10.1175/2010JTECHA1405.1.</w:t>
      </w:r>
    </w:p>
    <w:p w14:paraId="7A1E4D42"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Blakeslee R, Mach D, Bateman M, Bailey J, Seasonal variations in the lightning diurnal cycle and implications for the global electric circuit. 2014; Atmospheric Research, (135–136): 228-243. doi.org/10.1016/j.atmosres.2012.09.023.</w:t>
      </w:r>
    </w:p>
    <w:p w14:paraId="48717D7F"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 xml:space="preserve">Sato M, </w:t>
      </w:r>
      <w:proofErr w:type="spellStart"/>
      <w:r w:rsidRPr="00F65949">
        <w:rPr>
          <w:rFonts w:ascii="TH SarabunPSK" w:hAnsi="TH SarabunPSK" w:cs="TH SarabunPSK"/>
          <w:sz w:val="28"/>
          <w:szCs w:val="28"/>
        </w:rPr>
        <w:t>Fukunishi</w:t>
      </w:r>
      <w:proofErr w:type="spellEnd"/>
      <w:r w:rsidRPr="00F65949">
        <w:rPr>
          <w:rFonts w:ascii="TH SarabunPSK" w:hAnsi="TH SarabunPSK" w:cs="TH SarabunPSK"/>
          <w:sz w:val="28"/>
          <w:szCs w:val="28"/>
        </w:rPr>
        <w:t xml:space="preserve"> H, Kikuchi M, Yamagishi H, Lyons W. Validation of sprite-inducing cloud-to-ground lightning based on elf observations at </w:t>
      </w:r>
      <w:proofErr w:type="spellStart"/>
      <w:r w:rsidRPr="00F65949">
        <w:rPr>
          <w:rFonts w:ascii="TH SarabunPSK" w:hAnsi="TH SarabunPSK" w:cs="TH SarabunPSK"/>
          <w:sz w:val="28"/>
          <w:szCs w:val="28"/>
        </w:rPr>
        <w:t>syowa</w:t>
      </w:r>
      <w:proofErr w:type="spellEnd"/>
      <w:r w:rsidRPr="00F65949">
        <w:rPr>
          <w:rFonts w:ascii="TH SarabunPSK" w:hAnsi="TH SarabunPSK" w:cs="TH SarabunPSK"/>
          <w:sz w:val="28"/>
          <w:szCs w:val="28"/>
        </w:rPr>
        <w:t xml:space="preserve"> station in antarctica. 2003; Journal of Atmospheric and Solar-Terrestrial Physics. 65(5): 607–614. doi:10.1016/S1364-6826(02)00327-9.</w:t>
      </w:r>
    </w:p>
    <w:p w14:paraId="20F0C62E"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 xml:space="preserve">Rodger C, Brundell J, Holzworth R, Lay E. Growing detection efficiency of the </w:t>
      </w:r>
      <w:proofErr w:type="gramStart"/>
      <w:r w:rsidRPr="00F65949">
        <w:rPr>
          <w:rFonts w:ascii="TH SarabunPSK" w:hAnsi="TH SarabunPSK" w:cs="TH SarabunPSK"/>
          <w:sz w:val="28"/>
          <w:szCs w:val="28"/>
        </w:rPr>
        <w:t>world wide</w:t>
      </w:r>
      <w:proofErr w:type="gramEnd"/>
      <w:r w:rsidRPr="00F65949">
        <w:rPr>
          <w:rFonts w:ascii="TH SarabunPSK" w:hAnsi="TH SarabunPSK" w:cs="TH SarabunPSK"/>
          <w:sz w:val="28"/>
          <w:szCs w:val="28"/>
        </w:rPr>
        <w:t xml:space="preserve"> lightning location network. 2009; AIP Conference Proceedings. 47(6): 1-</w:t>
      </w:r>
      <w:proofErr w:type="gramStart"/>
      <w:r w:rsidRPr="00F65949">
        <w:rPr>
          <w:rFonts w:ascii="TH SarabunPSK" w:hAnsi="TH SarabunPSK" w:cs="TH SarabunPSK"/>
          <w:sz w:val="28"/>
          <w:szCs w:val="28"/>
        </w:rPr>
        <w:t>9 .doi</w:t>
      </w:r>
      <w:proofErr w:type="gramEnd"/>
      <w:r w:rsidRPr="00F65949">
        <w:rPr>
          <w:rFonts w:ascii="TH SarabunPSK" w:hAnsi="TH SarabunPSK" w:cs="TH SarabunPSK"/>
          <w:sz w:val="28"/>
          <w:szCs w:val="28"/>
        </w:rPr>
        <w:t>:10.1063/1.3137706.</w:t>
      </w:r>
    </w:p>
    <w:p w14:paraId="1EE1A38B"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 xml:space="preserve">Abarca S, Corbosiero K, Galarneau T. An evaluation of the </w:t>
      </w:r>
      <w:proofErr w:type="gramStart"/>
      <w:r w:rsidRPr="00F65949">
        <w:rPr>
          <w:rFonts w:ascii="TH SarabunPSK" w:hAnsi="TH SarabunPSK" w:cs="TH SarabunPSK"/>
          <w:sz w:val="28"/>
          <w:szCs w:val="28"/>
        </w:rPr>
        <w:t>world wide</w:t>
      </w:r>
      <w:proofErr w:type="gramEnd"/>
      <w:r w:rsidRPr="00F65949">
        <w:rPr>
          <w:rFonts w:ascii="TH SarabunPSK" w:hAnsi="TH SarabunPSK" w:cs="TH SarabunPSK"/>
          <w:sz w:val="28"/>
          <w:szCs w:val="28"/>
        </w:rPr>
        <w:t xml:space="preserve"> lightning location network (</w:t>
      </w:r>
      <w:proofErr w:type="spellStart"/>
      <w:r w:rsidRPr="00F65949">
        <w:rPr>
          <w:rFonts w:ascii="TH SarabunPSK" w:hAnsi="TH SarabunPSK" w:cs="TH SarabunPSK"/>
          <w:sz w:val="28"/>
          <w:szCs w:val="28"/>
        </w:rPr>
        <w:t>wwlln</w:t>
      </w:r>
      <w:proofErr w:type="spellEnd"/>
      <w:r w:rsidRPr="00F65949">
        <w:rPr>
          <w:rFonts w:ascii="TH SarabunPSK" w:hAnsi="TH SarabunPSK" w:cs="TH SarabunPSK"/>
          <w:sz w:val="28"/>
          <w:szCs w:val="28"/>
        </w:rPr>
        <w:t>) using the national lightning detection network (</w:t>
      </w:r>
      <w:proofErr w:type="spellStart"/>
      <w:r w:rsidRPr="00F65949">
        <w:rPr>
          <w:rFonts w:ascii="TH SarabunPSK" w:hAnsi="TH SarabunPSK" w:cs="TH SarabunPSK"/>
          <w:sz w:val="28"/>
          <w:szCs w:val="28"/>
        </w:rPr>
        <w:t>nldn</w:t>
      </w:r>
      <w:proofErr w:type="spellEnd"/>
      <w:r w:rsidRPr="00F65949">
        <w:rPr>
          <w:rFonts w:ascii="TH SarabunPSK" w:hAnsi="TH SarabunPSK" w:cs="TH SarabunPSK"/>
          <w:sz w:val="28"/>
          <w:szCs w:val="28"/>
        </w:rPr>
        <w:t>) as ground truth. 2010; Journal of Geophysical Research. 115(18): 1-11. doi:10.1029/2009JD013411.</w:t>
      </w:r>
    </w:p>
    <w:p w14:paraId="127D1EC6"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 xml:space="preserve">Nag A, Mallick S, Rakov V, Howard J, Biagi C, Hill J, et al. Evaluation of </w:t>
      </w:r>
      <w:proofErr w:type="spellStart"/>
      <w:r w:rsidRPr="00F65949">
        <w:rPr>
          <w:rFonts w:ascii="TH SarabunPSK" w:hAnsi="TH SarabunPSK" w:cs="TH SarabunPSK"/>
          <w:sz w:val="28"/>
          <w:szCs w:val="28"/>
        </w:rPr>
        <w:t>u.s.</w:t>
      </w:r>
      <w:proofErr w:type="spellEnd"/>
      <w:r w:rsidRPr="00F65949">
        <w:rPr>
          <w:rFonts w:ascii="TH SarabunPSK" w:hAnsi="TH SarabunPSK" w:cs="TH SarabunPSK"/>
          <w:sz w:val="28"/>
          <w:szCs w:val="28"/>
        </w:rPr>
        <w:t xml:space="preserve"> national lightning detection network performance characteristics using rocket-triggered lightning data acquired in 2004–2009. 2011; Journal of Geophysical Research, 116(2): 1-8. doi:10.1029/2010JD014929.</w:t>
      </w:r>
    </w:p>
    <w:p w14:paraId="1F5D5B0D"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Stolzenburg M, Rust W, Marshall T. Electrical structure in thunderstorm convective regions 2. isolated storms. 1998; Journal of Geophysical Research. 103(12):14079–14096. doi:10.1029/97JD03546.</w:t>
      </w:r>
    </w:p>
    <w:p w14:paraId="3A89A5CB" w14:textId="77777777" w:rsid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Stolzenburg M, Rust W, Marshall T. Electrical structure in thunderstorm convective regions 3. synthesis. 1998; Journal of Geophysical Research, 103(12):14097–14108. doi:10.1029/97JD03547.</w:t>
      </w:r>
    </w:p>
    <w:p w14:paraId="3A352D2B" w14:textId="36717B08" w:rsidR="00297306" w:rsidRPr="00F65949" w:rsidRDefault="00297306" w:rsidP="00F65949">
      <w:pPr>
        <w:pStyle w:val="ListParagraph"/>
        <w:numPr>
          <w:ilvl w:val="0"/>
          <w:numId w:val="1"/>
        </w:numPr>
        <w:tabs>
          <w:tab w:val="left" w:pos="851"/>
        </w:tabs>
        <w:spacing w:after="160" w:line="259" w:lineRule="auto"/>
        <w:rPr>
          <w:rFonts w:ascii="TH SarabunPSK" w:hAnsi="TH SarabunPSK" w:cs="TH SarabunPSK"/>
          <w:sz w:val="28"/>
          <w:szCs w:val="28"/>
        </w:rPr>
      </w:pPr>
      <w:r w:rsidRPr="00F65949">
        <w:rPr>
          <w:rFonts w:ascii="TH SarabunPSK" w:hAnsi="TH SarabunPSK" w:cs="TH SarabunPSK"/>
          <w:sz w:val="28"/>
          <w:szCs w:val="28"/>
        </w:rPr>
        <w:t>Stolzenburg M, Rust W, Smull B, Marshall T. Electrical structure in thunderstorm convective regions mesoscale convective systems. 1998; Journal of Geophysical Research, 1031(12): 14059–14078. doi:10.1029/97JD03545.</w:t>
      </w:r>
    </w:p>
    <w:p w14:paraId="187A17EB" w14:textId="77777777" w:rsidR="00297306" w:rsidRDefault="00297306" w:rsidP="00297306">
      <w:pPr>
        <w:spacing w:after="160" w:line="259" w:lineRule="auto"/>
        <w:jc w:val="thaiDistribute"/>
        <w:rPr>
          <w:rFonts w:ascii="TH SarabunPSK" w:hAnsi="TH SarabunPSK" w:cs="TH SarabunPSK"/>
          <w:sz w:val="28"/>
          <w:szCs w:val="28"/>
        </w:rPr>
      </w:pPr>
    </w:p>
    <w:sectPr w:rsidR="00297306" w:rsidSect="004B24E2">
      <w:headerReference w:type="default" r:id="rId17"/>
      <w:pgSz w:w="11906" w:h="16838"/>
      <w:pgMar w:top="1440" w:right="1440" w:bottom="1440" w:left="1440" w:header="709" w:footer="709" w:gutter="0"/>
      <w:pgNumType w:start="56"/>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FBA18" w14:textId="77777777" w:rsidR="004B24E2" w:rsidRDefault="004B24E2">
      <w:r>
        <w:separator/>
      </w:r>
    </w:p>
  </w:endnote>
  <w:endnote w:type="continuationSeparator" w:id="0">
    <w:p w14:paraId="64923D64" w14:textId="77777777" w:rsidR="004B24E2" w:rsidRDefault="004B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Leelawadee">
    <w:panose1 w:val="020B0502040204020203"/>
    <w:charset w:val="00"/>
    <w:family w:val="swiss"/>
    <w:pitch w:val="variable"/>
    <w:sig w:usb0="81000003" w:usb1="00000000" w:usb2="00000000" w:usb3="00000000" w:csb0="0001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H Sarabun New">
    <w:altName w:val="Browallia New"/>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9E73" w14:textId="77777777" w:rsidR="004B24E2" w:rsidRDefault="004B24E2">
      <w:r>
        <w:separator/>
      </w:r>
    </w:p>
  </w:footnote>
  <w:footnote w:type="continuationSeparator" w:id="0">
    <w:p w14:paraId="528329E0" w14:textId="77777777" w:rsidR="004B24E2" w:rsidRDefault="004B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58D7" w14:textId="0CD0864C" w:rsidR="00B01CFD" w:rsidRDefault="00000000">
    <w:pPr>
      <w:jc w:val="right"/>
      <w:rPr>
        <w:rFonts w:ascii="TH SarabunPSK" w:hAnsi="TH SarabunPSK" w:cs="TH SarabunPSK"/>
        <w:sz w:val="24"/>
        <w:szCs w:val="24"/>
      </w:rPr>
    </w:pPr>
    <w:proofErr w:type="spellStart"/>
    <w:r>
      <w:rPr>
        <w:rFonts w:ascii="TH SarabunPSK" w:hAnsi="TH SarabunPSK" w:cs="TH SarabunPSK"/>
        <w:sz w:val="24"/>
        <w:szCs w:val="24"/>
      </w:rPr>
      <w:t>วารสารวิทยาศาสตร์</w:t>
    </w:r>
    <w:proofErr w:type="spellEnd"/>
    <w:r>
      <w:rPr>
        <w:rFonts w:ascii="TH SarabunPSK" w:hAnsi="TH SarabunPSK" w:cs="TH SarabunPSK"/>
        <w:sz w:val="24"/>
        <w:szCs w:val="24"/>
      </w:rPr>
      <w:t xml:space="preserve"> </w:t>
    </w:r>
    <w:proofErr w:type="spellStart"/>
    <w:r>
      <w:rPr>
        <w:rFonts w:ascii="TH SarabunPSK" w:hAnsi="TH SarabunPSK" w:cs="TH SarabunPSK"/>
        <w:sz w:val="24"/>
        <w:szCs w:val="24"/>
      </w:rPr>
      <w:t>เทคโนโลยี</w:t>
    </w:r>
    <w:proofErr w:type="spellEnd"/>
    <w:r>
      <w:rPr>
        <w:rFonts w:ascii="TH SarabunPSK" w:hAnsi="TH SarabunPSK" w:cs="TH SarabunPSK"/>
        <w:sz w:val="24"/>
        <w:szCs w:val="24"/>
      </w:rPr>
      <w:t xml:space="preserve"> </w:t>
    </w:r>
    <w:proofErr w:type="spellStart"/>
    <w:r>
      <w:rPr>
        <w:rFonts w:ascii="TH SarabunPSK" w:hAnsi="TH SarabunPSK" w:cs="TH SarabunPSK"/>
        <w:sz w:val="24"/>
        <w:szCs w:val="24"/>
      </w:rPr>
      <w:t>และนวัตกรรม</w:t>
    </w:r>
    <w:proofErr w:type="spellEnd"/>
    <w:r>
      <w:rPr>
        <w:rFonts w:ascii="TH SarabunPSK" w:hAnsi="TH SarabunPSK" w:cs="TH SarabunPSK"/>
        <w:sz w:val="24"/>
        <w:szCs w:val="24"/>
      </w:rPr>
      <w:t xml:space="preserve"> </w:t>
    </w:r>
    <w:proofErr w:type="spellStart"/>
    <w:r>
      <w:rPr>
        <w:rFonts w:ascii="TH SarabunPSK" w:hAnsi="TH SarabunPSK" w:cs="TH SarabunPSK"/>
        <w:sz w:val="24"/>
        <w:szCs w:val="24"/>
      </w:rPr>
      <w:t>มหาวิทยาลัยกาฬสินธุ์</w:t>
    </w:r>
    <w:proofErr w:type="spellEnd"/>
    <w:r>
      <w:rPr>
        <w:rFonts w:ascii="TH SarabunPSK" w:hAnsi="TH SarabunPSK" w:cs="TH SarabunPSK"/>
        <w:sz w:val="24"/>
        <w:szCs w:val="24"/>
      </w:rPr>
      <w:t xml:space="preserve"> | </w:t>
    </w:r>
    <w:r>
      <w:rPr>
        <w:rFonts w:ascii="TH SarabunPSK" w:hAnsi="TH SarabunPSK" w:cs="TH SarabunPSK"/>
        <w:sz w:val="24"/>
        <w:szCs w:val="24"/>
      </w:rPr>
      <w:fldChar w:fldCharType="begin"/>
    </w:r>
    <w:r>
      <w:rPr>
        <w:rFonts w:ascii="TH SarabunPSK" w:hAnsi="TH SarabunPSK" w:cs="TH SarabunPSK"/>
        <w:sz w:val="24"/>
        <w:szCs w:val="24"/>
      </w:rPr>
      <w:instrText>PAGE</w:instrText>
    </w:r>
    <w:r>
      <w:rPr>
        <w:rFonts w:ascii="TH SarabunPSK" w:hAnsi="TH SarabunPSK" w:cs="TH SarabunPSK"/>
        <w:sz w:val="24"/>
        <w:szCs w:val="24"/>
      </w:rPr>
      <w:fldChar w:fldCharType="separate"/>
    </w:r>
    <w:r>
      <w:rPr>
        <w:rFonts w:ascii="TH SarabunPSK" w:hAnsi="TH SarabunPSK" w:cs="TH SarabunPSK"/>
        <w:sz w:val="24"/>
        <w:szCs w:val="24"/>
      </w:rPr>
      <w:t>10</w:t>
    </w:r>
    <w:r>
      <w:rPr>
        <w:rFonts w:ascii="TH SarabunPSK" w:hAnsi="TH SarabunPSK" w:cs="TH SarabunPSK"/>
        <w:sz w:val="24"/>
        <w:szCs w:val="24"/>
      </w:rPr>
      <w:fldChar w:fldCharType="end"/>
    </w:r>
  </w:p>
  <w:p w14:paraId="465032DB" w14:textId="748E01C6" w:rsidR="00B01CFD" w:rsidRDefault="00000000">
    <w:pPr>
      <w:jc w:val="right"/>
      <w:rPr>
        <w:rFonts w:ascii="TH SarabunPSK" w:hAnsi="TH SarabunPSK" w:cs="TH SarabunPSK"/>
        <w:sz w:val="24"/>
        <w:szCs w:val="24"/>
      </w:rPr>
    </w:pPr>
    <w:proofErr w:type="spellStart"/>
    <w:r>
      <w:rPr>
        <w:rFonts w:ascii="TH SarabunPSK" w:hAnsi="TH SarabunPSK" w:cs="TH SarabunPSK"/>
        <w:sz w:val="24"/>
        <w:szCs w:val="24"/>
      </w:rPr>
      <w:t>ปีที่</w:t>
    </w:r>
    <w:proofErr w:type="spellEnd"/>
    <w:r>
      <w:rPr>
        <w:rFonts w:ascii="TH SarabunPSK" w:hAnsi="TH SarabunPSK" w:cs="TH SarabunPSK"/>
        <w:sz w:val="24"/>
        <w:szCs w:val="24"/>
      </w:rPr>
      <w:t xml:space="preserve"> </w:t>
    </w:r>
    <w:r w:rsidR="000A6619">
      <w:rPr>
        <w:rFonts w:ascii="TH SarabunPSK" w:hAnsi="TH SarabunPSK" w:cs="TH SarabunPSK"/>
        <w:sz w:val="24"/>
        <w:szCs w:val="24"/>
      </w:rPr>
      <w:t>3</w:t>
    </w:r>
    <w:r>
      <w:rPr>
        <w:rFonts w:ascii="TH SarabunPSK" w:hAnsi="TH SarabunPSK" w:cs="TH SarabunPSK"/>
        <w:sz w:val="24"/>
        <w:szCs w:val="24"/>
      </w:rPr>
      <w:t xml:space="preserve"> </w:t>
    </w:r>
    <w:proofErr w:type="spellStart"/>
    <w:r>
      <w:rPr>
        <w:rFonts w:ascii="TH SarabunPSK" w:hAnsi="TH SarabunPSK" w:cs="TH SarabunPSK"/>
        <w:sz w:val="24"/>
        <w:szCs w:val="24"/>
      </w:rPr>
      <w:t>ฉบับที่</w:t>
    </w:r>
    <w:proofErr w:type="spellEnd"/>
    <w:r>
      <w:rPr>
        <w:rFonts w:ascii="TH SarabunPSK" w:hAnsi="TH SarabunPSK" w:cs="TH SarabunPSK"/>
        <w:sz w:val="24"/>
        <w:szCs w:val="24"/>
      </w:rPr>
      <w:t xml:space="preserve"> </w:t>
    </w:r>
    <w:r w:rsidR="000A6619">
      <w:rPr>
        <w:rFonts w:ascii="TH SarabunPSK" w:hAnsi="TH SarabunPSK" w:cs="TH SarabunPSK"/>
        <w:sz w:val="24"/>
        <w:szCs w:val="24"/>
      </w:rPr>
      <w:t>1</w:t>
    </w:r>
    <w:r>
      <w:rPr>
        <w:rFonts w:ascii="TH SarabunPSK" w:hAnsi="TH SarabunPSK" w:cs="TH SarabunPSK"/>
        <w:sz w:val="24"/>
        <w:szCs w:val="24"/>
      </w:rPr>
      <w:t xml:space="preserve"> </w:t>
    </w:r>
    <w:r w:rsidR="000A6619">
      <w:rPr>
        <w:rFonts w:ascii="TH SarabunPSK" w:hAnsi="TH SarabunPSK" w:cs="TH SarabunPSK" w:hint="cs"/>
        <w:sz w:val="24"/>
        <w:szCs w:val="24"/>
        <w:cs/>
      </w:rPr>
      <w:t>มกราคม - มิถุนายน 2567</w:t>
    </w:r>
  </w:p>
  <w:p w14:paraId="0DBBD40D" w14:textId="77777777" w:rsidR="00B01CFD" w:rsidRDefault="00B01CFD">
    <w:pPr>
      <w:pStyle w:val="Header"/>
      <w:rPr>
        <w:rFonts w:ascii="TH SarabunPSK" w:hAnsi="TH SarabunPSK" w:cs="TH SarabunP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FC0"/>
    <w:multiLevelType w:val="hybridMultilevel"/>
    <w:tmpl w:val="99840B64"/>
    <w:lvl w:ilvl="0" w:tplc="F6FEF8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78667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CFD"/>
    <w:rsid w:val="00077063"/>
    <w:rsid w:val="000A6619"/>
    <w:rsid w:val="000A796E"/>
    <w:rsid w:val="000B38D6"/>
    <w:rsid w:val="000E5E1C"/>
    <w:rsid w:val="001769C9"/>
    <w:rsid w:val="00177E06"/>
    <w:rsid w:val="001A5180"/>
    <w:rsid w:val="00245765"/>
    <w:rsid w:val="00254916"/>
    <w:rsid w:val="002615A1"/>
    <w:rsid w:val="00290E1F"/>
    <w:rsid w:val="00297306"/>
    <w:rsid w:val="002B231D"/>
    <w:rsid w:val="003827FE"/>
    <w:rsid w:val="0044126E"/>
    <w:rsid w:val="004B24E2"/>
    <w:rsid w:val="004D7F05"/>
    <w:rsid w:val="005019F5"/>
    <w:rsid w:val="00524C25"/>
    <w:rsid w:val="005578BE"/>
    <w:rsid w:val="00567035"/>
    <w:rsid w:val="00655EEF"/>
    <w:rsid w:val="006E220C"/>
    <w:rsid w:val="00781A8D"/>
    <w:rsid w:val="00863606"/>
    <w:rsid w:val="0088775B"/>
    <w:rsid w:val="008967A0"/>
    <w:rsid w:val="008A7D26"/>
    <w:rsid w:val="009353B5"/>
    <w:rsid w:val="00965CAD"/>
    <w:rsid w:val="009E30A5"/>
    <w:rsid w:val="00A125AB"/>
    <w:rsid w:val="00A1787C"/>
    <w:rsid w:val="00A37B21"/>
    <w:rsid w:val="00A617BF"/>
    <w:rsid w:val="00B01CFD"/>
    <w:rsid w:val="00B13F4B"/>
    <w:rsid w:val="00B40B1C"/>
    <w:rsid w:val="00BE12AB"/>
    <w:rsid w:val="00C52177"/>
    <w:rsid w:val="00C6426B"/>
    <w:rsid w:val="00C67376"/>
    <w:rsid w:val="00C75D29"/>
    <w:rsid w:val="00D079AC"/>
    <w:rsid w:val="00D12E84"/>
    <w:rsid w:val="00D70754"/>
    <w:rsid w:val="00DB507F"/>
    <w:rsid w:val="00E07FAE"/>
    <w:rsid w:val="00E61C36"/>
    <w:rsid w:val="00EC2289"/>
    <w:rsid w:val="00F04372"/>
    <w:rsid w:val="00F10B58"/>
    <w:rsid w:val="00F17168"/>
    <w:rsid w:val="00F25F24"/>
    <w:rsid w:val="00F54552"/>
    <w:rsid w:val="00F65949"/>
    <w:rsid w:val="00FF600F"/>
  </w:rsids>
  <m:mathPr>
    <m:mathFont m:val="Cambria Math"/>
    <m:brkBin m:val="before"/>
    <m:brkBinSub m:val="--"/>
    <m:smallFrac m:val="0"/>
    <m:dispDef/>
    <m:lMargin m:val="0"/>
    <m:rMargin m:val="0"/>
    <m:defJc m:val="centerGroup"/>
    <m:wrapIndent m:val="1440"/>
    <m:intLim m:val="subSup"/>
    <m:naryLim m:val="undOvr"/>
  </m:mathPr>
  <w:themeFontLang w:val="en-US" w:eastAsia=""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28CA2"/>
  <w15:docId w15:val="{DDD8C956-8503-495D-921F-139239DD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8"/>
        <w:lang w:val="en-US" w:eastAsia="en-US" w:bidi="th-TH"/>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735"/>
    <w:rPr>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57735"/>
    <w:rPr>
      <w:rFonts w:ascii="Calibri" w:eastAsia="Calibri" w:hAnsi="Calibri" w:cs="Cordia New"/>
      <w:sz w:val="21"/>
      <w:szCs w:val="22"/>
    </w:rPr>
  </w:style>
  <w:style w:type="character" w:customStyle="1" w:styleId="FootnoteTextChar">
    <w:name w:val="Footnote Text Char"/>
    <w:basedOn w:val="DefaultParagraphFont"/>
    <w:link w:val="FootnoteText"/>
    <w:uiPriority w:val="99"/>
    <w:qFormat/>
    <w:rsid w:val="00F57735"/>
    <w:rPr>
      <w:rFonts w:ascii="Calibri" w:eastAsia="Calibri" w:hAnsi="Calibri" w:cs="Angsana New"/>
      <w:sz w:val="20"/>
      <w:szCs w:val="25"/>
    </w:rPr>
  </w:style>
  <w:style w:type="character" w:customStyle="1" w:styleId="FootnoteCharacters">
    <w:name w:val="Footnote Characters"/>
    <w:uiPriority w:val="99"/>
    <w:unhideWhenUsed/>
    <w:qFormat/>
    <w:rsid w:val="00F57735"/>
    <w:rPr>
      <w:sz w:val="32"/>
      <w:szCs w:val="32"/>
      <w:vertAlign w:val="superscript"/>
    </w:rPr>
  </w:style>
  <w:style w:type="character" w:customStyle="1" w:styleId="FootnoteAnchor">
    <w:name w:val="Footnote Anchor"/>
    <w:rPr>
      <w:sz w:val="32"/>
      <w:szCs w:val="32"/>
      <w:vertAlign w:val="superscript"/>
    </w:rPr>
  </w:style>
  <w:style w:type="character" w:styleId="Hyperlink">
    <w:name w:val="Hyperlink"/>
    <w:uiPriority w:val="99"/>
    <w:unhideWhenUsed/>
    <w:rsid w:val="00F57735"/>
    <w:rPr>
      <w:color w:val="0000FF"/>
      <w:u w:val="single"/>
    </w:rPr>
  </w:style>
  <w:style w:type="character" w:customStyle="1" w:styleId="FooterChar">
    <w:name w:val="Footer Char"/>
    <w:basedOn w:val="DefaultParagraphFont"/>
    <w:link w:val="Footer"/>
    <w:uiPriority w:val="99"/>
    <w:qFormat/>
    <w:rsid w:val="008D68C6"/>
    <w:rPr>
      <w:rFonts w:ascii="Calibri" w:eastAsia="Calibri" w:hAnsi="Calibri" w:cs="Cordia New"/>
      <w:sz w:val="21"/>
      <w:szCs w:val="22"/>
    </w:rPr>
  </w:style>
  <w:style w:type="character" w:customStyle="1" w:styleId="NoSpacingChar">
    <w:name w:val="No Spacing Char"/>
    <w:link w:val="NoSpacing"/>
    <w:uiPriority w:val="1"/>
    <w:qFormat/>
    <w:rsid w:val="004175E2"/>
    <w:rPr>
      <w:rFonts w:ascii="Angsana New" w:eastAsia="Times New Roman" w:hAnsi="Angsana New" w:cs="Angsana New"/>
      <w:sz w:val="32"/>
      <w:szCs w:val="40"/>
    </w:rPr>
  </w:style>
  <w:style w:type="character" w:styleId="Strong">
    <w:name w:val="Strong"/>
    <w:basedOn w:val="DefaultParagraphFont"/>
    <w:uiPriority w:val="22"/>
    <w:qFormat/>
    <w:rsid w:val="004175E2"/>
    <w:rPr>
      <w:b/>
      <w:bCs/>
    </w:rPr>
  </w:style>
  <w:style w:type="character" w:styleId="LineNumber">
    <w:name w:val="line number"/>
    <w:basedOn w:val="DefaultParagraphFont"/>
    <w:uiPriority w:val="99"/>
    <w:semiHidden/>
    <w:unhideWhenUsed/>
    <w:qFormat/>
    <w:rsid w:val="000279C8"/>
  </w:style>
  <w:style w:type="character" w:customStyle="1" w:styleId="fontstyle01">
    <w:name w:val="fontstyle01"/>
    <w:basedOn w:val="DefaultParagraphFont"/>
    <w:qFormat/>
    <w:rsid w:val="00C62150"/>
    <w:rPr>
      <w:rFonts w:ascii="TH SarabunPSK" w:hAnsi="TH SarabunPSK" w:cs="TH SarabunPSK"/>
      <w:b w:val="0"/>
      <w:bCs w:val="0"/>
      <w:i w:val="0"/>
      <w:iCs w:val="0"/>
      <w:color w:val="000000"/>
      <w:sz w:val="28"/>
      <w:szCs w:val="28"/>
    </w:rPr>
  </w:style>
  <w:style w:type="character" w:customStyle="1" w:styleId="fontstyle21">
    <w:name w:val="fontstyle21"/>
    <w:basedOn w:val="DefaultParagraphFont"/>
    <w:qFormat/>
    <w:rsid w:val="00C62150"/>
    <w:rPr>
      <w:rFonts w:ascii="Calibri" w:hAnsi="Calibri" w:cs="Calibri"/>
      <w:b w:val="0"/>
      <w:bCs w:val="0"/>
      <w:i w:val="0"/>
      <w:iCs w:val="0"/>
      <w:color w:val="000000"/>
      <w:sz w:val="22"/>
      <w:szCs w:val="22"/>
    </w:rPr>
  </w:style>
  <w:style w:type="character" w:customStyle="1" w:styleId="fontstyle31">
    <w:name w:val="fontstyle31"/>
    <w:basedOn w:val="DefaultParagraphFont"/>
    <w:qFormat/>
    <w:rsid w:val="007E4457"/>
    <w:rPr>
      <w:rFonts w:ascii="TH SarabunPSK" w:hAnsi="TH SarabunPSK" w:cs="TH SarabunPSK"/>
      <w:b w:val="0"/>
      <w:bCs w:val="0"/>
      <w:i w:val="0"/>
      <w:iCs w:val="0"/>
      <w:color w:val="000000"/>
      <w:sz w:val="28"/>
      <w:szCs w:val="28"/>
    </w:rPr>
  </w:style>
  <w:style w:type="character" w:customStyle="1" w:styleId="BalloonTextChar">
    <w:name w:val="Balloon Text Char"/>
    <w:basedOn w:val="DefaultParagraphFont"/>
    <w:link w:val="BalloonText"/>
    <w:uiPriority w:val="99"/>
    <w:semiHidden/>
    <w:qFormat/>
    <w:rsid w:val="003A4A0A"/>
    <w:rPr>
      <w:rFonts w:ascii="Leelawadee" w:eastAsia="Calibri" w:hAnsi="Leelawadee" w:cs="Angsana New"/>
      <w:sz w:val="18"/>
      <w:szCs w:val="22"/>
    </w:rPr>
  </w:style>
  <w:style w:type="character" w:customStyle="1" w:styleId="LineNumbering">
    <w:name w:val="Line Numbering"/>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57735"/>
    <w:pPr>
      <w:suppressLineNumbers/>
      <w:tabs>
        <w:tab w:val="center" w:pos="4513"/>
        <w:tab w:val="right" w:pos="9026"/>
      </w:tabs>
    </w:pPr>
  </w:style>
  <w:style w:type="paragraph" w:styleId="FootnoteText">
    <w:name w:val="footnote text"/>
    <w:basedOn w:val="Normal"/>
    <w:link w:val="FootnoteTextChar"/>
    <w:uiPriority w:val="99"/>
    <w:unhideWhenUsed/>
    <w:rsid w:val="00F57735"/>
    <w:rPr>
      <w:rFonts w:cs="Angsana New"/>
      <w:sz w:val="20"/>
      <w:szCs w:val="25"/>
    </w:rPr>
  </w:style>
  <w:style w:type="paragraph" w:customStyle="1" w:styleId="Default">
    <w:name w:val="Default"/>
    <w:qFormat/>
    <w:rsid w:val="00F57735"/>
    <w:rPr>
      <w:rFonts w:ascii="Angsana New" w:eastAsia="Calibri" w:hAnsi="Angsana New" w:cs="Angsana New"/>
      <w:color w:val="000000"/>
      <w:sz w:val="24"/>
      <w:szCs w:val="24"/>
    </w:rPr>
  </w:style>
  <w:style w:type="paragraph" w:styleId="Footer">
    <w:name w:val="footer"/>
    <w:basedOn w:val="Normal"/>
    <w:link w:val="FooterChar"/>
    <w:uiPriority w:val="99"/>
    <w:unhideWhenUsed/>
    <w:rsid w:val="008D68C6"/>
    <w:pPr>
      <w:suppressLineNumbers/>
      <w:tabs>
        <w:tab w:val="center" w:pos="4513"/>
        <w:tab w:val="right" w:pos="9026"/>
      </w:tabs>
    </w:pPr>
  </w:style>
  <w:style w:type="paragraph" w:styleId="NoSpacing">
    <w:name w:val="No Spacing"/>
    <w:link w:val="NoSpacingChar"/>
    <w:uiPriority w:val="1"/>
    <w:qFormat/>
    <w:rsid w:val="004175E2"/>
    <w:rPr>
      <w:rFonts w:ascii="Angsana New" w:eastAsia="Times New Roman" w:hAnsi="Angsana New" w:cs="Angsana New"/>
      <w:sz w:val="32"/>
      <w:szCs w:val="40"/>
    </w:rPr>
  </w:style>
  <w:style w:type="paragraph" w:customStyle="1" w:styleId="6">
    <w:name w:val="ลักษณะ6"/>
    <w:basedOn w:val="Normal"/>
    <w:qFormat/>
    <w:rsid w:val="004175E2"/>
    <w:rPr>
      <w:rFonts w:ascii="Times New Roman" w:eastAsia="Times New Roman" w:hAnsi="Times New Roman" w:cs="Times New Roman"/>
      <w:sz w:val="24"/>
      <w:szCs w:val="24"/>
    </w:rPr>
  </w:style>
  <w:style w:type="paragraph" w:customStyle="1" w:styleId="a">
    <w:name w:val="ชื่อนักวิจัย"/>
    <w:qFormat/>
    <w:rsid w:val="004175E2"/>
    <w:pPr>
      <w:tabs>
        <w:tab w:val="left" w:pos="2070"/>
      </w:tabs>
      <w:jc w:val="center"/>
    </w:pPr>
    <w:rPr>
      <w:rFonts w:ascii="Angsana New" w:eastAsia="Cordia New" w:hAnsi="Angsana New" w:cs="Angsana New"/>
      <w:b/>
      <w:bCs/>
      <w:sz w:val="36"/>
      <w:szCs w:val="36"/>
    </w:rPr>
  </w:style>
  <w:style w:type="paragraph" w:customStyle="1" w:styleId="citeboxright">
    <w:name w:val="citeboxright"/>
    <w:basedOn w:val="Normal"/>
    <w:qFormat/>
    <w:rsid w:val="004175E2"/>
    <w:pPr>
      <w:spacing w:beforeAutospacing="1"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861D2A"/>
    <w:pPr>
      <w:ind w:left="720"/>
      <w:contextualSpacing/>
    </w:pPr>
  </w:style>
  <w:style w:type="paragraph" w:styleId="BalloonText">
    <w:name w:val="Balloon Text"/>
    <w:basedOn w:val="Normal"/>
    <w:link w:val="BalloonTextChar"/>
    <w:uiPriority w:val="99"/>
    <w:semiHidden/>
    <w:unhideWhenUsed/>
    <w:qFormat/>
    <w:rsid w:val="003A4A0A"/>
    <w:rPr>
      <w:rFonts w:ascii="Leelawadee" w:hAnsi="Leelawadee" w:cs="Angsana New"/>
      <w:sz w:val="18"/>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character" w:styleId="UnresolvedMention">
    <w:name w:val="Unresolved Mention"/>
    <w:basedOn w:val="DefaultParagraphFont"/>
    <w:uiPriority w:val="99"/>
    <w:semiHidden/>
    <w:unhideWhenUsed/>
    <w:rsid w:val="00297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obholz@washingto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93C4A-F9D3-4AE2-AE85-6D23321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Pages>
  <Words>3018</Words>
  <Characters>17206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dc:description/>
  <cp:lastModifiedBy>napattida phromdeerach</cp:lastModifiedBy>
  <cp:revision>45</cp:revision>
  <cp:lastPrinted>2024-01-24T12:50:00Z</cp:lastPrinted>
  <dcterms:created xsi:type="dcterms:W3CDTF">2023-12-29T12:53:00Z</dcterms:created>
  <dcterms:modified xsi:type="dcterms:W3CDTF">2024-03-07T03:49:00Z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