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6AF74" w14:textId="184B1D56" w:rsidR="00F57735" w:rsidRPr="00F53FAF" w:rsidRDefault="00F57735" w:rsidP="00F57735">
      <w:pPr>
        <w:spacing w:after="200" w:line="276" w:lineRule="auto"/>
        <w:jc w:val="right"/>
        <w:rPr>
          <w:rFonts w:ascii="TH SarabunPSK" w:hAnsi="TH SarabunPSK" w:cs="TH SarabunPSK"/>
          <w:b/>
          <w:bCs/>
          <w:sz w:val="32"/>
          <w:szCs w:val="32"/>
        </w:rPr>
      </w:pPr>
      <w:bookmarkStart w:id="0" w:name="_Hlk142323599"/>
      <w:bookmarkEnd w:id="0"/>
      <w:r w:rsidRPr="005207AB">
        <w:rPr>
          <w:rFonts w:ascii="TH SarabunPSK" w:hAnsi="TH SarabunPSK" w:cs="TH SarabunPSK"/>
          <w:b/>
          <w:bCs/>
          <w:sz w:val="32"/>
          <w:szCs w:val="32"/>
          <w:cs/>
        </w:rPr>
        <w:t>บทความวิ</w:t>
      </w:r>
      <w:r w:rsidRPr="005207AB">
        <w:rPr>
          <w:rFonts w:ascii="TH SarabunPSK" w:hAnsi="TH SarabunPSK" w:cs="TH SarabunPSK" w:hint="cs"/>
          <w:b/>
          <w:bCs/>
          <w:sz w:val="32"/>
          <w:szCs w:val="32"/>
          <w:cs/>
        </w:rPr>
        <w:t>จัย (</w:t>
      </w:r>
      <w:r w:rsidRPr="005207AB">
        <w:rPr>
          <w:rFonts w:ascii="TH SarabunPSK" w:hAnsi="TH SarabunPSK" w:cs="TH SarabunPSK"/>
          <w:b/>
          <w:bCs/>
          <w:sz w:val="32"/>
          <w:szCs w:val="32"/>
        </w:rPr>
        <w:t xml:space="preserve">Research </w:t>
      </w:r>
      <w:r w:rsidR="00BB780D" w:rsidRPr="005207AB">
        <w:rPr>
          <w:rFonts w:ascii="TH SarabunPSK" w:hAnsi="TH SarabunPSK" w:cs="TH SarabunPSK"/>
          <w:b/>
          <w:bCs/>
          <w:sz w:val="32"/>
          <w:szCs w:val="32"/>
        </w:rPr>
        <w:t>A</w:t>
      </w:r>
      <w:r w:rsidRPr="005207AB">
        <w:rPr>
          <w:rFonts w:ascii="TH SarabunPSK" w:hAnsi="TH SarabunPSK" w:cs="TH SarabunPSK"/>
          <w:b/>
          <w:bCs/>
          <w:sz w:val="32"/>
          <w:szCs w:val="32"/>
        </w:rPr>
        <w:t>rticle</w:t>
      </w:r>
      <w:r w:rsidRPr="005207AB">
        <w:rPr>
          <w:rFonts w:ascii="TH SarabunPSK" w:hAnsi="TH SarabunPSK" w:cs="TH SarabunPSK"/>
          <w:b/>
          <w:bCs/>
          <w:sz w:val="32"/>
          <w:szCs w:val="32"/>
          <w:cs/>
        </w:rPr>
        <w:t>)</w:t>
      </w:r>
    </w:p>
    <w:p w14:paraId="3ABD6808" w14:textId="1BF989F1" w:rsidR="00806516" w:rsidRPr="00806516" w:rsidRDefault="00806516" w:rsidP="00806516">
      <w:pPr>
        <w:jc w:val="center"/>
        <w:rPr>
          <w:rFonts w:ascii="TH SarabunPSK" w:hAnsi="TH SarabunPSK" w:cs="TH SarabunPSK"/>
          <w:b/>
          <w:bCs/>
          <w:sz w:val="36"/>
          <w:szCs w:val="36"/>
        </w:rPr>
      </w:pPr>
      <w:bookmarkStart w:id="1" w:name="_Hlk137310565"/>
      <w:r w:rsidRPr="00806516">
        <w:rPr>
          <w:rFonts w:ascii="TH SarabunPSK" w:hAnsi="TH SarabunPSK" w:cs="TH SarabunPSK" w:hint="cs"/>
          <w:b/>
          <w:bCs/>
          <w:sz w:val="36"/>
          <w:szCs w:val="36"/>
          <w:cs/>
        </w:rPr>
        <w:t>ออกแบบและพัฒนา</w:t>
      </w:r>
      <w:r w:rsidRPr="00806516">
        <w:rPr>
          <w:rFonts w:ascii="TH SarabunPSK" w:hAnsi="TH SarabunPSK" w:cs="TH SarabunPSK"/>
          <w:b/>
          <w:bCs/>
          <w:sz w:val="36"/>
          <w:szCs w:val="36"/>
          <w:cs/>
        </w:rPr>
        <w:t>บรรจุภัณฑ์สบู่น้ำผึ้งชันโรง</w:t>
      </w:r>
      <w:r w:rsidRPr="00806516">
        <w:rPr>
          <w:rFonts w:ascii="TH SarabunPSK" w:hAnsi="TH SarabunPSK" w:cs="TH SarabunPSK" w:hint="cs"/>
          <w:b/>
          <w:bCs/>
          <w:sz w:val="36"/>
          <w:szCs w:val="36"/>
          <w:cs/>
        </w:rPr>
        <w:t>ของ</w:t>
      </w:r>
      <w:r w:rsidRPr="00806516">
        <w:rPr>
          <w:rFonts w:ascii="TH SarabunPSK" w:hAnsi="TH SarabunPSK" w:cs="TH SarabunPSK"/>
          <w:b/>
          <w:bCs/>
          <w:sz w:val="36"/>
          <w:szCs w:val="36"/>
          <w:cs/>
        </w:rPr>
        <w:t>ชุมชนตลาดน้ำสองคลองวัดตลิ่งชัน</w:t>
      </w:r>
      <w:r w:rsidRPr="00806516">
        <w:rPr>
          <w:rFonts w:ascii="TH SarabunPSK" w:hAnsi="TH SarabunPSK" w:cs="TH SarabunPSK" w:hint="cs"/>
          <w:b/>
          <w:bCs/>
          <w:sz w:val="36"/>
          <w:szCs w:val="36"/>
          <w:cs/>
        </w:rPr>
        <w:t xml:space="preserve"> </w:t>
      </w:r>
    </w:p>
    <w:p w14:paraId="06A29FF3" w14:textId="63E719D4" w:rsidR="00806516" w:rsidRPr="00806516" w:rsidRDefault="00806516" w:rsidP="00806516">
      <w:pPr>
        <w:jc w:val="center"/>
        <w:rPr>
          <w:rFonts w:ascii="TH SarabunPSK" w:hAnsi="TH SarabunPSK" w:cs="TH SarabunPSK"/>
          <w:b/>
          <w:bCs/>
          <w:sz w:val="36"/>
          <w:szCs w:val="36"/>
        </w:rPr>
      </w:pPr>
      <w:r w:rsidRPr="00806516">
        <w:rPr>
          <w:rFonts w:ascii="TH SarabunPSK" w:hAnsi="TH SarabunPSK" w:cs="TH SarabunPSK"/>
          <w:b/>
          <w:bCs/>
          <w:sz w:val="36"/>
          <w:szCs w:val="36"/>
        </w:rPr>
        <w:t>Design and development of Stingless Bee Honey</w:t>
      </w:r>
      <w:r w:rsidRPr="00806516">
        <w:rPr>
          <w:rFonts w:ascii="TH SarabunPSK" w:hAnsi="TH SarabunPSK" w:cs="TH SarabunPSK"/>
          <w:b/>
          <w:bCs/>
          <w:sz w:val="36"/>
          <w:szCs w:val="36"/>
          <w:cs/>
        </w:rPr>
        <w:t xml:space="preserve"> </w:t>
      </w:r>
      <w:r w:rsidRPr="00806516">
        <w:rPr>
          <w:rFonts w:ascii="TH SarabunPSK" w:hAnsi="TH SarabunPSK" w:cs="TH SarabunPSK"/>
          <w:b/>
          <w:bCs/>
          <w:sz w:val="36"/>
          <w:szCs w:val="36"/>
        </w:rPr>
        <w:t>Soap</w:t>
      </w:r>
      <w:r w:rsidRPr="00806516">
        <w:rPr>
          <w:rFonts w:ascii="TH SarabunPSK" w:hAnsi="TH SarabunPSK" w:cs="TH SarabunPSK"/>
          <w:b/>
          <w:bCs/>
          <w:sz w:val="36"/>
          <w:szCs w:val="36"/>
          <w:cs/>
        </w:rPr>
        <w:t xml:space="preserve"> </w:t>
      </w:r>
      <w:r w:rsidRPr="00806516">
        <w:rPr>
          <w:rFonts w:ascii="TH SarabunPSK" w:hAnsi="TH SarabunPSK" w:cs="TH SarabunPSK"/>
          <w:b/>
          <w:bCs/>
          <w:sz w:val="36"/>
          <w:szCs w:val="36"/>
        </w:rPr>
        <w:t>Packaging</w:t>
      </w:r>
      <w:r>
        <w:rPr>
          <w:rFonts w:ascii="TH SarabunPSK" w:hAnsi="TH SarabunPSK" w:cs="TH SarabunPSK" w:hint="cs"/>
          <w:b/>
          <w:bCs/>
          <w:sz w:val="36"/>
          <w:szCs w:val="36"/>
          <w:cs/>
        </w:rPr>
        <w:t xml:space="preserve"> </w:t>
      </w:r>
      <w:r>
        <w:rPr>
          <w:rFonts w:ascii="TH SarabunPSK" w:hAnsi="TH SarabunPSK" w:cs="TH SarabunPSK"/>
          <w:b/>
          <w:bCs/>
          <w:sz w:val="36"/>
          <w:szCs w:val="36"/>
        </w:rPr>
        <w:t xml:space="preserve">of </w:t>
      </w:r>
      <w:hyperlink r:id="rId8" w:tgtFrame="_blank" w:history="1">
        <w:r w:rsidRPr="00806516">
          <w:rPr>
            <w:rStyle w:val="Hyperlink"/>
            <w:rFonts w:ascii="TH SarabunPSK" w:hAnsi="TH SarabunPSK" w:cs="TH SarabunPSK"/>
            <w:b/>
            <w:bCs/>
            <w:color w:val="auto"/>
            <w:sz w:val="36"/>
            <w:szCs w:val="36"/>
            <w:u w:val="none"/>
          </w:rPr>
          <w:t xml:space="preserve">Songklong Floating </w:t>
        </w:r>
      </w:hyperlink>
      <w:r w:rsidRPr="007A59F7">
        <w:rPr>
          <w:rFonts w:ascii="TH SarabunPSK" w:hAnsi="TH SarabunPSK" w:cs="TH SarabunPSK"/>
          <w:b/>
          <w:bCs/>
          <w:sz w:val="36"/>
          <w:szCs w:val="36"/>
        </w:rPr>
        <w:t xml:space="preserve">Wat </w:t>
      </w:r>
      <w:r w:rsidRPr="007A59F7">
        <w:rPr>
          <w:rFonts w:ascii="TH SarabunPSK" w:hAnsi="TH SarabunPSK" w:cs="TH SarabunPSK"/>
          <w:b/>
          <w:bCs/>
          <w:sz w:val="36"/>
          <w:szCs w:val="36"/>
          <w:shd w:val="clear" w:color="auto" w:fill="FFFFFF"/>
        </w:rPr>
        <w:t>Taling Chan</w:t>
      </w:r>
      <w:r w:rsidR="007A59F7">
        <w:rPr>
          <w:rFonts w:ascii="TH SarabunPSK" w:hAnsi="TH SarabunPSK" w:cs="TH SarabunPSK"/>
          <w:b/>
          <w:bCs/>
          <w:sz w:val="36"/>
          <w:szCs w:val="36"/>
          <w:shd w:val="clear" w:color="auto" w:fill="FFFFFF"/>
        </w:rPr>
        <w:t xml:space="preserve"> </w:t>
      </w:r>
      <w:r w:rsidR="007A59F7" w:rsidRPr="007A59F7">
        <w:rPr>
          <w:rFonts w:ascii="TH SarabunPSK" w:hAnsi="TH SarabunPSK" w:cs="TH SarabunPSK"/>
          <w:b/>
          <w:bCs/>
          <w:sz w:val="36"/>
          <w:szCs w:val="36"/>
          <w:shd w:val="clear" w:color="auto" w:fill="FFFFFF"/>
        </w:rPr>
        <w:t>Market</w:t>
      </w:r>
    </w:p>
    <w:p w14:paraId="3D938E82" w14:textId="77777777" w:rsidR="00120821" w:rsidRDefault="00120821" w:rsidP="00146A9B">
      <w:pPr>
        <w:jc w:val="center"/>
        <w:rPr>
          <w:rFonts w:ascii="TH SarabunPSK" w:hAnsi="TH SarabunPSK" w:cs="TH SarabunPSK"/>
          <w:sz w:val="28"/>
          <w:szCs w:val="28"/>
        </w:rPr>
      </w:pPr>
      <w:bookmarkStart w:id="2" w:name="_Hlk140229346"/>
      <w:bookmarkEnd w:id="1"/>
    </w:p>
    <w:p w14:paraId="1B3902AE" w14:textId="31E51CED" w:rsidR="00146A9B" w:rsidRPr="00A963D1" w:rsidRDefault="00146A9B" w:rsidP="00146A9B">
      <w:pPr>
        <w:jc w:val="center"/>
        <w:rPr>
          <w:rFonts w:ascii="TH SarabunPSK" w:hAnsi="TH SarabunPSK" w:cs="TH SarabunPSK"/>
          <w:sz w:val="28"/>
          <w:szCs w:val="28"/>
          <w:vertAlign w:val="superscript"/>
        </w:rPr>
      </w:pPr>
      <w:r w:rsidRPr="00A963D1">
        <w:rPr>
          <w:rFonts w:ascii="TH SarabunPSK" w:hAnsi="TH SarabunPSK" w:cs="TH SarabunPSK" w:hint="cs"/>
          <w:sz w:val="28"/>
          <w:szCs w:val="28"/>
          <w:cs/>
        </w:rPr>
        <w:t>พิเชฐ</w:t>
      </w:r>
      <w:r w:rsidRPr="00A963D1">
        <w:rPr>
          <w:rFonts w:ascii="TH SarabunPSK" w:hAnsi="TH SarabunPSK" w:cs="TH SarabunPSK"/>
          <w:sz w:val="28"/>
          <w:szCs w:val="28"/>
          <w:cs/>
        </w:rPr>
        <w:t xml:space="preserve"> </w:t>
      </w:r>
      <w:r w:rsidRPr="00A963D1">
        <w:rPr>
          <w:rFonts w:ascii="TH SarabunPSK" w:hAnsi="TH SarabunPSK" w:cs="TH SarabunPSK" w:hint="cs"/>
          <w:sz w:val="28"/>
          <w:szCs w:val="28"/>
          <w:cs/>
        </w:rPr>
        <w:t>มีมะแม</w:t>
      </w:r>
      <w:r w:rsidRPr="00A963D1">
        <w:rPr>
          <w:rFonts w:ascii="TH SarabunPSK" w:hAnsi="TH SarabunPSK" w:cs="TH SarabunPSK"/>
          <w:sz w:val="28"/>
          <w:szCs w:val="28"/>
          <w:vertAlign w:val="superscript"/>
        </w:rPr>
        <w:t>1</w:t>
      </w:r>
      <w:bookmarkStart w:id="3" w:name="_Hlk142389951"/>
      <w:r w:rsidR="00A963D1" w:rsidRPr="00A963D1">
        <w:rPr>
          <w:rFonts w:ascii="TH SarabunPSK" w:hAnsi="TH SarabunPSK" w:cs="TH SarabunPSK" w:hint="cs"/>
          <w:sz w:val="28"/>
          <w:szCs w:val="28"/>
          <w:cs/>
        </w:rPr>
        <w:t xml:space="preserve">, </w:t>
      </w:r>
      <w:r w:rsidRPr="00A963D1">
        <w:rPr>
          <w:rStyle w:val="has-inline-color"/>
          <w:rFonts w:ascii="TH SarabunPSK" w:hAnsi="TH SarabunPSK" w:cs="TH SarabunPSK"/>
          <w:sz w:val="28"/>
          <w:szCs w:val="28"/>
          <w:bdr w:val="none" w:sz="0" w:space="0" w:color="auto" w:frame="1"/>
          <w:shd w:val="clear" w:color="auto" w:fill="FFFFFF"/>
          <w:cs/>
        </w:rPr>
        <w:t>กฤดิธฤต ทองสิน</w:t>
      </w:r>
      <w:bookmarkEnd w:id="3"/>
      <w:r w:rsidRPr="00A963D1">
        <w:rPr>
          <w:rStyle w:val="has-inline-color"/>
          <w:rFonts w:ascii="TH SarabunPSK" w:hAnsi="TH SarabunPSK" w:cs="TH SarabunPSK"/>
          <w:sz w:val="28"/>
          <w:szCs w:val="28"/>
          <w:bdr w:val="none" w:sz="0" w:space="0" w:color="auto" w:frame="1"/>
          <w:shd w:val="clear" w:color="auto" w:fill="FFFFFF"/>
          <w:vertAlign w:val="superscript"/>
        </w:rPr>
        <w:t>1</w:t>
      </w:r>
      <w:r w:rsidRPr="00A963D1">
        <w:rPr>
          <w:rStyle w:val="has-inline-color"/>
          <w:rFonts w:ascii="TH SarabunPSK" w:hAnsi="TH SarabunPSK" w:cs="TH SarabunPSK"/>
          <w:sz w:val="28"/>
          <w:szCs w:val="28"/>
          <w:bdr w:val="none" w:sz="0" w:space="0" w:color="auto" w:frame="1"/>
          <w:shd w:val="clear" w:color="auto" w:fill="FFFFFF"/>
        </w:rPr>
        <w:t xml:space="preserve"> </w:t>
      </w:r>
      <w:r w:rsidRPr="00A963D1">
        <w:rPr>
          <w:rStyle w:val="has-inline-color"/>
          <w:rFonts w:ascii="TH SarabunPSK" w:hAnsi="TH SarabunPSK" w:cs="TH SarabunPSK" w:hint="cs"/>
          <w:sz w:val="28"/>
          <w:szCs w:val="28"/>
          <w:bdr w:val="none" w:sz="0" w:space="0" w:color="auto" w:frame="1"/>
          <w:shd w:val="clear" w:color="auto" w:fill="FFFFFF"/>
          <w:cs/>
        </w:rPr>
        <w:t xml:space="preserve">และ </w:t>
      </w:r>
      <w:r w:rsidRPr="00A963D1">
        <w:rPr>
          <w:rStyle w:val="Strong"/>
          <w:rFonts w:ascii="TH SarabunPSK" w:hAnsi="TH SarabunPSK" w:cs="TH SarabunPSK"/>
          <w:b w:val="0"/>
          <w:bCs w:val="0"/>
          <w:sz w:val="28"/>
          <w:szCs w:val="28"/>
          <w:bdr w:val="none" w:sz="0" w:space="0" w:color="auto" w:frame="1"/>
          <w:shd w:val="clear" w:color="auto" w:fill="FFFFFF"/>
          <w:cs/>
        </w:rPr>
        <w:t>ราชนิรันดร์ ดวงชัย</w:t>
      </w:r>
      <w:r w:rsidR="00322D80" w:rsidRPr="00A963D1">
        <w:rPr>
          <w:rStyle w:val="Strong"/>
          <w:rFonts w:ascii="TH SarabunPSK" w:hAnsi="TH SarabunPSK" w:cs="TH SarabunPSK"/>
          <w:b w:val="0"/>
          <w:bCs w:val="0"/>
          <w:sz w:val="28"/>
          <w:szCs w:val="28"/>
          <w:bdr w:val="none" w:sz="0" w:space="0" w:color="auto" w:frame="1"/>
          <w:shd w:val="clear" w:color="auto" w:fill="FFFFFF"/>
          <w:vertAlign w:val="superscript"/>
        </w:rPr>
        <w:t>1</w:t>
      </w:r>
      <w:r w:rsidRPr="00A963D1">
        <w:rPr>
          <w:rStyle w:val="Strong"/>
          <w:rFonts w:ascii="TH SarabunPSK" w:hAnsi="TH SarabunPSK" w:cs="TH SarabunPSK"/>
          <w:b w:val="0"/>
          <w:bCs w:val="0"/>
          <w:sz w:val="28"/>
          <w:szCs w:val="28"/>
          <w:bdr w:val="none" w:sz="0" w:space="0" w:color="auto" w:frame="1"/>
          <w:shd w:val="clear" w:color="auto" w:fill="FFFFFF"/>
          <w:vertAlign w:val="superscript"/>
        </w:rPr>
        <w:t>*</w:t>
      </w:r>
    </w:p>
    <w:bookmarkEnd w:id="2"/>
    <w:p w14:paraId="75288D7F" w14:textId="129F358A" w:rsidR="00146A9B" w:rsidRPr="00A963D1" w:rsidRDefault="00146A9B" w:rsidP="00146A9B">
      <w:pPr>
        <w:jc w:val="center"/>
        <w:rPr>
          <w:rFonts w:ascii="TH SarabunPSK" w:hAnsi="TH SarabunPSK" w:cs="TH SarabunPSK"/>
          <w:i/>
          <w:iCs/>
          <w:sz w:val="28"/>
          <w:szCs w:val="28"/>
          <w:vertAlign w:val="superscript"/>
        </w:rPr>
      </w:pPr>
      <w:r w:rsidRPr="00A963D1">
        <w:rPr>
          <w:rFonts w:ascii="TH SarabunPSK" w:hAnsi="TH SarabunPSK" w:cs="TH SarabunPSK"/>
          <w:sz w:val="28"/>
          <w:szCs w:val="28"/>
        </w:rPr>
        <w:t>Pichet Meemamae</w:t>
      </w:r>
      <w:r w:rsidRPr="00A963D1">
        <w:rPr>
          <w:rFonts w:ascii="TH SarabunPSK" w:hAnsi="TH SarabunPSK" w:cs="TH SarabunPSK"/>
          <w:sz w:val="28"/>
          <w:szCs w:val="28"/>
          <w:vertAlign w:val="superscript"/>
        </w:rPr>
        <w:t>1</w:t>
      </w:r>
      <w:r w:rsidRPr="00A963D1">
        <w:rPr>
          <w:rFonts w:ascii="TH SarabunPSK" w:hAnsi="TH SarabunPSK" w:cs="TH SarabunPSK"/>
          <w:sz w:val="28"/>
          <w:szCs w:val="28"/>
        </w:rPr>
        <w:t xml:space="preserve">, </w:t>
      </w:r>
      <w:r w:rsidR="00A963D1">
        <w:rPr>
          <w:rFonts w:ascii="TH SarabunPSK" w:hAnsi="TH SarabunPSK" w:cs="TH SarabunPSK"/>
          <w:sz w:val="28"/>
          <w:szCs w:val="28"/>
        </w:rPr>
        <w:t>K</w:t>
      </w:r>
      <w:r w:rsidRPr="00A963D1">
        <w:rPr>
          <w:rFonts w:ascii="TH SarabunPSK" w:hAnsi="TH SarabunPSK" w:cs="TH SarabunPSK"/>
          <w:sz w:val="28"/>
          <w:szCs w:val="28"/>
        </w:rPr>
        <w:t>ridtharit</w:t>
      </w:r>
      <w:r w:rsidRPr="00A963D1">
        <w:rPr>
          <w:rFonts w:ascii="TH SarabunPSK" w:hAnsi="TH SarabunPSK" w:cs="TH SarabunPSK"/>
          <w:sz w:val="28"/>
          <w:szCs w:val="28"/>
          <w:vertAlign w:val="superscript"/>
        </w:rPr>
        <w:t xml:space="preserve"> </w:t>
      </w:r>
      <w:r w:rsidRPr="00A963D1">
        <w:rPr>
          <w:rFonts w:ascii="TH SarabunPSK" w:hAnsi="TH SarabunPSK" w:cs="TH SarabunPSK"/>
          <w:sz w:val="28"/>
          <w:szCs w:val="28"/>
        </w:rPr>
        <w:t>Thongsin</w:t>
      </w:r>
      <w:r w:rsidRPr="00A963D1">
        <w:rPr>
          <w:rFonts w:ascii="TH SarabunPSK" w:hAnsi="TH SarabunPSK" w:cs="TH SarabunPSK"/>
          <w:sz w:val="28"/>
          <w:szCs w:val="28"/>
          <w:vertAlign w:val="superscript"/>
        </w:rPr>
        <w:t>1</w:t>
      </w:r>
      <w:r w:rsidRPr="00A963D1">
        <w:rPr>
          <w:rFonts w:ascii="TH SarabunPSK" w:hAnsi="TH SarabunPSK" w:cs="TH SarabunPSK"/>
          <w:sz w:val="28"/>
          <w:szCs w:val="28"/>
        </w:rPr>
        <w:t xml:space="preserve"> and Rachanirun Dongchi</w:t>
      </w:r>
      <w:r w:rsidR="00322D80" w:rsidRPr="00A963D1">
        <w:rPr>
          <w:rFonts w:ascii="TH SarabunPSK" w:hAnsi="TH SarabunPSK" w:cs="TH SarabunPSK"/>
          <w:sz w:val="28"/>
          <w:szCs w:val="28"/>
          <w:vertAlign w:val="superscript"/>
        </w:rPr>
        <w:t>1</w:t>
      </w:r>
      <w:r w:rsidRPr="00A963D1">
        <w:rPr>
          <w:rFonts w:ascii="TH SarabunPSK" w:hAnsi="TH SarabunPSK" w:cs="TH SarabunPSK"/>
          <w:sz w:val="28"/>
          <w:szCs w:val="28"/>
          <w:vertAlign w:val="superscript"/>
        </w:rPr>
        <w:t>*</w:t>
      </w:r>
    </w:p>
    <w:p w14:paraId="2FC93B7F" w14:textId="1EFC538F" w:rsidR="00146A9B" w:rsidRPr="00A963D1" w:rsidRDefault="00146A9B" w:rsidP="00146A9B">
      <w:pPr>
        <w:pStyle w:val="NormalWeb"/>
        <w:spacing w:before="0" w:beforeAutospacing="0" w:after="0" w:afterAutospacing="0"/>
        <w:jc w:val="center"/>
        <w:rPr>
          <w:rFonts w:ascii="TH SarabunPSK" w:hAnsi="TH SarabunPSK" w:cs="TH SarabunPSK"/>
          <w:color w:val="auto"/>
          <w:sz w:val="32"/>
          <w:szCs w:val="32"/>
        </w:rPr>
      </w:pPr>
      <w:r w:rsidRPr="00A963D1">
        <w:rPr>
          <w:rFonts w:ascii="TH SarabunPSK" w:hAnsi="TH SarabunPSK" w:cs="TH SarabunPSK"/>
          <w:i/>
          <w:iCs/>
          <w:color w:val="auto"/>
          <w:sz w:val="24"/>
          <w:szCs w:val="24"/>
          <w:vertAlign w:val="superscript"/>
        </w:rPr>
        <w:t>1</w:t>
      </w:r>
      <w:bookmarkStart w:id="4" w:name="_Hlk140229378"/>
      <w:r w:rsidRPr="00A963D1">
        <w:rPr>
          <w:rFonts w:ascii="TH SarabunPSK" w:hAnsi="TH SarabunPSK" w:cs="TH SarabunPSK"/>
          <w:i/>
          <w:iCs/>
          <w:color w:val="auto"/>
          <w:sz w:val="24"/>
          <w:szCs w:val="24"/>
          <w:cs/>
        </w:rPr>
        <w:t>คณะ</w:t>
      </w:r>
      <w:r w:rsidRPr="00A963D1">
        <w:rPr>
          <w:rFonts w:ascii="TH SarabunPSK" w:hAnsi="TH SarabunPSK" w:cs="TH SarabunPSK" w:hint="cs"/>
          <w:i/>
          <w:iCs/>
          <w:color w:val="auto"/>
          <w:sz w:val="24"/>
          <w:szCs w:val="24"/>
          <w:cs/>
        </w:rPr>
        <w:t>วิศวกรรมศาสตร์</w:t>
      </w:r>
      <w:r w:rsidRPr="00A963D1">
        <w:rPr>
          <w:rFonts w:ascii="TH SarabunPSK" w:hAnsi="TH SarabunPSK" w:cs="TH SarabunPSK"/>
          <w:i/>
          <w:iCs/>
          <w:color w:val="auto"/>
          <w:sz w:val="24"/>
          <w:szCs w:val="24"/>
          <w:cs/>
        </w:rPr>
        <w:t>และเทคโนโลยี</w:t>
      </w:r>
      <w:r w:rsidRPr="00A963D1">
        <w:rPr>
          <w:rFonts w:ascii="TH SarabunPSK" w:hAnsi="TH SarabunPSK" w:cs="TH SarabunPSK" w:hint="cs"/>
          <w:i/>
          <w:iCs/>
          <w:color w:val="auto"/>
          <w:sz w:val="24"/>
          <w:szCs w:val="24"/>
          <w:cs/>
        </w:rPr>
        <w:t>อุตสาหกรรม</w:t>
      </w:r>
      <w:r w:rsidRPr="00A963D1">
        <w:rPr>
          <w:rFonts w:ascii="TH SarabunPSK" w:hAnsi="TH SarabunPSK" w:cs="TH SarabunPSK"/>
          <w:i/>
          <w:iCs/>
          <w:color w:val="auto"/>
          <w:sz w:val="24"/>
          <w:szCs w:val="24"/>
          <w:cs/>
        </w:rPr>
        <w:t xml:space="preserve"> มหาวิทยาลัยราชภัฏบ้านสมเด็</w:t>
      </w:r>
      <w:r w:rsidRPr="00A963D1">
        <w:rPr>
          <w:rFonts w:ascii="TH SarabunPSK" w:hAnsi="TH SarabunPSK" w:cs="TH SarabunPSK" w:hint="cs"/>
          <w:i/>
          <w:iCs/>
          <w:color w:val="auto"/>
          <w:sz w:val="24"/>
          <w:szCs w:val="24"/>
          <w:cs/>
        </w:rPr>
        <w:t>จ</w:t>
      </w:r>
      <w:r w:rsidRPr="00A963D1">
        <w:rPr>
          <w:rFonts w:ascii="TH SarabunPSK" w:hAnsi="TH SarabunPSK" w:cs="TH SarabunPSK"/>
          <w:i/>
          <w:iCs/>
          <w:color w:val="auto"/>
          <w:sz w:val="24"/>
          <w:szCs w:val="24"/>
          <w:cs/>
        </w:rPr>
        <w:t xml:space="preserve">เจ้าพระยา </w:t>
      </w:r>
      <w:bookmarkEnd w:id="4"/>
    </w:p>
    <w:p w14:paraId="55FC4270" w14:textId="511E66EC" w:rsidR="00146A9B" w:rsidRPr="00A963D1" w:rsidRDefault="00146A9B" w:rsidP="00146A9B">
      <w:pPr>
        <w:jc w:val="center"/>
        <w:rPr>
          <w:rFonts w:ascii="TH SarabunPSK" w:hAnsi="TH SarabunPSK" w:cs="TH SarabunPSK"/>
          <w:i/>
          <w:iCs/>
          <w:sz w:val="24"/>
          <w:szCs w:val="24"/>
          <w:vertAlign w:val="superscript"/>
        </w:rPr>
      </w:pPr>
      <w:r w:rsidRPr="00A963D1">
        <w:rPr>
          <w:rFonts w:ascii="TH SarabunPSK" w:hAnsi="TH SarabunPSK" w:cs="TH SarabunPSK"/>
          <w:i/>
          <w:iCs/>
          <w:sz w:val="24"/>
          <w:szCs w:val="24"/>
          <w:vertAlign w:val="superscript"/>
        </w:rPr>
        <w:t>1</w:t>
      </w:r>
      <w:r w:rsidRPr="00A963D1">
        <w:rPr>
          <w:rFonts w:ascii="TH SarabunPSK" w:hAnsi="TH SarabunPSK" w:cs="TH SarabunPSK"/>
          <w:i/>
          <w:iCs/>
          <w:sz w:val="24"/>
          <w:szCs w:val="24"/>
        </w:rPr>
        <w:t>Faculty of Engineering and Industrial Technology, Bansomdejchaopraya Rajabhat University</w:t>
      </w:r>
      <w:r w:rsidRPr="00A963D1">
        <w:rPr>
          <w:rFonts w:ascii="TH SarabunPSK" w:hAnsi="TH SarabunPSK" w:cs="TH SarabunPSK"/>
          <w:i/>
          <w:iCs/>
          <w:sz w:val="24"/>
          <w:szCs w:val="24"/>
          <w:vertAlign w:val="superscript"/>
        </w:rPr>
        <w:t xml:space="preserve"> </w:t>
      </w:r>
    </w:p>
    <w:p w14:paraId="19975926" w14:textId="6FDF39B0" w:rsidR="00146A9B" w:rsidRPr="00A963D1" w:rsidRDefault="00146A9B" w:rsidP="00146A9B">
      <w:pPr>
        <w:pStyle w:val="NormalWeb"/>
        <w:spacing w:before="0" w:beforeAutospacing="0" w:after="0" w:afterAutospacing="0"/>
        <w:jc w:val="center"/>
        <w:rPr>
          <w:rFonts w:ascii="TH SarabunPSK" w:hAnsi="TH SarabunPSK" w:cs="TH SarabunPSK"/>
          <w:color w:val="auto"/>
          <w:sz w:val="24"/>
          <w:szCs w:val="24"/>
        </w:rPr>
      </w:pPr>
      <w:r w:rsidRPr="00A963D1">
        <w:rPr>
          <w:rFonts w:ascii="TH SarabunPSK" w:hAnsi="TH SarabunPSK" w:cs="TH SarabunPSK"/>
          <w:color w:val="auto"/>
          <w:sz w:val="24"/>
          <w:szCs w:val="24"/>
          <w:vertAlign w:val="superscript"/>
        </w:rPr>
        <w:t>*</w:t>
      </w:r>
      <w:r w:rsidRPr="00A963D1">
        <w:rPr>
          <w:rFonts w:ascii="TH SarabunPSK" w:hAnsi="TH SarabunPSK" w:cs="TH SarabunPSK"/>
          <w:color w:val="auto"/>
          <w:sz w:val="24"/>
          <w:szCs w:val="24"/>
        </w:rPr>
        <w:t xml:space="preserve">Corresponding author email: </w:t>
      </w:r>
      <w:bookmarkStart w:id="5" w:name="_Hlk140229405"/>
      <w:r w:rsidRPr="00A963D1">
        <w:rPr>
          <w:rFonts w:ascii="TH SarabunPSK" w:eastAsia="Calibri" w:hAnsi="TH SarabunPSK" w:cs="TH SarabunPSK"/>
          <w:color w:val="auto"/>
          <w:sz w:val="24"/>
          <w:szCs w:val="24"/>
        </w:rPr>
        <w:fldChar w:fldCharType="begin"/>
      </w:r>
      <w:r w:rsidRPr="00A963D1">
        <w:rPr>
          <w:rFonts w:ascii="TH SarabunPSK" w:eastAsia="Calibri" w:hAnsi="TH SarabunPSK" w:cs="TH SarabunPSK"/>
          <w:color w:val="auto"/>
          <w:sz w:val="24"/>
          <w:szCs w:val="24"/>
        </w:rPr>
        <w:instrText xml:space="preserve"> HYPERLINK "mailto:rruunn111@gmail.com" </w:instrText>
      </w:r>
      <w:r w:rsidRPr="00A963D1">
        <w:rPr>
          <w:rFonts w:ascii="TH SarabunPSK" w:eastAsia="Calibri" w:hAnsi="TH SarabunPSK" w:cs="TH SarabunPSK"/>
          <w:color w:val="auto"/>
          <w:sz w:val="24"/>
          <w:szCs w:val="24"/>
        </w:rPr>
      </w:r>
      <w:r w:rsidRPr="00A963D1">
        <w:rPr>
          <w:rFonts w:ascii="TH SarabunPSK" w:eastAsia="Calibri" w:hAnsi="TH SarabunPSK" w:cs="TH SarabunPSK"/>
          <w:color w:val="auto"/>
          <w:sz w:val="24"/>
          <w:szCs w:val="24"/>
        </w:rPr>
        <w:fldChar w:fldCharType="separate"/>
      </w:r>
      <w:r w:rsidRPr="00A963D1">
        <w:rPr>
          <w:rStyle w:val="Hyperlink"/>
          <w:rFonts w:ascii="TH SarabunPSK" w:eastAsia="Calibri" w:hAnsi="TH SarabunPSK" w:cs="TH SarabunPSK"/>
          <w:color w:val="auto"/>
          <w:sz w:val="24"/>
          <w:szCs w:val="24"/>
          <w:u w:val="none"/>
        </w:rPr>
        <w:t>rruunn111@gmail.com</w:t>
      </w:r>
      <w:r w:rsidRPr="00A963D1">
        <w:rPr>
          <w:rFonts w:ascii="TH SarabunPSK" w:eastAsia="Calibri" w:hAnsi="TH SarabunPSK" w:cs="TH SarabunPSK"/>
          <w:color w:val="auto"/>
          <w:sz w:val="24"/>
          <w:szCs w:val="24"/>
        </w:rPr>
        <w:fldChar w:fldCharType="end"/>
      </w:r>
    </w:p>
    <w:bookmarkEnd w:id="5"/>
    <w:p w14:paraId="3204CE6F" w14:textId="77777777" w:rsidR="003A4A0A" w:rsidRPr="00A963D1" w:rsidRDefault="003A4A0A" w:rsidP="00327E63">
      <w:pPr>
        <w:rPr>
          <w:rFonts w:ascii="TH SarabunPSK" w:hAnsi="TH SarabunPSK" w:cs="TH SarabunPSK"/>
          <w:sz w:val="28"/>
          <w:szCs w:val="28"/>
        </w:rPr>
      </w:pPr>
    </w:p>
    <w:p w14:paraId="2CD11DBE" w14:textId="652D55A3" w:rsidR="00146A9B" w:rsidRPr="00B74518" w:rsidRDefault="00146A9B" w:rsidP="00146A9B">
      <w:pPr>
        <w:ind w:firstLine="720"/>
        <w:jc w:val="thaiDistribute"/>
        <w:rPr>
          <w:rFonts w:ascii="TH SarabunPSK" w:hAnsi="TH SarabunPSK" w:cs="TH SarabunPSK"/>
          <w:spacing w:val="-6"/>
          <w:sz w:val="24"/>
          <w:szCs w:val="24"/>
        </w:rPr>
      </w:pPr>
      <w:bookmarkStart w:id="6" w:name="_Hlk137310635"/>
      <w:r w:rsidRPr="00B74518">
        <w:rPr>
          <w:rFonts w:ascii="TH SarabunPSK" w:hAnsi="TH SarabunPSK" w:cs="TH SarabunPSK" w:hint="cs"/>
          <w:spacing w:val="-6"/>
          <w:sz w:val="24"/>
          <w:szCs w:val="24"/>
          <w:cs/>
        </w:rPr>
        <w:t xml:space="preserve">   </w:t>
      </w:r>
      <w:r w:rsidRPr="00B74518">
        <w:rPr>
          <w:rFonts w:ascii="TH SarabunPSK" w:hAnsi="TH SarabunPSK" w:cs="TH SarabunPSK"/>
          <w:spacing w:val="-6"/>
          <w:sz w:val="24"/>
          <w:szCs w:val="24"/>
          <w:cs/>
        </w:rPr>
        <w:t>วันที่รับบทความ (</w:t>
      </w:r>
      <w:r w:rsidRPr="00B74518">
        <w:rPr>
          <w:rFonts w:ascii="TH SarabunPSK" w:hAnsi="TH SarabunPSK" w:cs="TH SarabunPSK"/>
          <w:spacing w:val="-6"/>
          <w:sz w:val="24"/>
          <w:szCs w:val="24"/>
        </w:rPr>
        <w:t>Received</w:t>
      </w:r>
      <w:r w:rsidRPr="00B74518">
        <w:rPr>
          <w:rFonts w:ascii="TH SarabunPSK" w:hAnsi="TH SarabunPSK" w:cs="TH SarabunPSK"/>
          <w:spacing w:val="-6"/>
          <w:sz w:val="24"/>
          <w:szCs w:val="24"/>
          <w:cs/>
        </w:rPr>
        <w:t>)</w:t>
      </w:r>
      <w:r w:rsidRPr="00B74518">
        <w:rPr>
          <w:rFonts w:ascii="TH SarabunPSK" w:hAnsi="TH SarabunPSK" w:cs="TH SarabunPSK"/>
          <w:spacing w:val="-6"/>
          <w:sz w:val="22"/>
          <w:cs/>
        </w:rPr>
        <w:tab/>
      </w:r>
      <w:r w:rsidRPr="00B74518">
        <w:rPr>
          <w:rFonts w:ascii="TH SarabunPSK" w:hAnsi="TH SarabunPSK" w:cs="TH SarabunPSK" w:hint="cs"/>
          <w:spacing w:val="-6"/>
          <w:sz w:val="22"/>
          <w:cs/>
        </w:rPr>
        <w:t xml:space="preserve">  </w:t>
      </w:r>
      <w:r w:rsidRPr="00B74518">
        <w:rPr>
          <w:rFonts w:ascii="TH SarabunPSK" w:hAnsi="TH SarabunPSK" w:cs="TH SarabunPSK"/>
          <w:spacing w:val="-6"/>
          <w:sz w:val="24"/>
          <w:szCs w:val="24"/>
          <w:cs/>
        </w:rPr>
        <w:t>วันที่ได้รับบทความฉบับแก้ไข (</w:t>
      </w:r>
      <w:r w:rsidRPr="00B74518">
        <w:rPr>
          <w:rFonts w:ascii="TH SarabunPSK" w:hAnsi="TH SarabunPSK" w:cs="TH SarabunPSK"/>
          <w:spacing w:val="-6"/>
          <w:sz w:val="24"/>
          <w:szCs w:val="24"/>
        </w:rPr>
        <w:t>Revised</w:t>
      </w:r>
      <w:r w:rsidRPr="00B74518">
        <w:rPr>
          <w:rFonts w:ascii="TH SarabunPSK" w:hAnsi="TH SarabunPSK" w:cs="TH SarabunPSK"/>
          <w:spacing w:val="-6"/>
          <w:sz w:val="24"/>
          <w:szCs w:val="24"/>
          <w:cs/>
        </w:rPr>
        <w:t>)</w:t>
      </w:r>
      <w:r w:rsidRPr="00B74518">
        <w:rPr>
          <w:rFonts w:ascii="TH SarabunPSK" w:hAnsi="TH SarabunPSK" w:cs="TH SarabunPSK" w:hint="cs"/>
          <w:spacing w:val="-6"/>
          <w:sz w:val="24"/>
          <w:szCs w:val="24"/>
          <w:cs/>
        </w:rPr>
        <w:t xml:space="preserve"> </w:t>
      </w:r>
      <w:r w:rsidRPr="00B74518">
        <w:rPr>
          <w:rFonts w:ascii="TH SarabunPSK" w:hAnsi="TH SarabunPSK" w:cs="TH SarabunPSK" w:hint="cs"/>
          <w:spacing w:val="-6"/>
          <w:sz w:val="22"/>
          <w:cs/>
        </w:rPr>
        <w:t xml:space="preserve">    </w:t>
      </w:r>
      <w:r w:rsidRPr="00B74518">
        <w:rPr>
          <w:rFonts w:ascii="TH SarabunPSK" w:hAnsi="TH SarabunPSK" w:cs="TH SarabunPSK"/>
          <w:spacing w:val="-6"/>
          <w:sz w:val="22"/>
          <w:cs/>
        </w:rPr>
        <w:tab/>
      </w:r>
      <w:r w:rsidRPr="00B74518">
        <w:rPr>
          <w:rFonts w:ascii="TH SarabunPSK" w:hAnsi="TH SarabunPSK" w:cs="TH SarabunPSK"/>
          <w:spacing w:val="-6"/>
          <w:sz w:val="24"/>
          <w:szCs w:val="24"/>
          <w:cs/>
        </w:rPr>
        <w:t>วันที่ตอบรับบทความ (</w:t>
      </w:r>
      <w:r w:rsidRPr="00B74518">
        <w:rPr>
          <w:rFonts w:ascii="TH SarabunPSK" w:hAnsi="TH SarabunPSK" w:cs="TH SarabunPSK"/>
          <w:spacing w:val="-6"/>
          <w:sz w:val="24"/>
          <w:szCs w:val="24"/>
        </w:rPr>
        <w:t>Accepted</w:t>
      </w:r>
      <w:r w:rsidRPr="00B74518">
        <w:rPr>
          <w:rFonts w:ascii="TH SarabunPSK" w:hAnsi="TH SarabunPSK" w:cs="TH SarabunPSK"/>
          <w:spacing w:val="-6"/>
          <w:sz w:val="24"/>
          <w:szCs w:val="24"/>
          <w:cs/>
        </w:rPr>
        <w:t>)</w:t>
      </w:r>
    </w:p>
    <w:p w14:paraId="717431B1" w14:textId="59193DBF" w:rsidR="00146A9B" w:rsidRDefault="00146A9B" w:rsidP="00146A9B">
      <w:pPr>
        <w:jc w:val="thaiDistribute"/>
        <w:rPr>
          <w:rFonts w:ascii="TH SarabunPSK" w:hAnsi="TH SarabunPSK" w:cs="TH SarabunPSK"/>
          <w:spacing w:val="-6"/>
          <w:sz w:val="24"/>
          <w:szCs w:val="24"/>
        </w:rPr>
      </w:pPr>
      <w:r w:rsidRPr="00B74518">
        <w:rPr>
          <w:rFonts w:ascii="TH SarabunPSK" w:hAnsi="TH SarabunPSK" w:cs="TH SarabunPSK" w:hint="cs"/>
          <w:spacing w:val="-6"/>
          <w:sz w:val="24"/>
          <w:szCs w:val="24"/>
          <w:cs/>
        </w:rPr>
        <w:t xml:space="preserve">      </w:t>
      </w:r>
      <w:r>
        <w:rPr>
          <w:rFonts w:ascii="TH SarabunPSK" w:hAnsi="TH SarabunPSK" w:cs="TH SarabunPSK"/>
          <w:spacing w:val="-6"/>
          <w:sz w:val="24"/>
          <w:szCs w:val="24"/>
          <w:cs/>
        </w:rPr>
        <w:tab/>
      </w:r>
      <w:r w:rsidRPr="00B74518">
        <w:rPr>
          <w:rFonts w:ascii="TH SarabunPSK" w:hAnsi="TH SarabunPSK" w:cs="TH SarabunPSK" w:hint="cs"/>
          <w:spacing w:val="-6"/>
          <w:sz w:val="24"/>
          <w:szCs w:val="24"/>
          <w:cs/>
        </w:rPr>
        <w:t xml:space="preserve">  </w:t>
      </w:r>
      <w:r>
        <w:rPr>
          <w:rFonts w:ascii="TH SarabunPSK" w:hAnsi="TH SarabunPSK" w:cs="TH SarabunPSK" w:hint="cs"/>
          <w:spacing w:val="-6"/>
          <w:sz w:val="24"/>
          <w:szCs w:val="24"/>
          <w:cs/>
        </w:rPr>
        <w:t xml:space="preserve">       </w:t>
      </w:r>
      <w:r w:rsidRPr="00B74518">
        <w:rPr>
          <w:rFonts w:ascii="TH SarabunPSK" w:hAnsi="TH SarabunPSK" w:cs="TH SarabunPSK" w:hint="cs"/>
          <w:spacing w:val="-6"/>
          <w:sz w:val="24"/>
          <w:szCs w:val="24"/>
          <w:cs/>
        </w:rPr>
        <w:t xml:space="preserve"> </w:t>
      </w:r>
      <w:r>
        <w:rPr>
          <w:rFonts w:ascii="TH SarabunPSK" w:hAnsi="TH SarabunPSK" w:cs="TH SarabunPSK" w:hint="cs"/>
          <w:spacing w:val="-6"/>
          <w:sz w:val="24"/>
          <w:szCs w:val="24"/>
          <w:cs/>
        </w:rPr>
        <w:t>8</w:t>
      </w:r>
      <w:r w:rsidRPr="00B74518">
        <w:rPr>
          <w:rFonts w:ascii="TH SarabunPSK" w:hAnsi="TH SarabunPSK" w:cs="TH SarabunPSK" w:hint="cs"/>
          <w:spacing w:val="-6"/>
          <w:sz w:val="24"/>
          <w:szCs w:val="24"/>
          <w:cs/>
        </w:rPr>
        <w:t xml:space="preserve"> </w:t>
      </w:r>
      <w:r>
        <w:rPr>
          <w:rFonts w:ascii="TH SarabunPSK" w:hAnsi="TH SarabunPSK" w:cs="TH SarabunPSK" w:hint="cs"/>
          <w:spacing w:val="-6"/>
          <w:sz w:val="24"/>
          <w:szCs w:val="24"/>
          <w:cs/>
        </w:rPr>
        <w:t>สิงหาคม</w:t>
      </w:r>
      <w:r w:rsidRPr="00B74518">
        <w:rPr>
          <w:rFonts w:ascii="TH SarabunPSK" w:hAnsi="TH SarabunPSK" w:cs="TH SarabunPSK" w:hint="cs"/>
          <w:spacing w:val="-6"/>
          <w:sz w:val="24"/>
          <w:szCs w:val="24"/>
          <w:cs/>
        </w:rPr>
        <w:t xml:space="preserve"> 2566</w:t>
      </w:r>
      <w:r w:rsidRPr="00B74518">
        <w:rPr>
          <w:rFonts w:ascii="TH SarabunPSK" w:hAnsi="TH SarabunPSK" w:cs="TH SarabunPSK"/>
          <w:spacing w:val="-6"/>
          <w:sz w:val="24"/>
          <w:szCs w:val="24"/>
          <w:cs/>
        </w:rPr>
        <w:tab/>
      </w:r>
      <w:r w:rsidRPr="00B74518">
        <w:rPr>
          <w:rFonts w:ascii="TH SarabunPSK" w:hAnsi="TH SarabunPSK" w:cs="TH SarabunPSK"/>
          <w:spacing w:val="-6"/>
          <w:sz w:val="24"/>
          <w:szCs w:val="24"/>
          <w:cs/>
        </w:rPr>
        <w:tab/>
      </w:r>
      <w:r w:rsidRPr="00B74518">
        <w:rPr>
          <w:rFonts w:ascii="TH SarabunPSK" w:hAnsi="TH SarabunPSK" w:cs="TH SarabunPSK" w:hint="cs"/>
          <w:spacing w:val="-6"/>
          <w:sz w:val="24"/>
          <w:szCs w:val="24"/>
          <w:cs/>
        </w:rPr>
        <w:t xml:space="preserve"> 2</w:t>
      </w:r>
      <w:r>
        <w:rPr>
          <w:rFonts w:ascii="TH SarabunPSK" w:hAnsi="TH SarabunPSK" w:cs="TH SarabunPSK" w:hint="cs"/>
          <w:spacing w:val="-6"/>
          <w:sz w:val="24"/>
          <w:szCs w:val="24"/>
          <w:cs/>
        </w:rPr>
        <w:t>7</w:t>
      </w:r>
      <w:r w:rsidRPr="00B74518">
        <w:rPr>
          <w:rFonts w:ascii="TH SarabunPSK" w:hAnsi="TH SarabunPSK" w:cs="TH SarabunPSK" w:hint="cs"/>
          <w:spacing w:val="-6"/>
          <w:sz w:val="24"/>
          <w:szCs w:val="24"/>
          <w:cs/>
        </w:rPr>
        <w:t xml:space="preserve"> </w:t>
      </w:r>
      <w:r>
        <w:rPr>
          <w:rFonts w:ascii="TH SarabunPSK" w:hAnsi="TH SarabunPSK" w:cs="TH SarabunPSK" w:hint="cs"/>
          <w:spacing w:val="-6"/>
          <w:sz w:val="24"/>
          <w:szCs w:val="24"/>
          <w:cs/>
        </w:rPr>
        <w:t>มกราคม</w:t>
      </w:r>
      <w:r w:rsidRPr="00B74518">
        <w:rPr>
          <w:rFonts w:ascii="TH SarabunPSK" w:hAnsi="TH SarabunPSK" w:cs="TH SarabunPSK" w:hint="cs"/>
          <w:spacing w:val="-6"/>
          <w:sz w:val="24"/>
          <w:szCs w:val="24"/>
          <w:cs/>
        </w:rPr>
        <w:t xml:space="preserve"> 256</w:t>
      </w:r>
      <w:r>
        <w:rPr>
          <w:rFonts w:ascii="TH SarabunPSK" w:hAnsi="TH SarabunPSK" w:cs="TH SarabunPSK" w:hint="cs"/>
          <w:spacing w:val="-6"/>
          <w:sz w:val="24"/>
          <w:szCs w:val="24"/>
          <w:cs/>
        </w:rPr>
        <w:t>7</w:t>
      </w:r>
      <w:r w:rsidRPr="00B74518">
        <w:rPr>
          <w:rFonts w:ascii="TH SarabunPSK" w:hAnsi="TH SarabunPSK" w:cs="TH SarabunPSK"/>
          <w:spacing w:val="-6"/>
          <w:sz w:val="24"/>
          <w:szCs w:val="24"/>
          <w:cs/>
        </w:rPr>
        <w:tab/>
      </w:r>
      <w:r w:rsidRPr="00B74518">
        <w:rPr>
          <w:rFonts w:ascii="TH SarabunPSK" w:hAnsi="TH SarabunPSK" w:cs="TH SarabunPSK"/>
          <w:spacing w:val="-6"/>
          <w:sz w:val="24"/>
          <w:szCs w:val="24"/>
          <w:cs/>
        </w:rPr>
        <w:tab/>
      </w:r>
      <w:r w:rsidRPr="00B74518">
        <w:rPr>
          <w:rFonts w:ascii="TH SarabunPSK" w:hAnsi="TH SarabunPSK" w:cs="TH SarabunPSK" w:hint="cs"/>
          <w:spacing w:val="-6"/>
          <w:sz w:val="24"/>
          <w:szCs w:val="24"/>
          <w:cs/>
        </w:rPr>
        <w:t xml:space="preserve">      </w:t>
      </w:r>
      <w:r>
        <w:rPr>
          <w:rFonts w:ascii="TH SarabunPSK" w:hAnsi="TH SarabunPSK" w:cs="TH SarabunPSK" w:hint="cs"/>
          <w:spacing w:val="-6"/>
          <w:sz w:val="24"/>
          <w:szCs w:val="24"/>
          <w:cs/>
        </w:rPr>
        <w:t xml:space="preserve">     </w:t>
      </w:r>
      <w:r w:rsidR="001C20F5">
        <w:rPr>
          <w:rFonts w:ascii="TH SarabunPSK" w:hAnsi="TH SarabunPSK" w:cs="TH SarabunPSK" w:hint="cs"/>
          <w:spacing w:val="-6"/>
          <w:sz w:val="24"/>
          <w:szCs w:val="24"/>
          <w:cs/>
        </w:rPr>
        <w:t>1</w:t>
      </w:r>
      <w:r w:rsidR="00735F69">
        <w:rPr>
          <w:rFonts w:ascii="TH SarabunPSK" w:hAnsi="TH SarabunPSK" w:cs="TH SarabunPSK" w:hint="cs"/>
          <w:spacing w:val="-6"/>
          <w:sz w:val="24"/>
          <w:szCs w:val="24"/>
          <w:cs/>
        </w:rPr>
        <w:t>7</w:t>
      </w:r>
      <w:r w:rsidR="001C20F5">
        <w:rPr>
          <w:rFonts w:ascii="TH SarabunPSK" w:hAnsi="TH SarabunPSK" w:cs="TH SarabunPSK" w:hint="cs"/>
          <w:spacing w:val="-6"/>
          <w:sz w:val="24"/>
          <w:szCs w:val="24"/>
          <w:cs/>
        </w:rPr>
        <w:t xml:space="preserve"> </w:t>
      </w:r>
      <w:r w:rsidR="00747E35">
        <w:rPr>
          <w:rFonts w:ascii="TH SarabunPSK" w:hAnsi="TH SarabunPSK" w:cs="TH SarabunPSK" w:hint="cs"/>
          <w:spacing w:val="-6"/>
          <w:sz w:val="24"/>
          <w:szCs w:val="24"/>
          <w:cs/>
        </w:rPr>
        <w:t>กุมภาพันธ์</w:t>
      </w:r>
      <w:r>
        <w:rPr>
          <w:rFonts w:ascii="TH SarabunPSK" w:hAnsi="TH SarabunPSK" w:cs="TH SarabunPSK" w:hint="cs"/>
          <w:spacing w:val="-6"/>
          <w:sz w:val="24"/>
          <w:szCs w:val="24"/>
          <w:cs/>
        </w:rPr>
        <w:t xml:space="preserve"> 2567</w:t>
      </w:r>
    </w:p>
    <w:p w14:paraId="5AA1C276" w14:textId="77777777" w:rsidR="00146A9B" w:rsidRDefault="00146A9B" w:rsidP="00146A9B">
      <w:pPr>
        <w:jc w:val="thaiDistribute"/>
        <w:rPr>
          <w:rFonts w:ascii="TH SarabunPSK" w:hAnsi="TH SarabunPSK" w:cs="TH SarabunPSK"/>
          <w:b/>
          <w:bCs/>
          <w:sz w:val="28"/>
          <w:szCs w:val="28"/>
        </w:rPr>
      </w:pPr>
    </w:p>
    <w:p w14:paraId="52B57814" w14:textId="09CF5172" w:rsidR="00F57735" w:rsidRPr="00327E63" w:rsidRDefault="00F57735" w:rsidP="00F57735">
      <w:pPr>
        <w:jc w:val="thaiDistribute"/>
        <w:rPr>
          <w:rFonts w:ascii="TH SarabunPSK" w:hAnsi="TH SarabunPSK" w:cs="TH SarabunPSK"/>
          <w:b/>
          <w:bCs/>
          <w:color w:val="FF0000"/>
          <w:sz w:val="28"/>
          <w:szCs w:val="28"/>
        </w:rPr>
      </w:pPr>
      <w:r w:rsidRPr="00F53FAF">
        <w:rPr>
          <w:rFonts w:ascii="TH SarabunPSK" w:hAnsi="TH SarabunPSK" w:cs="TH SarabunPSK"/>
          <w:b/>
          <w:bCs/>
          <w:sz w:val="28"/>
          <w:szCs w:val="28"/>
          <w:cs/>
        </w:rPr>
        <w:t xml:space="preserve">บทคัดย่อ </w:t>
      </w:r>
    </w:p>
    <w:p w14:paraId="6D0B3B6C" w14:textId="77777777" w:rsidR="00125F40" w:rsidRDefault="00A41A0D" w:rsidP="00A41A0D">
      <w:pPr>
        <w:tabs>
          <w:tab w:val="left" w:pos="540"/>
        </w:tabs>
        <w:jc w:val="thaiDistribute"/>
        <w:rPr>
          <w:rFonts w:ascii="TH SarabunPSK" w:hAnsi="TH SarabunPSK" w:cs="TH SarabunPSK"/>
          <w:sz w:val="28"/>
          <w:szCs w:val="28"/>
        </w:rPr>
      </w:pPr>
      <w:r>
        <w:rPr>
          <w:rFonts w:ascii="TH SarabunPSK" w:hAnsi="TH SarabunPSK" w:cs="TH SarabunPSK"/>
          <w:sz w:val="32"/>
          <w:szCs w:val="32"/>
        </w:rPr>
        <w:tab/>
      </w:r>
      <w:r w:rsidR="002E6F51" w:rsidRPr="002E6F51">
        <w:rPr>
          <w:rFonts w:ascii="TH SarabunPSK" w:hAnsi="TH SarabunPSK" w:cs="TH SarabunPSK" w:hint="cs"/>
          <w:sz w:val="28"/>
          <w:szCs w:val="28"/>
          <w:cs/>
        </w:rPr>
        <w:t>งานวิจัยนี้มีวัตถุประสงค์เพื่อ</w:t>
      </w:r>
      <w:r w:rsidR="00A406C9" w:rsidRPr="00E82A99">
        <w:rPr>
          <w:rFonts w:ascii="TH SarabunPSK" w:hAnsi="TH SarabunPSK" w:cs="TH SarabunPSK" w:hint="cs"/>
          <w:sz w:val="28"/>
          <w:szCs w:val="28"/>
          <w:cs/>
        </w:rPr>
        <w:t>ออกแบบและพัฒนา</w:t>
      </w:r>
      <w:r w:rsidR="00A406C9" w:rsidRPr="00E82A99">
        <w:rPr>
          <w:rFonts w:ascii="TH SarabunPSK" w:hAnsi="TH SarabunPSK" w:cs="TH SarabunPSK"/>
          <w:sz w:val="28"/>
          <w:szCs w:val="28"/>
          <w:cs/>
        </w:rPr>
        <w:t>บรรจุภัณฑ์สบู่น้ำผึ้งชันโรง</w:t>
      </w:r>
      <w:r w:rsidR="00A406C9" w:rsidRPr="00E82A99">
        <w:rPr>
          <w:rFonts w:ascii="TH SarabunPSK" w:hAnsi="TH SarabunPSK" w:cs="TH SarabunPSK" w:hint="cs"/>
          <w:sz w:val="28"/>
          <w:szCs w:val="28"/>
          <w:cs/>
        </w:rPr>
        <w:t xml:space="preserve"> </w:t>
      </w:r>
      <w:r w:rsidR="00A406C9" w:rsidRPr="00E82A99">
        <w:rPr>
          <w:rFonts w:ascii="TH SarabunPSK" w:hAnsi="TH SarabunPSK" w:cs="TH SarabunPSK"/>
          <w:sz w:val="28"/>
          <w:szCs w:val="28"/>
          <w:cs/>
        </w:rPr>
        <w:t>ชุมชนตลาดน้ำสองคลอง วัดตลิ่งชัน</w:t>
      </w:r>
      <w:r w:rsidR="00A406C9">
        <w:rPr>
          <w:rFonts w:ascii="TH SarabunPSK" w:hAnsi="TH SarabunPSK" w:cs="TH SarabunPSK" w:hint="cs"/>
          <w:sz w:val="28"/>
          <w:szCs w:val="28"/>
          <w:cs/>
        </w:rPr>
        <w:t xml:space="preserve"> </w:t>
      </w:r>
      <w:r w:rsidR="00A406C9" w:rsidRPr="00E82A99">
        <w:rPr>
          <w:rFonts w:ascii="TH SarabunPSK" w:hAnsi="TH SarabunPSK" w:cs="TH SarabunPSK"/>
          <w:sz w:val="28"/>
          <w:szCs w:val="28"/>
          <w:cs/>
        </w:rPr>
        <w:t>วิธีดำเนินการวิจัย</w:t>
      </w:r>
      <w:r w:rsidR="00A406C9">
        <w:rPr>
          <w:rFonts w:ascii="TH SarabunPSK" w:hAnsi="TH SarabunPSK" w:cs="TH SarabunPSK" w:hint="cs"/>
          <w:sz w:val="28"/>
          <w:szCs w:val="28"/>
          <w:cs/>
        </w:rPr>
        <w:t>มี</w:t>
      </w:r>
      <w:r w:rsidR="00A406C9" w:rsidRPr="00E82A99">
        <w:rPr>
          <w:rFonts w:ascii="TH SarabunPSK" w:hAnsi="TH SarabunPSK" w:cs="TH SarabunPSK" w:hint="cs"/>
          <w:sz w:val="28"/>
          <w:szCs w:val="28"/>
          <w:cs/>
        </w:rPr>
        <w:t xml:space="preserve"> </w:t>
      </w:r>
      <w:r w:rsidR="00A406C9" w:rsidRPr="00E82A99">
        <w:rPr>
          <w:rFonts w:ascii="TH SarabunPSK" w:hAnsi="TH SarabunPSK" w:cs="TH SarabunPSK"/>
          <w:sz w:val="28"/>
          <w:szCs w:val="28"/>
        </w:rPr>
        <w:t xml:space="preserve">6 </w:t>
      </w:r>
      <w:r w:rsidR="00A406C9" w:rsidRPr="00E82A99">
        <w:rPr>
          <w:rFonts w:ascii="TH SarabunPSK" w:hAnsi="TH SarabunPSK" w:cs="TH SarabunPSK" w:hint="cs"/>
          <w:sz w:val="28"/>
          <w:szCs w:val="28"/>
          <w:cs/>
        </w:rPr>
        <w:t>ขั้นตอน</w:t>
      </w:r>
      <w:r w:rsidR="00A406C9">
        <w:rPr>
          <w:rFonts w:ascii="TH SarabunPSK" w:hAnsi="TH SarabunPSK" w:cs="TH SarabunPSK" w:hint="cs"/>
          <w:sz w:val="28"/>
          <w:szCs w:val="28"/>
          <w:cs/>
        </w:rPr>
        <w:t xml:space="preserve"> </w:t>
      </w:r>
      <w:r w:rsidR="00A406C9" w:rsidRPr="00E82A99">
        <w:rPr>
          <w:rFonts w:ascii="TH SarabunPSK" w:hAnsi="TH SarabunPSK" w:cs="TH SarabunPSK" w:hint="cs"/>
          <w:sz w:val="28"/>
          <w:szCs w:val="28"/>
          <w:cs/>
        </w:rPr>
        <w:t>ประกอบด้วย</w:t>
      </w:r>
      <w:r w:rsidR="00A406C9">
        <w:rPr>
          <w:rFonts w:ascii="TH SarabunPSK" w:hAnsi="TH SarabunPSK" w:cs="TH SarabunPSK" w:hint="cs"/>
          <w:sz w:val="28"/>
          <w:szCs w:val="28"/>
          <w:cs/>
        </w:rPr>
        <w:t xml:space="preserve"> </w:t>
      </w:r>
      <w:r w:rsidR="00A406C9" w:rsidRPr="00E82A99">
        <w:rPr>
          <w:rFonts w:ascii="TH SarabunPSK" w:eastAsia="TH SarabunPSK" w:hAnsi="TH SarabunPSK" w:cs="TH SarabunPSK"/>
          <w:color w:val="000000" w:themeColor="text1"/>
          <w:sz w:val="28"/>
          <w:szCs w:val="28"/>
          <w:cs/>
        </w:rPr>
        <w:t>การศึกษาข้อมูลทั่วไปของบรรจุภัณฑ์บรรจุภัณฑ์ใส่สบู่น้ำผึ้งชันโรง</w:t>
      </w:r>
      <w:r w:rsidR="00A406C9">
        <w:rPr>
          <w:rFonts w:ascii="TH SarabunPSK" w:eastAsia="TH SarabunPSK" w:hAnsi="TH SarabunPSK" w:cs="TH SarabunPSK" w:hint="cs"/>
          <w:color w:val="000000" w:themeColor="text1"/>
          <w:sz w:val="28"/>
          <w:szCs w:val="28"/>
          <w:cs/>
        </w:rPr>
        <w:t xml:space="preserve"> </w:t>
      </w:r>
      <w:r w:rsidR="00A406C9" w:rsidRPr="00E82A99">
        <w:rPr>
          <w:rFonts w:ascii="TH SarabunPSK" w:eastAsia="TH SarabunPSK" w:hAnsi="TH SarabunPSK" w:cs="TH SarabunPSK"/>
          <w:color w:val="000000" w:themeColor="text1"/>
          <w:sz w:val="28"/>
          <w:szCs w:val="28"/>
          <w:cs/>
        </w:rPr>
        <w:t>การศึกษาแนวทางการ</w:t>
      </w:r>
      <w:r w:rsidR="00A406C9" w:rsidRPr="00E82A99">
        <w:rPr>
          <w:rFonts w:ascii="TH SarabunPSK" w:eastAsia="TH SarabunPSK" w:hAnsi="TH SarabunPSK" w:cs="TH SarabunPSK" w:hint="cs"/>
          <w:color w:val="000000" w:themeColor="text1"/>
          <w:sz w:val="28"/>
          <w:szCs w:val="28"/>
          <w:cs/>
        </w:rPr>
        <w:t>ออ</w:t>
      </w:r>
      <w:r w:rsidR="00C72627">
        <w:rPr>
          <w:rFonts w:ascii="TH SarabunPSK" w:eastAsia="TH SarabunPSK" w:hAnsi="TH SarabunPSK" w:cs="TH SarabunPSK" w:hint="cs"/>
          <w:color w:val="000000" w:themeColor="text1"/>
          <w:sz w:val="28"/>
          <w:szCs w:val="28"/>
          <w:cs/>
        </w:rPr>
        <w:t>ก</w:t>
      </w:r>
      <w:r w:rsidR="00A406C9" w:rsidRPr="00E82A99">
        <w:rPr>
          <w:rFonts w:ascii="TH SarabunPSK" w:eastAsia="TH SarabunPSK" w:hAnsi="TH SarabunPSK" w:cs="TH SarabunPSK" w:hint="cs"/>
          <w:color w:val="000000" w:themeColor="text1"/>
          <w:sz w:val="28"/>
          <w:szCs w:val="28"/>
          <w:cs/>
        </w:rPr>
        <w:t>แบบ</w:t>
      </w:r>
      <w:r w:rsidR="00A406C9" w:rsidRPr="00E82A99">
        <w:rPr>
          <w:rFonts w:ascii="TH SarabunPSK" w:eastAsia="TH SarabunPSK" w:hAnsi="TH SarabunPSK" w:cs="TH SarabunPSK"/>
          <w:color w:val="000000" w:themeColor="text1"/>
          <w:sz w:val="28"/>
          <w:szCs w:val="28"/>
          <w:cs/>
        </w:rPr>
        <w:t>พัฒนาบรรจุภัณฑ์</w:t>
      </w:r>
      <w:r w:rsidR="00A406C9">
        <w:rPr>
          <w:rFonts w:ascii="TH SarabunPSK" w:eastAsia="TH SarabunPSK" w:hAnsi="TH SarabunPSK" w:cs="TH SarabunPSK" w:hint="cs"/>
          <w:color w:val="000000" w:themeColor="text1"/>
          <w:sz w:val="28"/>
          <w:szCs w:val="28"/>
          <w:cs/>
        </w:rPr>
        <w:t xml:space="preserve"> </w:t>
      </w:r>
      <w:r w:rsidR="00A406C9" w:rsidRPr="00E82A99">
        <w:rPr>
          <w:rFonts w:ascii="TH SarabunPSK" w:eastAsia="TH SarabunPSK" w:hAnsi="TH SarabunPSK" w:cs="TH SarabunPSK"/>
          <w:color w:val="000000" w:themeColor="text1"/>
          <w:sz w:val="28"/>
          <w:szCs w:val="28"/>
          <w:cs/>
        </w:rPr>
        <w:t>การศึกษาและการพัฒนารูปแบบบรรจุภัณฑ์สบู่น้ำผึ้งชันโรง  การออกแบบบรรจุภัณฑ์</w:t>
      </w:r>
      <w:r w:rsidR="00A406C9" w:rsidRPr="00E82A99">
        <w:rPr>
          <w:rFonts w:ascii="TH SarabunPSK" w:eastAsia="TH SarabunPSK" w:hAnsi="TH SarabunPSK" w:cs="TH SarabunPSK"/>
          <w:color w:val="000000" w:themeColor="text1"/>
          <w:sz w:val="28"/>
          <w:szCs w:val="28"/>
        </w:rPr>
        <w:t xml:space="preserve">  </w:t>
      </w:r>
      <w:r w:rsidR="00A406C9" w:rsidRPr="00E82A99">
        <w:rPr>
          <w:rFonts w:ascii="TH SarabunPSK" w:hAnsi="TH SarabunPSK" w:cs="TH SarabunPSK"/>
          <w:sz w:val="28"/>
          <w:szCs w:val="28"/>
          <w:cs/>
        </w:rPr>
        <w:t>แนวคิดการออกแบบ</w:t>
      </w:r>
      <w:r w:rsidR="00A406C9" w:rsidRPr="00E82A99">
        <w:rPr>
          <w:rFonts w:ascii="TH SarabunPSK" w:eastAsia="TH SarabunPSK" w:hAnsi="TH SarabunPSK" w:cs="TH SarabunPSK"/>
          <w:color w:val="000000" w:themeColor="text1"/>
          <w:sz w:val="28"/>
          <w:szCs w:val="28"/>
          <w:cs/>
        </w:rPr>
        <w:t>ตราสัญลักษณ์และกราฟิกบรรจุภัณฑ์สบู่น้ำผึ้งชันโรง</w:t>
      </w:r>
      <w:r w:rsidR="00A406C9">
        <w:rPr>
          <w:rFonts w:ascii="TH SarabunPSK" w:eastAsia="TH SarabunPSK" w:hAnsi="TH SarabunPSK" w:cs="TH SarabunPSK" w:hint="cs"/>
          <w:color w:val="000000" w:themeColor="text1"/>
          <w:sz w:val="28"/>
          <w:szCs w:val="28"/>
          <w:cs/>
        </w:rPr>
        <w:t xml:space="preserve"> และ</w:t>
      </w:r>
      <w:r w:rsidR="00A406C9" w:rsidRPr="00E82A99">
        <w:rPr>
          <w:rFonts w:ascii="TH SarabunPSK" w:eastAsia="TH SarabunPSK" w:hAnsi="TH SarabunPSK" w:cs="TH SarabunPSK"/>
          <w:color w:val="000000" w:themeColor="text1"/>
          <w:sz w:val="28"/>
          <w:szCs w:val="28"/>
          <w:cs/>
        </w:rPr>
        <w:t>การออกแบบ</w:t>
      </w:r>
      <w:r w:rsidR="00A406C9" w:rsidRPr="00E82A99">
        <w:rPr>
          <w:rFonts w:ascii="TH SarabunPSK" w:hAnsi="TH SarabunPSK" w:cs="TH SarabunPSK"/>
          <w:sz w:val="28"/>
          <w:szCs w:val="28"/>
          <w:cs/>
        </w:rPr>
        <w:t>ตราสัญลักษณ์กราฟิกและบรรจุภัณฑ์ของผลิตภัณฑ์สบู่น้ำผึ้ง</w:t>
      </w:r>
      <w:r w:rsidR="00A406C9">
        <w:rPr>
          <w:rFonts w:ascii="TH SarabunPSK" w:hAnsi="TH SarabunPSK" w:cs="TH SarabunPSK" w:hint="cs"/>
          <w:sz w:val="28"/>
          <w:szCs w:val="28"/>
          <w:cs/>
        </w:rPr>
        <w:t xml:space="preserve"> </w:t>
      </w:r>
      <w:r w:rsidR="002E6F51" w:rsidRPr="002E6F51">
        <w:rPr>
          <w:rFonts w:ascii="TH SarabunPSK" w:hAnsi="TH SarabunPSK" w:cs="TH SarabunPSK" w:hint="cs"/>
          <w:sz w:val="28"/>
          <w:szCs w:val="28"/>
          <w:cs/>
        </w:rPr>
        <w:t>ผลการวิจัยพบว่า</w:t>
      </w:r>
      <w:r w:rsidR="00A406C9">
        <w:rPr>
          <w:rFonts w:ascii="TH SarabunPSK" w:hAnsi="TH SarabunPSK" w:cs="TH SarabunPSK" w:hint="cs"/>
          <w:sz w:val="32"/>
          <w:szCs w:val="32"/>
          <w:cs/>
        </w:rPr>
        <w:t xml:space="preserve"> </w:t>
      </w:r>
      <w:r w:rsidR="00A406C9" w:rsidRPr="00E82A99">
        <w:rPr>
          <w:rFonts w:ascii="TH SarabunPSK" w:eastAsia="TH SarabunPSK" w:hAnsi="TH SarabunPSK" w:cs="TH SarabunPSK"/>
          <w:color w:val="000000" w:themeColor="text1"/>
          <w:sz w:val="28"/>
          <w:szCs w:val="28"/>
          <w:cs/>
        </w:rPr>
        <w:t>วัสดุที่เหมาะสมสำหรับการนำมาออกแบบและพัฒนาเป็นบรรจุภัณฑ์บรรจุภัณฑ์ใส่สบู่น้ำผึ้งชันโรงคือ กระดาษคราฟท์ และแผ่นใส</w:t>
      </w:r>
      <w:r w:rsidR="0098510D">
        <w:rPr>
          <w:rFonts w:ascii="TH SarabunPSK" w:eastAsia="TH SarabunPSK" w:hAnsi="TH SarabunPSK" w:cs="TH SarabunPSK" w:hint="cs"/>
          <w:color w:val="000000" w:themeColor="text1"/>
          <w:sz w:val="28"/>
          <w:szCs w:val="28"/>
          <w:cs/>
        </w:rPr>
        <w:t xml:space="preserve"> </w:t>
      </w:r>
      <w:r w:rsidR="0098510D" w:rsidRPr="00987AF0">
        <w:rPr>
          <w:rFonts w:ascii="TH SarabunPSK" w:eastAsia="TH SarabunPSK" w:hAnsi="TH SarabunPSK" w:cs="TH SarabunPSK"/>
          <w:color w:val="000000" w:themeColor="text1"/>
          <w:sz w:val="28"/>
          <w:szCs w:val="28"/>
          <w:cs/>
        </w:rPr>
        <w:t>การออกแบบบรรจุภัณฑ์ต้องมีรูปแบบที่ชวนให้สนใจ บรรจุภัณฑ์มีความเหมาะกับผลิตภัณฑ์เกิดประโยชน์ใช้สอยได้</w:t>
      </w:r>
      <w:r w:rsidR="0098510D">
        <w:rPr>
          <w:rFonts w:ascii="TH SarabunPSK" w:eastAsia="TH SarabunPSK" w:hAnsi="TH SarabunPSK" w:cs="TH SarabunPSK" w:hint="cs"/>
          <w:color w:val="000000" w:themeColor="text1"/>
          <w:sz w:val="28"/>
          <w:szCs w:val="28"/>
          <w:cs/>
        </w:rPr>
        <w:t xml:space="preserve"> </w:t>
      </w:r>
      <w:r w:rsidR="0098510D" w:rsidRPr="000C0B75">
        <w:rPr>
          <w:rFonts w:ascii="TH SarabunPSK" w:eastAsia="TH SarabunPSK" w:hAnsi="TH SarabunPSK" w:cs="TH SarabunPSK"/>
          <w:color w:val="000000" w:themeColor="text1"/>
          <w:sz w:val="28"/>
          <w:szCs w:val="28"/>
          <w:cs/>
        </w:rPr>
        <w:t>ตราสัญลักษณ์และกราฟิกบรรจุภัณฑ์</w:t>
      </w:r>
      <w:r w:rsidR="0098510D">
        <w:rPr>
          <w:rFonts w:ascii="TH SarabunPSK" w:eastAsia="TH SarabunPSK" w:hAnsi="TH SarabunPSK" w:cs="TH SarabunPSK" w:hint="cs"/>
          <w:color w:val="000000" w:themeColor="text1"/>
          <w:sz w:val="28"/>
          <w:szCs w:val="28"/>
          <w:cs/>
        </w:rPr>
        <w:t>ต้องเป็นไปตาม</w:t>
      </w:r>
      <w:r w:rsidR="0098510D" w:rsidRPr="000C0B75">
        <w:rPr>
          <w:rFonts w:ascii="TH SarabunPSK" w:eastAsia="TH SarabunPSK" w:hAnsi="TH SarabunPSK" w:cs="TH SarabunPSK"/>
          <w:color w:val="000000" w:themeColor="text1"/>
          <w:sz w:val="28"/>
          <w:szCs w:val="28"/>
          <w:cs/>
        </w:rPr>
        <w:t>หลักการ</w:t>
      </w:r>
      <w:r w:rsidR="0098510D">
        <w:rPr>
          <w:rFonts w:ascii="TH SarabunPSK" w:eastAsia="TH SarabunPSK" w:hAnsi="TH SarabunPSK" w:cs="TH SarabunPSK" w:hint="cs"/>
          <w:color w:val="000000" w:themeColor="text1"/>
          <w:sz w:val="28"/>
          <w:szCs w:val="28"/>
          <w:cs/>
        </w:rPr>
        <w:t xml:space="preserve">ใช้สี </w:t>
      </w:r>
      <w:r w:rsidR="0098510D" w:rsidRPr="000C0B75">
        <w:rPr>
          <w:rFonts w:ascii="TH SarabunPSK" w:hAnsi="TH SarabunPSK" w:cs="TH SarabunPSK"/>
          <w:sz w:val="28"/>
          <w:szCs w:val="28"/>
          <w:cs/>
        </w:rPr>
        <w:t>รูปทรง</w:t>
      </w:r>
      <w:r w:rsidR="0098510D">
        <w:rPr>
          <w:rFonts w:ascii="TH SarabunPSK" w:hAnsi="TH SarabunPSK" w:cs="TH SarabunPSK" w:hint="cs"/>
          <w:sz w:val="28"/>
          <w:szCs w:val="28"/>
          <w:cs/>
        </w:rPr>
        <w:t>ของ</w:t>
      </w:r>
      <w:r w:rsidR="0098510D" w:rsidRPr="000C0B75">
        <w:rPr>
          <w:rFonts w:ascii="TH SarabunPSK" w:eastAsia="TH SarabunPSK" w:hAnsi="TH SarabunPSK" w:cs="TH SarabunPSK"/>
          <w:color w:val="000000" w:themeColor="text1"/>
          <w:sz w:val="28"/>
          <w:szCs w:val="28"/>
          <w:cs/>
        </w:rPr>
        <w:t>ตราสัญลักษณ์</w:t>
      </w:r>
      <w:r w:rsidR="0098510D">
        <w:rPr>
          <w:rFonts w:ascii="TH SarabunPSK" w:eastAsia="TH SarabunPSK" w:hAnsi="TH SarabunPSK" w:cs="TH SarabunPSK" w:hint="cs"/>
          <w:color w:val="000000" w:themeColor="text1"/>
          <w:sz w:val="28"/>
          <w:szCs w:val="28"/>
          <w:cs/>
        </w:rPr>
        <w:t>มา</w:t>
      </w:r>
      <w:r w:rsidR="0098510D" w:rsidRPr="000C0B75">
        <w:rPr>
          <w:rFonts w:ascii="TH SarabunPSK" w:hAnsi="TH SarabunPSK" w:cs="TH SarabunPSK"/>
          <w:sz w:val="28"/>
          <w:szCs w:val="28"/>
          <w:cs/>
        </w:rPr>
        <w:t>จากผึ้ง ตัวผึ้ง รังผึ้ง</w:t>
      </w:r>
      <w:r w:rsidR="0098510D" w:rsidRPr="000C0B75">
        <w:rPr>
          <w:rFonts w:ascii="TH SarabunPSK" w:eastAsia="TH SarabunPSK" w:hAnsi="TH SarabunPSK" w:cs="TH SarabunPSK"/>
          <w:color w:val="000000" w:themeColor="text1"/>
          <w:sz w:val="28"/>
          <w:szCs w:val="28"/>
          <w:cs/>
        </w:rPr>
        <w:t xml:space="preserve"> </w:t>
      </w:r>
      <w:r w:rsidR="0098510D" w:rsidRPr="000C0B75">
        <w:rPr>
          <w:rFonts w:ascii="TH SarabunPSK" w:hAnsi="TH SarabunPSK" w:cs="TH SarabunPSK"/>
          <w:sz w:val="28"/>
          <w:szCs w:val="28"/>
          <w:cs/>
        </w:rPr>
        <w:t>รูปทรงจากพืชที่เป็นส่วนผสม สมุนไพร ผลไม้ จากส่วน ใบ ดอก ต้น</w:t>
      </w:r>
      <w:r w:rsidR="0098510D" w:rsidRPr="000C0B75">
        <w:rPr>
          <w:rFonts w:ascii="TH SarabunPSK" w:eastAsia="TH SarabunPSK" w:hAnsi="TH SarabunPSK" w:cs="TH SarabunPSK"/>
          <w:color w:val="000000" w:themeColor="text1"/>
          <w:sz w:val="28"/>
          <w:szCs w:val="28"/>
          <w:cs/>
        </w:rPr>
        <w:t xml:space="preserve"> </w:t>
      </w:r>
      <w:r w:rsidR="0098510D" w:rsidRPr="000C0B75">
        <w:rPr>
          <w:rFonts w:ascii="TH SarabunPSK" w:hAnsi="TH SarabunPSK" w:cs="TH SarabunPSK"/>
          <w:sz w:val="28"/>
          <w:szCs w:val="28"/>
          <w:cs/>
        </w:rPr>
        <w:t>รูปทรงจากเรขาคณิต</w:t>
      </w:r>
      <w:r w:rsidR="0098510D">
        <w:rPr>
          <w:rFonts w:ascii="TH SarabunPSK" w:hAnsi="TH SarabunPSK" w:cs="TH SarabunPSK" w:hint="cs"/>
          <w:sz w:val="28"/>
          <w:szCs w:val="28"/>
          <w:cs/>
        </w:rPr>
        <w:t xml:space="preserve"> </w:t>
      </w:r>
      <w:r w:rsidR="0098510D" w:rsidRPr="00B54C87">
        <w:rPr>
          <w:rFonts w:ascii="TH SarabunPSK" w:eastAsia="TH SarabunPSK" w:hAnsi="TH SarabunPSK" w:cs="TH SarabunPSK"/>
          <w:color w:val="000000" w:themeColor="text1"/>
          <w:sz w:val="28"/>
          <w:szCs w:val="28"/>
          <w:cs/>
        </w:rPr>
        <w:t>ใช้สีพื้นหลังสีเหลืองครีม ตัวหนังสือสีดำตัดกันกลับพื้นหลัง รูปแบบอักษรใช้อักษรที่มีความเป็นหกเหลี่ยมคล้าย</w:t>
      </w:r>
      <w:r w:rsidR="00C72627">
        <w:rPr>
          <w:rFonts w:ascii="TH SarabunPSK" w:eastAsia="TH SarabunPSK" w:hAnsi="TH SarabunPSK" w:cs="TH SarabunPSK" w:hint="cs"/>
          <w:color w:val="000000" w:themeColor="text1"/>
          <w:sz w:val="28"/>
          <w:szCs w:val="28"/>
          <w:cs/>
        </w:rPr>
        <w:t>รัง</w:t>
      </w:r>
      <w:r w:rsidR="0098510D" w:rsidRPr="00B54C87">
        <w:rPr>
          <w:rFonts w:ascii="TH SarabunPSK" w:eastAsia="TH SarabunPSK" w:hAnsi="TH SarabunPSK" w:cs="TH SarabunPSK"/>
          <w:color w:val="000000" w:themeColor="text1"/>
          <w:sz w:val="28"/>
          <w:szCs w:val="28"/>
          <w:cs/>
        </w:rPr>
        <w:t>ผึ้งหกเหลี่ยม รูปภาพประกอบใช้เป็นภาพถ่าย</w:t>
      </w:r>
      <w:r w:rsidR="00C72627">
        <w:rPr>
          <w:rFonts w:ascii="TH SarabunPSK" w:eastAsia="TH SarabunPSK" w:hAnsi="TH SarabunPSK" w:cs="TH SarabunPSK" w:hint="cs"/>
          <w:color w:val="000000" w:themeColor="text1"/>
          <w:sz w:val="28"/>
          <w:szCs w:val="28"/>
          <w:cs/>
        </w:rPr>
        <w:t>รัง</w:t>
      </w:r>
      <w:r w:rsidR="0098510D" w:rsidRPr="00B54C87">
        <w:rPr>
          <w:rFonts w:ascii="TH SarabunPSK" w:eastAsia="TH SarabunPSK" w:hAnsi="TH SarabunPSK" w:cs="TH SarabunPSK"/>
          <w:color w:val="000000" w:themeColor="text1"/>
          <w:sz w:val="28"/>
          <w:szCs w:val="28"/>
          <w:cs/>
        </w:rPr>
        <w:t xml:space="preserve">ผึ้งและผึ้งกำลังทำงาน เพื่อให้เน้นความสมจริงของความรู้สึกถึงธรรมชาติ </w:t>
      </w:r>
      <w:r w:rsidR="0095406C">
        <w:rPr>
          <w:rFonts w:ascii="TH SarabunPSK" w:eastAsia="TH SarabunPSK" w:hAnsi="TH SarabunPSK" w:cs="TH SarabunPSK" w:hint="cs"/>
          <w:color w:val="000000" w:themeColor="text1"/>
          <w:sz w:val="28"/>
          <w:szCs w:val="28"/>
          <w:cs/>
        </w:rPr>
        <w:t>และ</w:t>
      </w:r>
      <w:r w:rsidR="0098510D" w:rsidRPr="00B54C87">
        <w:rPr>
          <w:rFonts w:ascii="TH SarabunPSK" w:eastAsia="TH SarabunPSK" w:hAnsi="TH SarabunPSK" w:cs="TH SarabunPSK"/>
          <w:color w:val="000000" w:themeColor="text1"/>
          <w:sz w:val="28"/>
          <w:szCs w:val="28"/>
          <w:cs/>
        </w:rPr>
        <w:t>มีลายน้ำสีขาวเป็นลายเรขาคณิตรูปหกเหลี่ยมคล้าย</w:t>
      </w:r>
      <w:r w:rsidR="00C72627">
        <w:rPr>
          <w:rFonts w:ascii="TH SarabunPSK" w:eastAsia="TH SarabunPSK" w:hAnsi="TH SarabunPSK" w:cs="TH SarabunPSK" w:hint="cs"/>
          <w:color w:val="000000" w:themeColor="text1"/>
          <w:sz w:val="28"/>
          <w:szCs w:val="28"/>
          <w:cs/>
        </w:rPr>
        <w:t>รัง</w:t>
      </w:r>
      <w:r w:rsidR="0098510D" w:rsidRPr="00B54C87">
        <w:rPr>
          <w:rFonts w:ascii="TH SarabunPSK" w:eastAsia="TH SarabunPSK" w:hAnsi="TH SarabunPSK" w:cs="TH SarabunPSK"/>
          <w:color w:val="000000" w:themeColor="text1"/>
          <w:sz w:val="28"/>
          <w:szCs w:val="28"/>
          <w:cs/>
        </w:rPr>
        <w:t>ผึ้ง</w:t>
      </w:r>
      <w:r w:rsidR="0098510D">
        <w:rPr>
          <w:rFonts w:ascii="TH SarabunPSK" w:hAnsi="TH SarabunPSK" w:cs="TH SarabunPSK" w:hint="cs"/>
          <w:sz w:val="28"/>
          <w:szCs w:val="28"/>
          <w:cs/>
        </w:rPr>
        <w:t xml:space="preserve"> </w:t>
      </w:r>
    </w:p>
    <w:p w14:paraId="7821ACF0" w14:textId="1F4045A0" w:rsidR="00F57735" w:rsidRPr="00A406C9" w:rsidRDefault="00F57735" w:rsidP="00A41A0D">
      <w:pPr>
        <w:tabs>
          <w:tab w:val="left" w:pos="540"/>
        </w:tabs>
        <w:jc w:val="thaiDistribute"/>
        <w:rPr>
          <w:rFonts w:ascii="TH SarabunPSK" w:hAnsi="TH SarabunPSK" w:cs="TH SarabunPSK"/>
          <w:sz w:val="28"/>
          <w:szCs w:val="28"/>
          <w:cs/>
        </w:rPr>
      </w:pPr>
      <w:r w:rsidRPr="00F53FAF">
        <w:rPr>
          <w:rFonts w:ascii="TH SarabunPSK" w:hAnsi="TH SarabunPSK" w:cs="TH SarabunPSK"/>
          <w:b/>
          <w:bCs/>
          <w:sz w:val="28"/>
          <w:szCs w:val="28"/>
          <w:cs/>
        </w:rPr>
        <w:t xml:space="preserve">คำสำคัญ: </w:t>
      </w:r>
      <w:r w:rsidR="0098510D" w:rsidRPr="0098510D">
        <w:rPr>
          <w:rFonts w:ascii="TH SarabunPSK" w:hAnsi="TH SarabunPSK" w:cs="TH SarabunPSK" w:hint="cs"/>
          <w:sz w:val="28"/>
          <w:szCs w:val="28"/>
          <w:cs/>
        </w:rPr>
        <w:t>การ</w:t>
      </w:r>
      <w:r w:rsidR="0098510D" w:rsidRPr="00E82A99">
        <w:rPr>
          <w:rFonts w:ascii="TH SarabunPSK" w:hAnsi="TH SarabunPSK" w:cs="TH SarabunPSK" w:hint="cs"/>
          <w:sz w:val="28"/>
          <w:szCs w:val="28"/>
          <w:cs/>
        </w:rPr>
        <w:t>ออกแบบและพัฒนา</w:t>
      </w:r>
      <w:r w:rsidR="00CD4E10">
        <w:rPr>
          <w:rFonts w:ascii="TH SarabunPSK" w:hAnsi="TH SarabunPSK" w:cs="TH SarabunPSK" w:hint="cs"/>
          <w:sz w:val="28"/>
          <w:szCs w:val="28"/>
          <w:cs/>
        </w:rPr>
        <w:t>,</w:t>
      </w:r>
      <w:r w:rsidRPr="00556A10">
        <w:rPr>
          <w:rFonts w:ascii="TH SarabunPSK" w:hAnsi="TH SarabunPSK" w:cs="TH SarabunPSK"/>
          <w:sz w:val="28"/>
          <w:szCs w:val="28"/>
        </w:rPr>
        <w:t xml:space="preserve"> </w:t>
      </w:r>
      <w:r w:rsidR="004B705B" w:rsidRPr="00E82A99">
        <w:rPr>
          <w:rFonts w:ascii="TH SarabunPSK" w:hAnsi="TH SarabunPSK" w:cs="TH SarabunPSK"/>
          <w:sz w:val="28"/>
          <w:szCs w:val="28"/>
          <w:cs/>
        </w:rPr>
        <w:t>บรรจุภัณฑ์</w:t>
      </w:r>
      <w:r w:rsidR="00CD4E10">
        <w:rPr>
          <w:rFonts w:ascii="TH SarabunPSK" w:hAnsi="TH SarabunPSK" w:cs="TH SarabunPSK" w:hint="cs"/>
          <w:sz w:val="28"/>
          <w:szCs w:val="28"/>
          <w:cs/>
        </w:rPr>
        <w:t>,</w:t>
      </w:r>
      <w:r w:rsidR="00556A10" w:rsidRPr="00556A10">
        <w:rPr>
          <w:rFonts w:ascii="TH SarabunPSK" w:hAnsi="TH SarabunPSK" w:cs="TH SarabunPSK" w:hint="cs"/>
          <w:sz w:val="28"/>
          <w:szCs w:val="28"/>
          <w:cs/>
        </w:rPr>
        <w:t xml:space="preserve"> </w:t>
      </w:r>
      <w:r w:rsidR="004B705B" w:rsidRPr="00E82A99">
        <w:rPr>
          <w:rFonts w:ascii="TH SarabunPSK" w:hAnsi="TH SarabunPSK" w:cs="TH SarabunPSK"/>
          <w:sz w:val="28"/>
          <w:szCs w:val="28"/>
          <w:cs/>
        </w:rPr>
        <w:t>สบู่น้ำผึ้งชันโรง</w:t>
      </w:r>
      <w:r w:rsidR="00CD4E10">
        <w:rPr>
          <w:rFonts w:ascii="TH SarabunPSK" w:hAnsi="TH SarabunPSK" w:cs="TH SarabunPSK" w:hint="cs"/>
          <w:sz w:val="28"/>
          <w:szCs w:val="28"/>
          <w:cs/>
        </w:rPr>
        <w:t>,</w:t>
      </w:r>
      <w:r w:rsidR="00556A10" w:rsidRPr="00556A10">
        <w:rPr>
          <w:rFonts w:ascii="TH SarabunPSK" w:hAnsi="TH SarabunPSK" w:cs="TH SarabunPSK" w:hint="cs"/>
          <w:sz w:val="28"/>
          <w:szCs w:val="28"/>
          <w:cs/>
        </w:rPr>
        <w:t xml:space="preserve"> </w:t>
      </w:r>
      <w:r w:rsidR="004B705B" w:rsidRPr="00E82A99">
        <w:rPr>
          <w:rFonts w:ascii="TH SarabunPSK" w:hAnsi="TH SarabunPSK" w:cs="TH SarabunPSK"/>
          <w:sz w:val="28"/>
          <w:szCs w:val="28"/>
          <w:cs/>
        </w:rPr>
        <w:t>ชุมชนตลาดน้ำสองคลอง</w:t>
      </w:r>
      <w:r w:rsidR="0095406C">
        <w:rPr>
          <w:rFonts w:ascii="TH SarabunPSK" w:hAnsi="TH SarabunPSK" w:cs="TH SarabunPSK" w:hint="cs"/>
          <w:sz w:val="28"/>
          <w:szCs w:val="28"/>
          <w:cs/>
        </w:rPr>
        <w:t>วัดตลิ่งชัน</w:t>
      </w:r>
    </w:p>
    <w:p w14:paraId="7D4139DC" w14:textId="77777777" w:rsidR="005A10E8" w:rsidRPr="005A10E8" w:rsidRDefault="005A10E8" w:rsidP="00F57735">
      <w:pPr>
        <w:jc w:val="thaiDistribute"/>
        <w:rPr>
          <w:rFonts w:ascii="TH SarabunPSK" w:hAnsi="TH SarabunPSK" w:cs="TH SarabunPSK"/>
          <w:sz w:val="28"/>
          <w:szCs w:val="28"/>
        </w:rPr>
      </w:pPr>
    </w:p>
    <w:p w14:paraId="3F91BC64" w14:textId="3D310499" w:rsidR="00F57735" w:rsidRPr="00F53FAF" w:rsidRDefault="00F57735" w:rsidP="00F57735">
      <w:pPr>
        <w:jc w:val="thaiDistribute"/>
        <w:rPr>
          <w:rFonts w:ascii="TH SarabunPSK" w:hAnsi="TH SarabunPSK" w:cs="TH SarabunPSK"/>
          <w:b/>
          <w:bCs/>
          <w:sz w:val="28"/>
          <w:szCs w:val="28"/>
        </w:rPr>
      </w:pPr>
      <w:r w:rsidRPr="00F53FAF">
        <w:rPr>
          <w:rFonts w:ascii="TH SarabunPSK" w:hAnsi="TH SarabunPSK" w:cs="TH SarabunPSK"/>
          <w:b/>
          <w:bCs/>
          <w:sz w:val="28"/>
          <w:szCs w:val="28"/>
        </w:rPr>
        <w:t>Abstract</w:t>
      </w:r>
      <w:r w:rsidRPr="00F53FAF">
        <w:rPr>
          <w:rFonts w:ascii="TH SarabunPSK" w:hAnsi="TH SarabunPSK" w:cs="TH SarabunPSK" w:hint="cs"/>
          <w:b/>
          <w:bCs/>
          <w:sz w:val="28"/>
          <w:szCs w:val="28"/>
          <w:cs/>
        </w:rPr>
        <w:t xml:space="preserve"> </w:t>
      </w:r>
    </w:p>
    <w:p w14:paraId="6BDCFDCE" w14:textId="21DD6BAA" w:rsidR="00125F40" w:rsidRDefault="00D26279" w:rsidP="0095406C">
      <w:pPr>
        <w:jc w:val="thaiDistribute"/>
        <w:rPr>
          <w:rFonts w:ascii="TH SarabunPSK" w:hAnsi="TH SarabunPSK" w:cs="TH SarabunPSK"/>
          <w:sz w:val="28"/>
          <w:szCs w:val="28"/>
        </w:rPr>
      </w:pPr>
      <w:r w:rsidRPr="00B975E5">
        <w:rPr>
          <w:rFonts w:ascii="TH SarabunPSK" w:hAnsi="TH SarabunPSK" w:cs="TH SarabunPSK"/>
          <w:sz w:val="28"/>
          <w:szCs w:val="28"/>
        </w:rPr>
        <w:tab/>
      </w:r>
      <w:r w:rsidR="00B975E5" w:rsidRPr="00B975E5">
        <w:rPr>
          <w:rFonts w:ascii="TH SarabunPSK" w:hAnsi="TH SarabunPSK" w:cs="TH SarabunPSK"/>
          <w:sz w:val="28"/>
          <w:szCs w:val="28"/>
        </w:rPr>
        <w:t xml:space="preserve">The objectives of this research are to design and develop </w:t>
      </w:r>
      <w:r w:rsidR="00B975E5" w:rsidRPr="00806516">
        <w:rPr>
          <w:rFonts w:ascii="TH SarabunPSK" w:hAnsi="TH SarabunPSK" w:cs="TH SarabunPSK"/>
          <w:sz w:val="28"/>
          <w:szCs w:val="28"/>
        </w:rPr>
        <w:t>Stingless Bee Honey</w:t>
      </w:r>
      <w:r w:rsidR="00B975E5" w:rsidRPr="00B975E5">
        <w:rPr>
          <w:rFonts w:ascii="TH SarabunPSK" w:hAnsi="TH SarabunPSK" w:cs="TH SarabunPSK"/>
          <w:sz w:val="28"/>
          <w:szCs w:val="28"/>
          <w:cs/>
        </w:rPr>
        <w:t xml:space="preserve"> </w:t>
      </w:r>
      <w:r w:rsidR="00B975E5" w:rsidRPr="00B975E5">
        <w:rPr>
          <w:rFonts w:ascii="TH SarabunPSK" w:hAnsi="TH SarabunPSK" w:cs="TH SarabunPSK"/>
          <w:sz w:val="28"/>
          <w:szCs w:val="28"/>
        </w:rPr>
        <w:t>Soap</w:t>
      </w:r>
      <w:r w:rsidR="00B975E5" w:rsidRPr="00B975E5">
        <w:rPr>
          <w:rFonts w:ascii="TH SarabunPSK" w:hAnsi="TH SarabunPSK" w:cs="TH SarabunPSK"/>
          <w:sz w:val="28"/>
          <w:szCs w:val="28"/>
          <w:cs/>
        </w:rPr>
        <w:t xml:space="preserve"> </w:t>
      </w:r>
      <w:r w:rsidR="00B975E5" w:rsidRPr="00B975E5">
        <w:rPr>
          <w:rFonts w:ascii="TH SarabunPSK" w:hAnsi="TH SarabunPSK" w:cs="TH SarabunPSK"/>
          <w:sz w:val="28"/>
          <w:szCs w:val="28"/>
        </w:rPr>
        <w:t>Packaging</w:t>
      </w:r>
      <w:r w:rsidR="00B975E5" w:rsidRPr="00B975E5">
        <w:rPr>
          <w:rFonts w:ascii="TH SarabunPSK" w:hAnsi="TH SarabunPSK" w:cs="TH SarabunPSK" w:hint="cs"/>
          <w:sz w:val="28"/>
          <w:szCs w:val="28"/>
          <w:cs/>
        </w:rPr>
        <w:t xml:space="preserve"> </w:t>
      </w:r>
      <w:r w:rsidR="00B975E5" w:rsidRPr="00B975E5">
        <w:rPr>
          <w:rFonts w:ascii="TH SarabunPSK" w:hAnsi="TH SarabunPSK" w:cs="TH SarabunPSK"/>
          <w:sz w:val="28"/>
          <w:szCs w:val="28"/>
        </w:rPr>
        <w:t xml:space="preserve">of </w:t>
      </w:r>
      <w:hyperlink r:id="rId9" w:tgtFrame="_blank" w:history="1">
        <w:r w:rsidR="00B975E5" w:rsidRPr="00B975E5">
          <w:rPr>
            <w:rStyle w:val="Hyperlink"/>
            <w:rFonts w:ascii="TH SarabunPSK" w:hAnsi="TH SarabunPSK" w:cs="TH SarabunPSK"/>
            <w:color w:val="auto"/>
            <w:sz w:val="28"/>
            <w:szCs w:val="28"/>
            <w:u w:val="none"/>
          </w:rPr>
          <w:t xml:space="preserve">Songklong Floating </w:t>
        </w:r>
      </w:hyperlink>
      <w:r w:rsidR="00B975E5" w:rsidRPr="00B975E5">
        <w:rPr>
          <w:rFonts w:ascii="TH SarabunPSK" w:hAnsi="TH SarabunPSK" w:cs="TH SarabunPSK"/>
          <w:sz w:val="28"/>
          <w:szCs w:val="28"/>
        </w:rPr>
        <w:t xml:space="preserve">Wat </w:t>
      </w:r>
      <w:r w:rsidR="00B975E5" w:rsidRPr="00B975E5">
        <w:rPr>
          <w:rFonts w:ascii="TH SarabunPSK" w:hAnsi="TH SarabunPSK" w:cs="TH SarabunPSK"/>
          <w:sz w:val="28"/>
          <w:szCs w:val="28"/>
          <w:shd w:val="clear" w:color="auto" w:fill="FFFFFF"/>
        </w:rPr>
        <w:t>Taling Chan Market</w:t>
      </w:r>
      <w:r w:rsidR="00B975E5">
        <w:rPr>
          <w:rFonts w:ascii="TH SarabunPSK" w:hAnsi="TH SarabunPSK" w:cs="TH SarabunPSK"/>
          <w:sz w:val="28"/>
          <w:szCs w:val="28"/>
          <w:shd w:val="clear" w:color="auto" w:fill="FFFFFF"/>
        </w:rPr>
        <w:t xml:space="preserve">. </w:t>
      </w:r>
      <w:r w:rsidR="00B975E5" w:rsidRPr="00B975E5">
        <w:rPr>
          <w:rFonts w:ascii="TH SarabunPSK" w:hAnsi="TH SarabunPSK" w:cs="TH SarabunPSK"/>
          <w:sz w:val="28"/>
          <w:szCs w:val="28"/>
          <w:shd w:val="clear" w:color="auto" w:fill="FFFFFF"/>
        </w:rPr>
        <w:t>The research method consists of 6 steps:</w:t>
      </w:r>
      <w:r w:rsidR="00B975E5">
        <w:rPr>
          <w:rFonts w:ascii="TH SarabunPSK" w:hAnsi="TH SarabunPSK" w:cs="TH SarabunPSK"/>
          <w:sz w:val="28"/>
          <w:szCs w:val="28"/>
          <w:shd w:val="clear" w:color="auto" w:fill="FFFFFF"/>
        </w:rPr>
        <w:t xml:space="preserve"> </w:t>
      </w:r>
      <w:r w:rsidR="00B975E5" w:rsidRPr="00B975E5">
        <w:rPr>
          <w:rFonts w:ascii="TH SarabunPSK" w:hAnsi="TH SarabunPSK" w:cs="TH SarabunPSK"/>
          <w:sz w:val="28"/>
          <w:szCs w:val="28"/>
          <w:shd w:val="clear" w:color="auto" w:fill="FFFFFF"/>
        </w:rPr>
        <w:t>A study of general information on packaging of stingless honey soap packaging</w:t>
      </w:r>
      <w:r w:rsidR="00B975E5">
        <w:rPr>
          <w:rFonts w:ascii="TH SarabunPSK" w:hAnsi="TH SarabunPSK" w:cs="TH SarabunPSK"/>
          <w:sz w:val="28"/>
          <w:szCs w:val="28"/>
          <w:shd w:val="clear" w:color="auto" w:fill="FFFFFF"/>
        </w:rPr>
        <w:t>,</w:t>
      </w:r>
      <w:r w:rsidR="00B975E5" w:rsidRPr="00B975E5">
        <w:rPr>
          <w:rFonts w:ascii="TH SarabunPSK" w:hAnsi="TH SarabunPSK" w:cs="TH SarabunPSK"/>
          <w:sz w:val="28"/>
          <w:szCs w:val="28"/>
          <w:shd w:val="clear" w:color="auto" w:fill="FFFFFF"/>
        </w:rPr>
        <w:t xml:space="preserve"> Study of packaging design and development guidelines</w:t>
      </w:r>
      <w:r w:rsidR="00B975E5">
        <w:rPr>
          <w:rFonts w:ascii="TH SarabunPSK" w:hAnsi="TH SarabunPSK" w:cs="TH SarabunPSK"/>
          <w:sz w:val="28"/>
          <w:szCs w:val="28"/>
          <w:shd w:val="clear" w:color="auto" w:fill="FFFFFF"/>
        </w:rPr>
        <w:t>,</w:t>
      </w:r>
      <w:r w:rsidR="00B975E5" w:rsidRPr="00B975E5">
        <w:rPr>
          <w:rFonts w:ascii="TH SarabunPSK" w:hAnsi="TH SarabunPSK" w:cs="TH SarabunPSK"/>
          <w:sz w:val="28"/>
          <w:szCs w:val="28"/>
          <w:shd w:val="clear" w:color="auto" w:fill="FFFFFF"/>
        </w:rPr>
        <w:t xml:space="preserve"> Study and development of honey soap packaging</w:t>
      </w:r>
      <w:r w:rsidR="00B975E5">
        <w:rPr>
          <w:rFonts w:ascii="TH SarabunPSK" w:hAnsi="TH SarabunPSK" w:cs="TH SarabunPSK"/>
          <w:sz w:val="28"/>
          <w:szCs w:val="28"/>
          <w:shd w:val="clear" w:color="auto" w:fill="FFFFFF"/>
        </w:rPr>
        <w:t>,</w:t>
      </w:r>
      <w:r w:rsidR="00B975E5" w:rsidRPr="00B975E5">
        <w:rPr>
          <w:rFonts w:ascii="TH SarabunPSK" w:hAnsi="TH SarabunPSK" w:cs="TH SarabunPSK"/>
          <w:sz w:val="28"/>
          <w:szCs w:val="28"/>
          <w:shd w:val="clear" w:color="auto" w:fill="FFFFFF"/>
        </w:rPr>
        <w:t xml:space="preserve"> </w:t>
      </w:r>
      <w:r w:rsidR="00B975E5">
        <w:rPr>
          <w:rFonts w:ascii="TH SarabunPSK" w:hAnsi="TH SarabunPSK" w:cs="TH SarabunPSK"/>
          <w:sz w:val="28"/>
          <w:szCs w:val="28"/>
          <w:shd w:val="clear" w:color="auto" w:fill="FFFFFF"/>
        </w:rPr>
        <w:t>D</w:t>
      </w:r>
      <w:r w:rsidR="00B975E5" w:rsidRPr="00B975E5">
        <w:rPr>
          <w:rFonts w:ascii="TH SarabunPSK" w:hAnsi="TH SarabunPSK" w:cs="TH SarabunPSK"/>
          <w:sz w:val="28"/>
          <w:szCs w:val="28"/>
          <w:shd w:val="clear" w:color="auto" w:fill="FFFFFF"/>
        </w:rPr>
        <w:t>esign packaging</w:t>
      </w:r>
      <w:r w:rsidR="00B975E5">
        <w:rPr>
          <w:rFonts w:ascii="TH SarabunPSK" w:hAnsi="TH SarabunPSK" w:cs="TH SarabunPSK"/>
          <w:sz w:val="28"/>
          <w:szCs w:val="28"/>
          <w:shd w:val="clear" w:color="auto" w:fill="FFFFFF"/>
        </w:rPr>
        <w:t>,</w:t>
      </w:r>
      <w:r w:rsidR="00B975E5" w:rsidRPr="00B975E5">
        <w:rPr>
          <w:rFonts w:ascii="TH SarabunPSK" w:hAnsi="TH SarabunPSK" w:cs="TH SarabunPSK"/>
          <w:sz w:val="28"/>
          <w:szCs w:val="28"/>
          <w:shd w:val="clear" w:color="auto" w:fill="FFFFFF"/>
        </w:rPr>
        <w:t xml:space="preserve"> </w:t>
      </w:r>
      <w:r w:rsidR="00B975E5">
        <w:rPr>
          <w:rFonts w:ascii="TH SarabunPSK" w:hAnsi="TH SarabunPSK" w:cs="TH SarabunPSK"/>
          <w:sz w:val="28"/>
          <w:szCs w:val="28"/>
          <w:shd w:val="clear" w:color="auto" w:fill="FFFFFF"/>
        </w:rPr>
        <w:t>D</w:t>
      </w:r>
      <w:r w:rsidR="00B975E5" w:rsidRPr="00B975E5">
        <w:rPr>
          <w:rFonts w:ascii="TH SarabunPSK" w:hAnsi="TH SarabunPSK" w:cs="TH SarabunPSK"/>
          <w:sz w:val="28"/>
          <w:szCs w:val="28"/>
          <w:shd w:val="clear" w:color="auto" w:fill="FFFFFF"/>
        </w:rPr>
        <w:t xml:space="preserve">esign Logo design concept and packaging graphics for honey stingless soap and logo </w:t>
      </w:r>
      <w:r w:rsidR="00B975E5">
        <w:rPr>
          <w:rFonts w:ascii="TH SarabunPSK" w:hAnsi="TH SarabunPSK" w:cs="TH SarabunPSK"/>
          <w:sz w:val="28"/>
          <w:szCs w:val="28"/>
          <w:shd w:val="clear" w:color="auto" w:fill="FFFFFF"/>
        </w:rPr>
        <w:t>d</w:t>
      </w:r>
      <w:r w:rsidR="00B975E5" w:rsidRPr="00B975E5">
        <w:rPr>
          <w:rFonts w:ascii="TH SarabunPSK" w:hAnsi="TH SarabunPSK" w:cs="TH SarabunPSK"/>
          <w:sz w:val="28"/>
          <w:szCs w:val="28"/>
          <w:shd w:val="clear" w:color="auto" w:fill="FFFFFF"/>
        </w:rPr>
        <w:t>esign graphics and packaging of honey soap products.</w:t>
      </w:r>
      <w:r w:rsidR="00A61484">
        <w:rPr>
          <w:rFonts w:ascii="TH SarabunPSK" w:hAnsi="TH SarabunPSK" w:cs="TH SarabunPSK"/>
          <w:sz w:val="28"/>
          <w:szCs w:val="28"/>
          <w:shd w:val="clear" w:color="auto" w:fill="FFFFFF"/>
        </w:rPr>
        <w:t xml:space="preserve"> </w:t>
      </w:r>
      <w:r w:rsidR="00A61484" w:rsidRPr="00A61484">
        <w:rPr>
          <w:rFonts w:ascii="TH SarabunPSK" w:hAnsi="TH SarabunPSK" w:cs="TH SarabunPSK"/>
          <w:sz w:val="28"/>
          <w:szCs w:val="28"/>
        </w:rPr>
        <w:t xml:space="preserve">The results </w:t>
      </w:r>
      <w:r w:rsidR="00A61484" w:rsidRPr="00A61484">
        <w:rPr>
          <w:rStyle w:val="testimonials"/>
          <w:rFonts w:ascii="TH SarabunPSK" w:hAnsi="TH SarabunPSK" w:cs="TH SarabunPSK"/>
          <w:sz w:val="28"/>
          <w:szCs w:val="28"/>
        </w:rPr>
        <w:t>revealed</w:t>
      </w:r>
      <w:r w:rsidR="00A61484" w:rsidRPr="00A61484">
        <w:rPr>
          <w:rFonts w:ascii="TH SarabunPSK" w:hAnsi="TH SarabunPSK" w:cs="TH SarabunPSK"/>
          <w:sz w:val="28"/>
          <w:szCs w:val="28"/>
        </w:rPr>
        <w:t xml:space="preserve"> that</w:t>
      </w:r>
      <w:r w:rsidR="00A61484">
        <w:rPr>
          <w:rFonts w:ascii="TH SarabunPSK" w:hAnsi="TH SarabunPSK" w:cs="TH SarabunPSK"/>
          <w:sz w:val="28"/>
          <w:szCs w:val="28"/>
        </w:rPr>
        <w:t xml:space="preserve"> </w:t>
      </w:r>
      <w:r w:rsidR="00A61484" w:rsidRPr="00A61484">
        <w:rPr>
          <w:rFonts w:ascii="TH SarabunPSK" w:hAnsi="TH SarabunPSK" w:cs="TH SarabunPSK"/>
          <w:sz w:val="28"/>
          <w:szCs w:val="28"/>
        </w:rPr>
        <w:t>The suitable materials for the design and development of stingless honey soap packaging are kraft paper and transparencies.</w:t>
      </w:r>
      <w:r w:rsidR="00A61484">
        <w:rPr>
          <w:rFonts w:ascii="TH SarabunPSK" w:hAnsi="TH SarabunPSK" w:cs="TH SarabunPSK"/>
          <w:sz w:val="28"/>
          <w:szCs w:val="28"/>
        </w:rPr>
        <w:t xml:space="preserve"> </w:t>
      </w:r>
      <w:r w:rsidR="00A61484" w:rsidRPr="00A61484">
        <w:rPr>
          <w:rFonts w:ascii="TH SarabunPSK" w:hAnsi="TH SarabunPSK" w:cs="TH SarabunPSK"/>
          <w:sz w:val="28"/>
          <w:szCs w:val="28"/>
        </w:rPr>
        <w:t>Packaging design must have an attractive form.</w:t>
      </w:r>
      <w:r w:rsidR="00A61484">
        <w:rPr>
          <w:rFonts w:ascii="TH SarabunPSK" w:hAnsi="TH SarabunPSK" w:cs="TH SarabunPSK"/>
          <w:sz w:val="28"/>
          <w:szCs w:val="28"/>
        </w:rPr>
        <w:t xml:space="preserve"> </w:t>
      </w:r>
      <w:r w:rsidR="00A61484" w:rsidRPr="00A61484">
        <w:rPr>
          <w:rFonts w:ascii="TH SarabunPSK" w:hAnsi="TH SarabunPSK" w:cs="TH SarabunPSK"/>
          <w:sz w:val="28"/>
          <w:szCs w:val="28"/>
        </w:rPr>
        <w:lastRenderedPageBreak/>
        <w:t>The packaging is suitable for the product, useful.</w:t>
      </w:r>
      <w:r w:rsidR="00A61484">
        <w:rPr>
          <w:rFonts w:ascii="TH SarabunPSK" w:hAnsi="TH SarabunPSK" w:cs="TH SarabunPSK"/>
          <w:sz w:val="28"/>
          <w:szCs w:val="28"/>
        </w:rPr>
        <w:t xml:space="preserve"> </w:t>
      </w:r>
      <w:r w:rsidR="00A61484" w:rsidRPr="00A61484">
        <w:rPr>
          <w:rFonts w:ascii="TH SarabunPSK" w:hAnsi="TH SarabunPSK" w:cs="TH SarabunPSK"/>
          <w:sz w:val="28"/>
          <w:szCs w:val="28"/>
        </w:rPr>
        <w:t>Logos and packaging graphics must adhere to color principles.</w:t>
      </w:r>
      <w:r w:rsidR="00A61484">
        <w:rPr>
          <w:rFonts w:ascii="TH SarabunPSK" w:hAnsi="TH SarabunPSK" w:cs="TH SarabunPSK"/>
          <w:sz w:val="28"/>
          <w:szCs w:val="28"/>
        </w:rPr>
        <w:t xml:space="preserve"> </w:t>
      </w:r>
      <w:r w:rsidR="00A61484" w:rsidRPr="00A61484">
        <w:rPr>
          <w:rFonts w:ascii="TH SarabunPSK" w:hAnsi="TH SarabunPSK" w:cs="TH SarabunPSK"/>
          <w:sz w:val="28"/>
          <w:szCs w:val="28"/>
        </w:rPr>
        <w:t>The shape of the logo comes from the bee, the bee, the honeycomb</w:t>
      </w:r>
      <w:r w:rsidR="00A61484">
        <w:rPr>
          <w:rFonts w:ascii="TH SarabunPSK" w:hAnsi="TH SarabunPSK" w:cs="TH SarabunPSK" w:hint="cs"/>
          <w:sz w:val="28"/>
          <w:szCs w:val="28"/>
          <w:cs/>
        </w:rPr>
        <w:t xml:space="preserve"> </w:t>
      </w:r>
      <w:r w:rsidR="00A61484">
        <w:rPr>
          <w:rFonts w:ascii="TH SarabunPSK" w:hAnsi="TH SarabunPSK" w:cs="TH SarabunPSK"/>
          <w:sz w:val="28"/>
          <w:szCs w:val="28"/>
        </w:rPr>
        <w:t>s</w:t>
      </w:r>
      <w:r w:rsidR="00A61484" w:rsidRPr="00A61484">
        <w:rPr>
          <w:rFonts w:ascii="TH SarabunPSK" w:hAnsi="TH SarabunPSK" w:cs="TH SarabunPSK"/>
          <w:sz w:val="28"/>
          <w:szCs w:val="28"/>
        </w:rPr>
        <w:t>hapes from plants that are a mixture of herbs, fruits from the leaves, flowers and stems</w:t>
      </w:r>
      <w:r w:rsidR="00A61484">
        <w:rPr>
          <w:rFonts w:ascii="TH SarabunPSK" w:hAnsi="TH SarabunPSK" w:cs="TH SarabunPSK"/>
          <w:sz w:val="28"/>
          <w:szCs w:val="28"/>
        </w:rPr>
        <w:t xml:space="preserve"> and </w:t>
      </w:r>
      <w:r w:rsidR="00A61484" w:rsidRPr="00A61484">
        <w:rPr>
          <w:rFonts w:ascii="TH SarabunPSK" w:hAnsi="TH SarabunPSK" w:cs="TH SarabunPSK"/>
          <w:sz w:val="28"/>
          <w:szCs w:val="28"/>
        </w:rPr>
        <w:t>shapes from geometry</w:t>
      </w:r>
      <w:r w:rsidR="00A61484">
        <w:rPr>
          <w:rFonts w:ascii="TH SarabunPSK" w:hAnsi="TH SarabunPSK" w:cs="TH SarabunPSK"/>
          <w:sz w:val="28"/>
          <w:szCs w:val="28"/>
        </w:rPr>
        <w:t>.</w:t>
      </w:r>
      <w:r w:rsidR="00A61484">
        <w:rPr>
          <w:rFonts w:ascii="TH SarabunPSK" w:hAnsi="TH SarabunPSK" w:cs="TH SarabunPSK" w:hint="cs"/>
          <w:sz w:val="28"/>
          <w:szCs w:val="28"/>
          <w:cs/>
        </w:rPr>
        <w:t xml:space="preserve"> </w:t>
      </w:r>
      <w:r w:rsidR="00A61484" w:rsidRPr="00A61484">
        <w:rPr>
          <w:rFonts w:ascii="TH SarabunPSK" w:hAnsi="TH SarabunPSK" w:cs="TH SarabunPSK"/>
          <w:sz w:val="28"/>
          <w:szCs w:val="28"/>
        </w:rPr>
        <w:t>Use a creamy yellow background color</w:t>
      </w:r>
      <w:r w:rsidR="00A61484">
        <w:rPr>
          <w:rFonts w:ascii="TH SarabunPSK" w:hAnsi="TH SarabunPSK" w:cs="TH SarabunPSK"/>
          <w:sz w:val="28"/>
          <w:szCs w:val="28"/>
        </w:rPr>
        <w:t xml:space="preserve">, </w:t>
      </w:r>
      <w:r w:rsidR="00A61484" w:rsidRPr="00A61484">
        <w:rPr>
          <w:rFonts w:ascii="TH SarabunPSK" w:hAnsi="TH SarabunPSK" w:cs="TH SarabunPSK"/>
          <w:sz w:val="28"/>
          <w:szCs w:val="28"/>
        </w:rPr>
        <w:t>The black text contrasts the background</w:t>
      </w:r>
      <w:r w:rsidR="00A61484">
        <w:rPr>
          <w:rFonts w:ascii="TH SarabunPSK" w:hAnsi="TH SarabunPSK" w:cs="TH SarabunPSK"/>
          <w:sz w:val="28"/>
          <w:szCs w:val="28"/>
        </w:rPr>
        <w:t xml:space="preserve">, </w:t>
      </w:r>
      <w:r w:rsidR="00A61484" w:rsidRPr="00A61484">
        <w:rPr>
          <w:rFonts w:ascii="TH SarabunPSK" w:hAnsi="TH SarabunPSK" w:cs="TH SarabunPSK"/>
          <w:sz w:val="28"/>
          <w:szCs w:val="28"/>
        </w:rPr>
        <w:t>The typeface uses a font that is hexagonal, similar to a hexagonal honeycomb</w:t>
      </w:r>
      <w:r w:rsidR="00A61484">
        <w:rPr>
          <w:rFonts w:ascii="TH SarabunPSK" w:hAnsi="TH SarabunPSK" w:cs="TH SarabunPSK"/>
          <w:sz w:val="28"/>
          <w:szCs w:val="28"/>
        </w:rPr>
        <w:t xml:space="preserve">, </w:t>
      </w:r>
      <w:r w:rsidR="00A61484" w:rsidRPr="00A61484">
        <w:rPr>
          <w:rFonts w:ascii="TH SarabunPSK" w:hAnsi="TH SarabunPSK" w:cs="TH SarabunPSK"/>
          <w:sz w:val="28"/>
          <w:szCs w:val="28"/>
        </w:rPr>
        <w:t>The illustrations used are honeycomb photos and the bees working to emphasize the realism of the feel of nature</w:t>
      </w:r>
      <w:r w:rsidR="0095406C">
        <w:rPr>
          <w:rFonts w:ascii="TH SarabunPSK" w:hAnsi="TH SarabunPSK" w:cs="TH SarabunPSK" w:hint="cs"/>
          <w:sz w:val="28"/>
          <w:szCs w:val="28"/>
          <w:cs/>
        </w:rPr>
        <w:t xml:space="preserve"> </w:t>
      </w:r>
      <w:r w:rsidR="0095406C">
        <w:rPr>
          <w:rFonts w:ascii="TH SarabunPSK" w:hAnsi="TH SarabunPSK" w:cs="TH SarabunPSK"/>
          <w:sz w:val="28"/>
          <w:szCs w:val="28"/>
        </w:rPr>
        <w:t>and t</w:t>
      </w:r>
      <w:r w:rsidR="0095406C" w:rsidRPr="0095406C">
        <w:rPr>
          <w:rFonts w:ascii="TH SarabunPSK" w:hAnsi="TH SarabunPSK" w:cs="TH SarabunPSK"/>
          <w:sz w:val="28"/>
          <w:szCs w:val="28"/>
        </w:rPr>
        <w:t>here is a white watermark in a hexagonal geometric pattern similar to a honeycomb.</w:t>
      </w:r>
      <w:r w:rsidR="0095406C">
        <w:rPr>
          <w:rFonts w:ascii="TH SarabunPSK" w:hAnsi="TH SarabunPSK" w:cs="TH SarabunPSK"/>
          <w:sz w:val="28"/>
          <w:szCs w:val="28"/>
        </w:rPr>
        <w:t xml:space="preserve"> </w:t>
      </w:r>
    </w:p>
    <w:p w14:paraId="104953DE" w14:textId="7D34C0FF" w:rsidR="00815534" w:rsidRPr="0095406C" w:rsidRDefault="00F57735" w:rsidP="0095406C">
      <w:pPr>
        <w:jc w:val="thaiDistribute"/>
        <w:rPr>
          <w:rFonts w:ascii="TH SarabunPSK" w:hAnsi="TH SarabunPSK" w:cs="TH SarabunPSK"/>
          <w:sz w:val="28"/>
          <w:szCs w:val="28"/>
        </w:rPr>
      </w:pPr>
      <w:r w:rsidRPr="00C62150">
        <w:rPr>
          <w:rFonts w:ascii="TH SarabunPSK" w:hAnsi="TH SarabunPSK" w:cs="TH SarabunPSK"/>
          <w:b/>
          <w:bCs/>
          <w:sz w:val="28"/>
          <w:szCs w:val="28"/>
        </w:rPr>
        <w:t>Keywords</w:t>
      </w:r>
      <w:r w:rsidRPr="00C62150">
        <w:rPr>
          <w:rFonts w:ascii="TH SarabunPSK" w:hAnsi="TH SarabunPSK" w:cs="TH SarabunPSK"/>
          <w:sz w:val="28"/>
          <w:szCs w:val="28"/>
          <w:cs/>
        </w:rPr>
        <w:t xml:space="preserve">: </w:t>
      </w:r>
      <w:r w:rsidR="0095406C" w:rsidRPr="0095406C">
        <w:rPr>
          <w:rFonts w:ascii="TH SarabunPSK" w:hAnsi="TH SarabunPSK" w:cs="TH SarabunPSK"/>
          <w:sz w:val="28"/>
          <w:szCs w:val="28"/>
        </w:rPr>
        <w:t>Design and development</w:t>
      </w:r>
      <w:r w:rsidR="005A10E8" w:rsidRPr="0095406C">
        <w:rPr>
          <w:rFonts w:ascii="TH SarabunPSK" w:hAnsi="TH SarabunPSK" w:cs="TH SarabunPSK"/>
          <w:sz w:val="28"/>
          <w:szCs w:val="28"/>
        </w:rPr>
        <w:t>;</w:t>
      </w:r>
      <w:r w:rsidRPr="0095406C">
        <w:rPr>
          <w:rFonts w:ascii="TH SarabunPSK" w:hAnsi="TH SarabunPSK" w:cs="TH SarabunPSK"/>
          <w:sz w:val="28"/>
          <w:szCs w:val="28"/>
        </w:rPr>
        <w:t xml:space="preserve"> </w:t>
      </w:r>
      <w:r w:rsidR="0095406C" w:rsidRPr="0095406C">
        <w:rPr>
          <w:rFonts w:ascii="TH SarabunPSK" w:hAnsi="TH SarabunPSK" w:cs="TH SarabunPSK"/>
          <w:sz w:val="28"/>
          <w:szCs w:val="28"/>
        </w:rPr>
        <w:t>Packaging</w:t>
      </w:r>
      <w:r w:rsidR="005A10E8" w:rsidRPr="0095406C">
        <w:rPr>
          <w:rFonts w:ascii="TH SarabunPSK" w:hAnsi="TH SarabunPSK" w:cs="TH SarabunPSK"/>
          <w:sz w:val="28"/>
          <w:szCs w:val="28"/>
        </w:rPr>
        <w:t>;</w:t>
      </w:r>
      <w:r w:rsidRPr="0095406C">
        <w:rPr>
          <w:rFonts w:ascii="TH SarabunPSK" w:hAnsi="TH SarabunPSK" w:cs="TH SarabunPSK"/>
          <w:sz w:val="28"/>
          <w:szCs w:val="28"/>
        </w:rPr>
        <w:t xml:space="preserve"> </w:t>
      </w:r>
      <w:r w:rsidR="0095406C" w:rsidRPr="00806516">
        <w:rPr>
          <w:rFonts w:ascii="TH SarabunPSK" w:hAnsi="TH SarabunPSK" w:cs="TH SarabunPSK"/>
          <w:sz w:val="28"/>
          <w:szCs w:val="28"/>
        </w:rPr>
        <w:t>Stingless Bee Honey</w:t>
      </w:r>
      <w:r w:rsidR="0095406C" w:rsidRPr="0095406C">
        <w:rPr>
          <w:rFonts w:ascii="TH SarabunPSK" w:hAnsi="TH SarabunPSK" w:cs="TH SarabunPSK"/>
          <w:sz w:val="28"/>
          <w:szCs w:val="28"/>
          <w:cs/>
        </w:rPr>
        <w:t xml:space="preserve"> </w:t>
      </w:r>
      <w:r w:rsidR="0095406C" w:rsidRPr="0095406C">
        <w:rPr>
          <w:rFonts w:ascii="TH SarabunPSK" w:hAnsi="TH SarabunPSK" w:cs="TH SarabunPSK"/>
          <w:sz w:val="28"/>
          <w:szCs w:val="28"/>
        </w:rPr>
        <w:t>Soap</w:t>
      </w:r>
      <w:r w:rsidR="00556A10" w:rsidRPr="0095406C">
        <w:rPr>
          <w:rFonts w:ascii="TH SarabunPSK" w:hAnsi="TH SarabunPSK" w:cs="TH SarabunPSK"/>
          <w:sz w:val="28"/>
          <w:szCs w:val="28"/>
        </w:rPr>
        <w:t>;</w:t>
      </w:r>
      <w:r w:rsidR="00556A10" w:rsidRPr="0095406C">
        <w:rPr>
          <w:rFonts w:ascii="TH SarabunPSK" w:hAnsi="TH SarabunPSK" w:cs="TH SarabunPSK" w:hint="cs"/>
          <w:sz w:val="28"/>
          <w:szCs w:val="28"/>
          <w:cs/>
        </w:rPr>
        <w:t xml:space="preserve"> </w:t>
      </w:r>
      <w:hyperlink r:id="rId10" w:tgtFrame="_blank" w:history="1">
        <w:r w:rsidR="0095406C" w:rsidRPr="0095406C">
          <w:rPr>
            <w:rStyle w:val="Hyperlink"/>
            <w:rFonts w:ascii="TH SarabunPSK" w:hAnsi="TH SarabunPSK" w:cs="TH SarabunPSK"/>
            <w:color w:val="auto"/>
            <w:sz w:val="28"/>
            <w:szCs w:val="28"/>
            <w:u w:val="none"/>
          </w:rPr>
          <w:t xml:space="preserve">Songklong Floating </w:t>
        </w:r>
      </w:hyperlink>
      <w:r w:rsidR="0095406C" w:rsidRPr="0095406C">
        <w:rPr>
          <w:rFonts w:ascii="TH SarabunPSK" w:hAnsi="TH SarabunPSK" w:cs="TH SarabunPSK"/>
          <w:sz w:val="28"/>
          <w:szCs w:val="28"/>
        </w:rPr>
        <w:t xml:space="preserve">Wat </w:t>
      </w:r>
      <w:r w:rsidR="0095406C" w:rsidRPr="0095406C">
        <w:rPr>
          <w:rFonts w:ascii="TH SarabunPSK" w:hAnsi="TH SarabunPSK" w:cs="TH SarabunPSK"/>
          <w:sz w:val="28"/>
          <w:szCs w:val="28"/>
          <w:shd w:val="clear" w:color="auto" w:fill="FFFFFF"/>
        </w:rPr>
        <w:t>Taling Chan Market</w:t>
      </w:r>
    </w:p>
    <w:p w14:paraId="14ACDF18" w14:textId="18443B2D" w:rsidR="005A10E8" w:rsidRPr="00D26279" w:rsidRDefault="005A10E8" w:rsidP="00D26279">
      <w:pPr>
        <w:tabs>
          <w:tab w:val="left" w:pos="993"/>
        </w:tabs>
        <w:jc w:val="thaiDistribute"/>
        <w:rPr>
          <w:rFonts w:ascii="TH SarabunPSK" w:hAnsi="TH SarabunPSK" w:cs="TH SarabunPSK"/>
          <w:sz w:val="28"/>
          <w:szCs w:val="28"/>
        </w:rPr>
      </w:pPr>
      <w:r>
        <w:rPr>
          <w:rFonts w:ascii="TH SarabunPSK" w:hAnsi="TH SarabunPSK" w:cs="TH SarabunPSK"/>
          <w:sz w:val="28"/>
          <w:szCs w:val="28"/>
        </w:rPr>
        <w:t xml:space="preserve"> </w:t>
      </w:r>
      <w:bookmarkEnd w:id="6"/>
    </w:p>
    <w:p w14:paraId="3229A0F7" w14:textId="5F6EB8D3" w:rsidR="00F57735" w:rsidRPr="00C62150" w:rsidRDefault="00F57735" w:rsidP="00F57735">
      <w:pPr>
        <w:jc w:val="thaiDistribute"/>
        <w:rPr>
          <w:rFonts w:ascii="TH SarabunPSK" w:hAnsi="TH SarabunPSK" w:cs="TH SarabunPSK"/>
          <w:b/>
          <w:bCs/>
          <w:sz w:val="28"/>
          <w:szCs w:val="28"/>
        </w:rPr>
      </w:pPr>
      <w:bookmarkStart w:id="7" w:name="_Hlk137310696"/>
      <w:r w:rsidRPr="00C62150">
        <w:rPr>
          <w:rFonts w:ascii="TH SarabunPSK" w:hAnsi="TH SarabunPSK" w:cs="TH SarabunPSK"/>
          <w:b/>
          <w:bCs/>
          <w:sz w:val="28"/>
          <w:szCs w:val="28"/>
          <w:cs/>
        </w:rPr>
        <w:t xml:space="preserve">บทนำ </w:t>
      </w:r>
    </w:p>
    <w:p w14:paraId="63B182A2" w14:textId="14E36748" w:rsidR="00521F20" w:rsidRPr="00F0509A" w:rsidRDefault="00A23013" w:rsidP="00DD7F9F">
      <w:pPr>
        <w:tabs>
          <w:tab w:val="left" w:pos="540"/>
        </w:tabs>
        <w:ind w:firstLine="567"/>
        <w:jc w:val="thaiDistribute"/>
        <w:rPr>
          <w:rFonts w:ascii="TH SarabunPSK" w:hAnsi="TH SarabunPSK" w:cs="TH SarabunPSK"/>
          <w:sz w:val="28"/>
          <w:szCs w:val="28"/>
        </w:rPr>
      </w:pPr>
      <w:r w:rsidRPr="00DD7F9F">
        <w:rPr>
          <w:rFonts w:ascii="TH SarabunPSK" w:hAnsi="TH SarabunPSK" w:cs="TH SarabunPSK"/>
          <w:sz w:val="28"/>
          <w:szCs w:val="28"/>
          <w:cs/>
        </w:rPr>
        <w:t>ตลาดน้ำสองคลองวัดตลิ่งชัน จัดเป็นตลาดน้ำชุมชนน้องใหม่แห่งที่ 5 ของเขตตลิ่งชัน โดย</w:t>
      </w:r>
      <w:r w:rsidR="00DD7F9F">
        <w:rPr>
          <w:rFonts w:ascii="TH SarabunPSK" w:hAnsi="TH SarabunPSK" w:cs="TH SarabunPSK" w:hint="cs"/>
          <w:sz w:val="28"/>
          <w:szCs w:val="28"/>
          <w:cs/>
        </w:rPr>
        <w:t>ที่</w:t>
      </w:r>
      <w:r w:rsidRPr="00DD7F9F">
        <w:rPr>
          <w:rFonts w:ascii="TH SarabunPSK" w:hAnsi="TH SarabunPSK" w:cs="TH SarabunPSK"/>
          <w:sz w:val="28"/>
          <w:szCs w:val="28"/>
          <w:cs/>
        </w:rPr>
        <w:t>ชุมชน</w:t>
      </w:r>
      <w:r w:rsidR="00DD7F9F">
        <w:rPr>
          <w:rFonts w:ascii="TH SarabunPSK" w:hAnsi="TH SarabunPSK" w:cs="TH SarabunPSK" w:hint="cs"/>
          <w:sz w:val="28"/>
          <w:szCs w:val="28"/>
          <w:cs/>
        </w:rPr>
        <w:t>มีการ</w:t>
      </w:r>
      <w:r w:rsidRPr="00DD7F9F">
        <w:rPr>
          <w:rFonts w:ascii="TH SarabunPSK" w:hAnsi="TH SarabunPSK" w:cs="TH SarabunPSK"/>
          <w:sz w:val="28"/>
          <w:szCs w:val="28"/>
          <w:cs/>
        </w:rPr>
        <w:t>บริหารจัดการกันเองเพื่อประโยชน์</w:t>
      </w:r>
      <w:r w:rsidR="00DD7F9F">
        <w:rPr>
          <w:rFonts w:ascii="TH SarabunPSK" w:hAnsi="TH SarabunPSK" w:cs="TH SarabunPSK" w:hint="cs"/>
          <w:sz w:val="28"/>
          <w:szCs w:val="28"/>
          <w:cs/>
        </w:rPr>
        <w:t>ในการ</w:t>
      </w:r>
      <w:r w:rsidRPr="00DD7F9F">
        <w:rPr>
          <w:rFonts w:ascii="TH SarabunPSK" w:hAnsi="TH SarabunPSK" w:cs="TH SarabunPSK"/>
          <w:sz w:val="28"/>
          <w:szCs w:val="28"/>
          <w:cs/>
        </w:rPr>
        <w:t>สร้างเศรษฐกิจที่ดีให้กับชุมชนโดยตรงอีกทั้งตลาดแห่งนี้เป็นตลาดที่ผสมผสานวิถีชีวิตริมน้ำของชาวบ้านกับธรรมชาติ จากสภาพปัญหาปัจจุบัน พบว่า ตลาดน้ำสองคลองวัดตลิ่งชันมีผลิตภัณฑ์ชุมชนที่เป็นสบู่น้ำผึ้งชันโรง ประเภท สบู่ก้อน สบู่เหลว</w:t>
      </w:r>
      <w:r w:rsidR="00DD7F9F">
        <w:rPr>
          <w:rFonts w:ascii="TH SarabunPSK" w:hAnsi="TH SarabunPSK" w:cs="TH SarabunPSK" w:hint="cs"/>
          <w:sz w:val="28"/>
          <w:szCs w:val="28"/>
          <w:cs/>
        </w:rPr>
        <w:t xml:space="preserve"> เพื่อจำหน่ายอยู่จำนวนมาก</w:t>
      </w:r>
      <w:r w:rsidRPr="00DD7F9F">
        <w:rPr>
          <w:rFonts w:ascii="TH SarabunPSK" w:hAnsi="TH SarabunPSK" w:cs="TH SarabunPSK"/>
          <w:sz w:val="28"/>
          <w:szCs w:val="28"/>
          <w:cs/>
        </w:rPr>
        <w:t xml:space="preserve"> แต่มียอดการ</w:t>
      </w:r>
      <w:r w:rsidR="00DD7F9F">
        <w:rPr>
          <w:rFonts w:ascii="TH SarabunPSK" w:hAnsi="TH SarabunPSK" w:cs="TH SarabunPSK" w:hint="cs"/>
          <w:sz w:val="28"/>
          <w:szCs w:val="28"/>
          <w:cs/>
        </w:rPr>
        <w:t>จำหน่าย</w:t>
      </w:r>
      <w:r w:rsidRPr="00DD7F9F">
        <w:rPr>
          <w:rFonts w:ascii="TH SarabunPSK" w:hAnsi="TH SarabunPSK" w:cs="TH SarabunPSK"/>
          <w:sz w:val="28"/>
          <w:szCs w:val="28"/>
          <w:cs/>
        </w:rPr>
        <w:t>น้อย และไม่</w:t>
      </w:r>
      <w:r w:rsidR="00DD7F9F">
        <w:rPr>
          <w:rFonts w:ascii="TH SarabunPSK" w:hAnsi="TH SarabunPSK" w:cs="TH SarabunPSK" w:hint="cs"/>
          <w:sz w:val="28"/>
          <w:szCs w:val="28"/>
          <w:cs/>
        </w:rPr>
        <w:t>เป็นที่รู้จักของ</w:t>
      </w:r>
      <w:r w:rsidRPr="00DD7F9F">
        <w:rPr>
          <w:rFonts w:ascii="TH SarabunPSK" w:hAnsi="TH SarabunPSK" w:cs="TH SarabunPSK"/>
          <w:sz w:val="28"/>
          <w:szCs w:val="28"/>
          <w:cs/>
        </w:rPr>
        <w:t>ลูกค้า</w:t>
      </w:r>
      <w:r w:rsidR="00DD7F9F">
        <w:rPr>
          <w:rFonts w:ascii="TH SarabunPSK" w:hAnsi="TH SarabunPSK" w:cs="TH SarabunPSK" w:hint="cs"/>
          <w:sz w:val="28"/>
          <w:szCs w:val="28"/>
          <w:cs/>
        </w:rPr>
        <w:t>ทั่วไป</w:t>
      </w:r>
      <w:r w:rsidRPr="00DD7F9F">
        <w:rPr>
          <w:rFonts w:ascii="TH SarabunPSK" w:hAnsi="TH SarabunPSK" w:cs="TH SarabunPSK"/>
          <w:sz w:val="28"/>
          <w:szCs w:val="28"/>
          <w:cs/>
        </w:rPr>
        <w:t xml:space="preserve"> เนื่องจาก</w:t>
      </w:r>
      <w:r w:rsidR="00DD7F9F">
        <w:rPr>
          <w:rFonts w:ascii="TH SarabunPSK" w:hAnsi="TH SarabunPSK" w:cs="TH SarabunPSK" w:hint="cs"/>
          <w:sz w:val="28"/>
          <w:szCs w:val="28"/>
          <w:cs/>
        </w:rPr>
        <w:t>ขาด</w:t>
      </w:r>
      <w:r w:rsidRPr="00DD7F9F">
        <w:rPr>
          <w:rFonts w:ascii="TH SarabunPSK" w:hAnsi="TH SarabunPSK" w:cs="TH SarabunPSK"/>
          <w:sz w:val="28"/>
          <w:szCs w:val="28"/>
          <w:cs/>
        </w:rPr>
        <w:t>ช่องทาง</w:t>
      </w:r>
      <w:r w:rsidR="00DD7F9F">
        <w:rPr>
          <w:rFonts w:ascii="TH SarabunPSK" w:hAnsi="TH SarabunPSK" w:cs="TH SarabunPSK" w:hint="cs"/>
          <w:sz w:val="28"/>
          <w:szCs w:val="28"/>
          <w:cs/>
        </w:rPr>
        <w:t>ใน</w:t>
      </w:r>
      <w:r w:rsidRPr="00DD7F9F">
        <w:rPr>
          <w:rFonts w:ascii="TH SarabunPSK" w:hAnsi="TH SarabunPSK" w:cs="TH SarabunPSK"/>
          <w:sz w:val="28"/>
          <w:szCs w:val="28"/>
          <w:cs/>
        </w:rPr>
        <w:t>การจำหน่าย</w:t>
      </w:r>
      <w:r w:rsidR="00DD7F9F">
        <w:rPr>
          <w:rFonts w:ascii="TH SarabunPSK" w:hAnsi="TH SarabunPSK" w:cs="TH SarabunPSK" w:hint="cs"/>
          <w:sz w:val="28"/>
          <w:szCs w:val="28"/>
          <w:cs/>
        </w:rPr>
        <w:t xml:space="preserve"> ตลอดจน</w:t>
      </w:r>
      <w:r w:rsidRPr="00DD7F9F">
        <w:rPr>
          <w:rFonts w:ascii="TH SarabunPSK" w:hAnsi="TH SarabunPSK" w:cs="TH SarabunPSK"/>
          <w:sz w:val="28"/>
          <w:szCs w:val="28"/>
          <w:cs/>
        </w:rPr>
        <w:t>ตราสัญลักษณ์สินค้าและรายละเอียด</w:t>
      </w:r>
      <w:r w:rsidR="00DD7F9F">
        <w:rPr>
          <w:rFonts w:ascii="TH SarabunPSK" w:hAnsi="TH SarabunPSK" w:cs="TH SarabunPSK" w:hint="cs"/>
          <w:sz w:val="28"/>
          <w:szCs w:val="28"/>
          <w:cs/>
        </w:rPr>
        <w:t>ของสินค้า ยังไม่เป็นที่ดึงดูดใจหรือสร้างความสนใจสำหรับลูกค้า รวมถึงยังขาดรายละเอียดเกี่ยวกับตัวสินค้า ที่จะเป็นข้อมูลให้ลูกค้าในการตัดสินใจเลือกซื้อ</w:t>
      </w:r>
      <w:r w:rsidR="00DD7F9F" w:rsidRPr="00DD7F9F">
        <w:rPr>
          <w:rFonts w:ascii="TH SarabunPSK" w:hAnsi="TH SarabunPSK" w:cs="TH SarabunPSK" w:hint="cs"/>
          <w:sz w:val="28"/>
          <w:szCs w:val="28"/>
          <w:cs/>
        </w:rPr>
        <w:t xml:space="preserve"> จากหลักการเกี่ยวกับ</w:t>
      </w:r>
      <w:r w:rsidR="00521F20" w:rsidRPr="00DD7F9F">
        <w:rPr>
          <w:rFonts w:ascii="TH SarabunPSK" w:hAnsi="TH SarabunPSK" w:cs="TH SarabunPSK"/>
          <w:sz w:val="28"/>
          <w:szCs w:val="28"/>
          <w:cs/>
        </w:rPr>
        <w:t>ส่วนผสมทางการตลาด</w:t>
      </w:r>
      <w:r w:rsidR="00EC5208">
        <w:rPr>
          <w:rFonts w:ascii="TH SarabunPSK" w:hAnsi="TH SarabunPSK" w:cs="TH SarabunPSK" w:hint="cs"/>
          <w:sz w:val="28"/>
          <w:szCs w:val="28"/>
          <w:cs/>
        </w:rPr>
        <w:t xml:space="preserve">นั้น </w:t>
      </w:r>
      <w:r w:rsidR="00521F20" w:rsidRPr="00DD7F9F">
        <w:rPr>
          <w:rFonts w:ascii="TH SarabunPSK" w:hAnsi="TH SarabunPSK" w:cs="TH SarabunPSK"/>
          <w:sz w:val="28"/>
          <w:szCs w:val="28"/>
          <w:cs/>
        </w:rPr>
        <w:t xml:space="preserve">การตัดสินใจสี่ประการที่ควรพิจารณาก่อนเปิดตัวผลิตภัณฑ์ </w:t>
      </w:r>
      <w:r w:rsidR="00DD7F9F" w:rsidRPr="00DD7F9F">
        <w:rPr>
          <w:rFonts w:ascii="TH SarabunPSK" w:hAnsi="TH SarabunPSK" w:cs="TH SarabunPSK" w:hint="cs"/>
          <w:sz w:val="28"/>
          <w:szCs w:val="28"/>
          <w:cs/>
        </w:rPr>
        <w:t>ผู้ประกอบการ</w:t>
      </w:r>
      <w:r w:rsidR="00521F20" w:rsidRPr="00DD7F9F">
        <w:rPr>
          <w:rFonts w:ascii="TH SarabunPSK" w:hAnsi="TH SarabunPSK" w:cs="TH SarabunPSK"/>
          <w:sz w:val="28"/>
          <w:szCs w:val="28"/>
          <w:cs/>
        </w:rPr>
        <w:t>ควรวางแผนวิธีการที่ตรงเป้าหมายในสี่องค์ประกอบที่แตกต่างกัน</w:t>
      </w:r>
      <w:r w:rsidR="00EC5208">
        <w:rPr>
          <w:rFonts w:ascii="TH SarabunPSK" w:hAnsi="TH SarabunPSK" w:cs="TH SarabunPSK" w:hint="cs"/>
          <w:sz w:val="28"/>
          <w:szCs w:val="28"/>
          <w:cs/>
        </w:rPr>
        <w:t xml:space="preserve"> คือ</w:t>
      </w:r>
      <w:r w:rsidR="00521F20" w:rsidRPr="00DD7F9F">
        <w:rPr>
          <w:rFonts w:ascii="TH SarabunPSK" w:hAnsi="TH SarabunPSK" w:cs="TH SarabunPSK"/>
          <w:sz w:val="28"/>
          <w:szCs w:val="28"/>
          <w:cs/>
        </w:rPr>
        <w:t xml:space="preserve"> ผลิตภัณฑ์ ราคาและสถานที่และโปรโมชั่น ตัวแปรทั้งสี่ช่วย</w:t>
      </w:r>
      <w:r w:rsidR="00EC5208" w:rsidRPr="00DD7F9F">
        <w:rPr>
          <w:rFonts w:ascii="TH SarabunPSK" w:hAnsi="TH SarabunPSK" w:cs="TH SarabunPSK" w:hint="cs"/>
          <w:sz w:val="28"/>
          <w:szCs w:val="28"/>
          <w:cs/>
        </w:rPr>
        <w:t>ผู้ประกอบการ</w:t>
      </w:r>
      <w:r w:rsidR="00521F20" w:rsidRPr="00DD7F9F">
        <w:rPr>
          <w:rFonts w:ascii="TH SarabunPSK" w:hAnsi="TH SarabunPSK" w:cs="TH SarabunPSK"/>
          <w:sz w:val="28"/>
          <w:szCs w:val="28"/>
          <w:cs/>
        </w:rPr>
        <w:t>ในการกำหนดกลยุทธ์การตัดสินใจที่จำเป็นสำหรับ</w:t>
      </w:r>
      <w:r w:rsidR="00EC5208">
        <w:rPr>
          <w:rFonts w:ascii="TH SarabunPSK" w:hAnsi="TH SarabunPSK" w:cs="TH SarabunPSK" w:hint="cs"/>
          <w:sz w:val="28"/>
          <w:szCs w:val="28"/>
          <w:cs/>
        </w:rPr>
        <w:t>สร้าง</w:t>
      </w:r>
      <w:r w:rsidR="00521F20" w:rsidRPr="00DD7F9F">
        <w:rPr>
          <w:rFonts w:ascii="TH SarabunPSK" w:hAnsi="TH SarabunPSK" w:cs="TH SarabunPSK"/>
          <w:sz w:val="28"/>
          <w:szCs w:val="28"/>
          <w:cs/>
        </w:rPr>
        <w:t>ความได้เปรียบทางการแข่งขัน</w:t>
      </w:r>
      <w:r w:rsidR="00542F0F" w:rsidRPr="00DD7F9F">
        <w:rPr>
          <w:rFonts w:ascii="TH SarabunPSK" w:hAnsi="TH SarabunPSK" w:cs="TH SarabunPSK"/>
          <w:sz w:val="28"/>
          <w:szCs w:val="28"/>
        </w:rPr>
        <w:t xml:space="preserve"> </w:t>
      </w:r>
      <w:r w:rsidR="00542F0F" w:rsidRPr="00DD7F9F">
        <w:rPr>
          <w:rFonts w:ascii="TH SarabunPSK" w:hAnsi="TH SarabunPSK" w:cs="TH SarabunPSK"/>
          <w:sz w:val="28"/>
          <w:szCs w:val="28"/>
          <w:cs/>
        </w:rPr>
        <w:t xml:space="preserve">เพื่อให้เกิดข้อได้เปรียบทางการแข่งขันในตลาด </w:t>
      </w:r>
      <w:r w:rsidR="00F0509A" w:rsidRPr="00F0509A">
        <w:rPr>
          <w:rFonts w:ascii="TH SarabunPSK" w:hAnsi="TH SarabunPSK" w:cs="TH SarabunPSK"/>
          <w:sz w:val="28"/>
          <w:szCs w:val="28"/>
        </w:rPr>
        <w:t>[1]</w:t>
      </w:r>
    </w:p>
    <w:p w14:paraId="2D1A025A" w14:textId="3D19B2F7" w:rsidR="00C2763B" w:rsidRDefault="006368E4" w:rsidP="00F0509A">
      <w:pPr>
        <w:tabs>
          <w:tab w:val="left" w:pos="540"/>
        </w:tabs>
        <w:ind w:firstLine="567"/>
        <w:jc w:val="thaiDistribute"/>
        <w:rPr>
          <w:rFonts w:ascii="TH SarabunPSK" w:hAnsi="TH SarabunPSK" w:cs="TH SarabunPSK"/>
          <w:sz w:val="28"/>
          <w:szCs w:val="28"/>
        </w:rPr>
      </w:pPr>
      <w:r w:rsidRPr="00DD7F9F">
        <w:rPr>
          <w:rFonts w:ascii="TH SarabunPSK" w:hAnsi="TH SarabunPSK" w:cs="TH SarabunPSK"/>
          <w:sz w:val="28"/>
          <w:szCs w:val="28"/>
          <w:cs/>
        </w:rPr>
        <w:t>บรรจุภัณฑ์เป็นศิลปะ วิทยาศาสตร์ และเทคโนโลยีในการปิดล้อมหรือปกป้อง</w:t>
      </w:r>
      <w:r w:rsidR="00EC5208">
        <w:rPr>
          <w:rFonts w:ascii="TH SarabunPSK" w:hAnsi="TH SarabunPSK" w:cs="TH SarabunPSK" w:hint="cs"/>
          <w:sz w:val="28"/>
          <w:szCs w:val="28"/>
          <w:cs/>
        </w:rPr>
        <w:t>ตัว</w:t>
      </w:r>
      <w:r w:rsidRPr="00DD7F9F">
        <w:rPr>
          <w:rFonts w:ascii="TH SarabunPSK" w:hAnsi="TH SarabunPSK" w:cs="TH SarabunPSK"/>
          <w:sz w:val="28"/>
          <w:szCs w:val="28"/>
          <w:cs/>
        </w:rPr>
        <w:t>ผลิตภัณฑ์เพื่อการจัดจำหน่าย การจัดเก็บ การขาย และการใช้งาน บรรจุภัณฑ์ยังหมายถึงขั้นตอนการออกแบบ การประเมิน และการผลิตบรรจุภัณฑ์ แม้ว่าการโฆษณาจะเป็นเครื่องมือส่งเสริมการขายที่สำคัญ แต่บรรจุภัณฑ์มีความสำคัญยิ่งกว่า เนื่องจากเครื่องมือส่งเสริมการขายอื่น ๆ จำเป็นต้องมีการสื่อสารเพื่อโน้มน้าวใจและดึงดูดผู้บริโภคอยู่เสมอ แต่</w:t>
      </w:r>
      <w:r w:rsidR="00EC5208">
        <w:rPr>
          <w:rFonts w:ascii="TH SarabunPSK" w:hAnsi="TH SarabunPSK" w:cs="TH SarabunPSK" w:hint="cs"/>
          <w:sz w:val="28"/>
          <w:szCs w:val="28"/>
          <w:cs/>
        </w:rPr>
        <w:t>หาก</w:t>
      </w:r>
      <w:r w:rsidRPr="00DD7F9F">
        <w:rPr>
          <w:rFonts w:ascii="TH SarabunPSK" w:hAnsi="TH SarabunPSK" w:cs="TH SarabunPSK"/>
          <w:sz w:val="28"/>
          <w:szCs w:val="28"/>
          <w:cs/>
        </w:rPr>
        <w:t>บรรจุภัณฑ์</w:t>
      </w:r>
      <w:r w:rsidR="00EC5208">
        <w:rPr>
          <w:rFonts w:ascii="TH SarabunPSK" w:hAnsi="TH SarabunPSK" w:cs="TH SarabunPSK" w:hint="cs"/>
          <w:sz w:val="28"/>
          <w:szCs w:val="28"/>
          <w:cs/>
        </w:rPr>
        <w:t>สวยงามเรียบร้อยหรือดึงดูดใจ</w:t>
      </w:r>
      <w:r w:rsidRPr="00DD7F9F">
        <w:rPr>
          <w:rFonts w:ascii="TH SarabunPSK" w:hAnsi="TH SarabunPSK" w:cs="TH SarabunPSK"/>
          <w:sz w:val="28"/>
          <w:szCs w:val="28"/>
          <w:cs/>
        </w:rPr>
        <w:t xml:space="preserve"> สินค้าก็ขายเองได้ ความตั้งใจในการซื้อของผู้บริโภคขึ้นอยู่กับระดับที่ผู้บริโภคคาดหวังว่าผลิตภัณฑ์จะสามารถตอบสนองความคาดหวังของ</w:t>
      </w:r>
      <w:r w:rsidR="00EC5208" w:rsidRPr="00DD7F9F">
        <w:rPr>
          <w:rFonts w:ascii="TH SarabunPSK" w:hAnsi="TH SarabunPSK" w:cs="TH SarabunPSK"/>
          <w:sz w:val="28"/>
          <w:szCs w:val="28"/>
          <w:cs/>
        </w:rPr>
        <w:t>ผู้บริโภค</w:t>
      </w:r>
      <w:r w:rsidRPr="00DD7F9F">
        <w:rPr>
          <w:rFonts w:ascii="TH SarabunPSK" w:hAnsi="TH SarabunPSK" w:cs="TH SarabunPSK"/>
          <w:sz w:val="28"/>
          <w:szCs w:val="28"/>
          <w:cs/>
        </w:rPr>
        <w:t xml:space="preserve">เกี่ยวกับการใช้งาน </w:t>
      </w:r>
      <w:r w:rsidR="00F0509A" w:rsidRPr="00F0509A">
        <w:rPr>
          <w:rFonts w:ascii="TH SarabunPSK" w:hAnsi="TH SarabunPSK" w:cs="TH SarabunPSK"/>
          <w:sz w:val="28"/>
          <w:szCs w:val="28"/>
        </w:rPr>
        <w:t>[2]</w:t>
      </w:r>
      <w:r w:rsidR="00F0509A">
        <w:rPr>
          <w:rFonts w:ascii="TH SarabunPSK" w:hAnsi="TH SarabunPSK" w:cs="TH SarabunPSK"/>
          <w:sz w:val="28"/>
          <w:szCs w:val="28"/>
        </w:rPr>
        <w:t xml:space="preserve"> </w:t>
      </w:r>
      <w:r w:rsidRPr="00DD7F9F">
        <w:rPr>
          <w:rFonts w:ascii="TH SarabunPSK" w:hAnsi="TH SarabunPSK" w:cs="TH SarabunPSK"/>
          <w:sz w:val="28"/>
          <w:szCs w:val="28"/>
          <w:cs/>
        </w:rPr>
        <w:t>แต่เมื่อ</w:t>
      </w:r>
      <w:r w:rsidR="00EC5208" w:rsidRPr="00DD7F9F">
        <w:rPr>
          <w:rFonts w:ascii="TH SarabunPSK" w:hAnsi="TH SarabunPSK" w:cs="TH SarabunPSK"/>
          <w:sz w:val="28"/>
          <w:szCs w:val="28"/>
          <w:cs/>
        </w:rPr>
        <w:t>ผู้บริโภค</w:t>
      </w:r>
      <w:r w:rsidRPr="00DD7F9F">
        <w:rPr>
          <w:rFonts w:ascii="TH SarabunPSK" w:hAnsi="TH SarabunPSK" w:cs="TH SarabunPSK"/>
          <w:sz w:val="28"/>
          <w:szCs w:val="28"/>
          <w:cs/>
        </w:rPr>
        <w:t>ไม่ได้คิดเกี่ยวกับผลิตภัณฑ์มากนักก่อนเข้าร้าน ความตั้งใจที่จะซื้อนี้จะถูกกำหนดโดยสิ่งที่สื่อสาร ณ จุดที่ซื้อ ดังนั้นบรรจุภัณฑ์จึงกลายเป็นปัจจัยสำคัญในกระบวนการตัดสินใจของผู้บริโภค เนื่องจากบรรจุภัณฑ์จะสื่อสารกับผู้บริโภคในเวลาที่</w:t>
      </w:r>
      <w:r w:rsidR="00EC5208" w:rsidRPr="00DD7F9F">
        <w:rPr>
          <w:rFonts w:ascii="TH SarabunPSK" w:hAnsi="TH SarabunPSK" w:cs="TH SarabunPSK"/>
          <w:sz w:val="28"/>
          <w:szCs w:val="28"/>
          <w:cs/>
        </w:rPr>
        <w:t>ผู้บริโภค</w:t>
      </w:r>
      <w:r w:rsidRPr="00DD7F9F">
        <w:rPr>
          <w:rFonts w:ascii="TH SarabunPSK" w:hAnsi="TH SarabunPSK" w:cs="TH SarabunPSK"/>
          <w:sz w:val="28"/>
          <w:szCs w:val="28"/>
          <w:cs/>
        </w:rPr>
        <w:t>กำลังตัดสินใจเลือกซื้อสินค้าจริง</w:t>
      </w:r>
      <w:r w:rsidRPr="00DD7F9F">
        <w:rPr>
          <w:rFonts w:ascii="TH SarabunPSK" w:hAnsi="TH SarabunPSK" w:cs="TH SarabunPSK"/>
          <w:sz w:val="28"/>
          <w:szCs w:val="28"/>
        </w:rPr>
        <w:t xml:space="preserve"> </w:t>
      </w:r>
      <w:r w:rsidR="00F0509A" w:rsidRPr="00F0509A">
        <w:rPr>
          <w:rFonts w:ascii="TH SarabunPSK" w:hAnsi="TH SarabunPSK" w:cs="TH SarabunPSK"/>
          <w:sz w:val="28"/>
          <w:szCs w:val="28"/>
        </w:rPr>
        <w:t>[</w:t>
      </w:r>
      <w:r w:rsidR="00F0509A">
        <w:rPr>
          <w:rFonts w:ascii="TH SarabunPSK" w:hAnsi="TH SarabunPSK" w:cs="TH SarabunPSK"/>
          <w:sz w:val="28"/>
          <w:szCs w:val="28"/>
        </w:rPr>
        <w:t>3</w:t>
      </w:r>
      <w:r w:rsidR="00F0509A" w:rsidRPr="00F0509A">
        <w:rPr>
          <w:rFonts w:ascii="TH SarabunPSK" w:hAnsi="TH SarabunPSK" w:cs="TH SarabunPSK"/>
          <w:sz w:val="28"/>
          <w:szCs w:val="28"/>
        </w:rPr>
        <w:t>]</w:t>
      </w:r>
      <w:r w:rsidR="00F0509A">
        <w:rPr>
          <w:rFonts w:ascii="TH SarabunPSK" w:hAnsi="TH SarabunPSK" w:cs="TH SarabunPSK"/>
          <w:sz w:val="28"/>
          <w:szCs w:val="28"/>
        </w:rPr>
        <w:t xml:space="preserve"> </w:t>
      </w:r>
      <w:r w:rsidR="00542F0F" w:rsidRPr="00DD7F9F">
        <w:rPr>
          <w:rFonts w:ascii="TH SarabunPSK" w:hAnsi="TH SarabunPSK" w:cs="TH SarabunPSK"/>
          <w:sz w:val="28"/>
          <w:szCs w:val="28"/>
          <w:cs/>
        </w:rPr>
        <w:t>ประโยชน์ด้านสิ่งแวดล้อมจากบรรจุภัณฑ์ที่ยั่งยืนไม่ได้ขึ้นอยู่กับลักษณะของบรรจุภัณฑ์เท่านั้น แต่ยังขึ้นอยู่กับความเต็มใจของผู้บริโภคที่จะซื้อผลิตภัณฑ์บรรจุภัณฑ์ที่ยั่งยืนด้วย การตอบสนองของผู้บริโภคน่าจะได้รับอิทธิพลจากกลยุทธ์การออกแบบเฉพาะที่ใช้เพื่อทำให้บรรจุภัณฑ์มีความยั่งยืนมากขึ้น</w:t>
      </w:r>
      <w:r w:rsidR="00542F0F" w:rsidRPr="00DD7F9F">
        <w:rPr>
          <w:rFonts w:ascii="TH SarabunPSK" w:hAnsi="TH SarabunPSK" w:cs="TH SarabunPSK"/>
          <w:sz w:val="28"/>
          <w:szCs w:val="28"/>
        </w:rPr>
        <w:t xml:space="preserve"> </w:t>
      </w:r>
      <w:r w:rsidR="00F0509A" w:rsidRPr="00F0509A">
        <w:rPr>
          <w:rFonts w:ascii="TH SarabunPSK" w:hAnsi="TH SarabunPSK" w:cs="TH SarabunPSK"/>
          <w:sz w:val="28"/>
          <w:szCs w:val="28"/>
        </w:rPr>
        <w:t>[</w:t>
      </w:r>
      <w:r w:rsidR="00F0509A">
        <w:rPr>
          <w:rFonts w:ascii="TH SarabunPSK" w:hAnsi="TH SarabunPSK" w:cs="TH SarabunPSK"/>
          <w:sz w:val="28"/>
          <w:szCs w:val="28"/>
        </w:rPr>
        <w:t>4</w:t>
      </w:r>
      <w:r w:rsidR="00F0509A" w:rsidRPr="00F0509A">
        <w:rPr>
          <w:rFonts w:ascii="TH SarabunPSK" w:hAnsi="TH SarabunPSK" w:cs="TH SarabunPSK"/>
          <w:sz w:val="28"/>
          <w:szCs w:val="28"/>
        </w:rPr>
        <w:t>]</w:t>
      </w:r>
      <w:r w:rsidR="00542F0F" w:rsidRPr="00DD7F9F">
        <w:rPr>
          <w:rFonts w:ascii="TH SarabunPSK" w:hAnsi="TH SarabunPSK" w:cs="TH SarabunPSK"/>
          <w:sz w:val="28"/>
          <w:szCs w:val="28"/>
        </w:rPr>
        <w:t xml:space="preserve"> </w:t>
      </w:r>
      <w:r w:rsidR="00542F0F" w:rsidRPr="00DD7F9F">
        <w:rPr>
          <w:rFonts w:ascii="TH SarabunPSK" w:hAnsi="TH SarabunPSK" w:cs="TH SarabunPSK"/>
          <w:sz w:val="28"/>
          <w:szCs w:val="28"/>
          <w:cs/>
        </w:rPr>
        <w:t>ข้อกำหนดเบื้องต้นที่สำคัญสำหรับความสำเร็จ</w:t>
      </w:r>
      <w:r w:rsidR="00542F0F" w:rsidRPr="00DD7F9F">
        <w:rPr>
          <w:rFonts w:ascii="TH SarabunPSK" w:hAnsi="TH SarabunPSK" w:cs="TH SarabunPSK" w:hint="cs"/>
          <w:sz w:val="28"/>
          <w:szCs w:val="28"/>
          <w:cs/>
        </w:rPr>
        <w:t>ในการออกแบบ</w:t>
      </w:r>
      <w:r w:rsidR="00542F0F" w:rsidRPr="00DD7F9F">
        <w:rPr>
          <w:rFonts w:ascii="TH SarabunPSK" w:hAnsi="TH SarabunPSK" w:cs="TH SarabunPSK"/>
          <w:sz w:val="28"/>
          <w:szCs w:val="28"/>
          <w:cs/>
        </w:rPr>
        <w:t xml:space="preserve">บรรจุภัณฑ์ที่ยั่งยืนคือแนวโน้มการซื้อของผู้บริโภคและความเต็มใจที่จะจ่ายสำหรับทางเลือกดังกล่าว </w:t>
      </w:r>
      <w:r w:rsidR="00F0509A" w:rsidRPr="00F0509A">
        <w:rPr>
          <w:rFonts w:ascii="TH SarabunPSK" w:hAnsi="TH SarabunPSK" w:cs="TH SarabunPSK"/>
          <w:sz w:val="28"/>
          <w:szCs w:val="28"/>
        </w:rPr>
        <w:t>[</w:t>
      </w:r>
      <w:r w:rsidR="00F0509A">
        <w:rPr>
          <w:rFonts w:ascii="TH SarabunPSK" w:hAnsi="TH SarabunPSK" w:cs="TH SarabunPSK"/>
          <w:sz w:val="28"/>
          <w:szCs w:val="28"/>
        </w:rPr>
        <w:t>5</w:t>
      </w:r>
      <w:r w:rsidR="00F0509A" w:rsidRPr="00F0509A">
        <w:rPr>
          <w:rFonts w:ascii="TH SarabunPSK" w:hAnsi="TH SarabunPSK" w:cs="TH SarabunPSK"/>
          <w:sz w:val="28"/>
          <w:szCs w:val="28"/>
        </w:rPr>
        <w:t>]</w:t>
      </w:r>
      <w:r w:rsidR="00542F0F" w:rsidRPr="00DD7F9F">
        <w:rPr>
          <w:rFonts w:ascii="TH SarabunPSK" w:hAnsi="TH SarabunPSK" w:cs="TH SarabunPSK"/>
          <w:sz w:val="28"/>
          <w:szCs w:val="28"/>
        </w:rPr>
        <w:t xml:space="preserve">, </w:t>
      </w:r>
      <w:r w:rsidR="00F0509A" w:rsidRPr="00F0509A">
        <w:rPr>
          <w:rFonts w:ascii="TH SarabunPSK" w:hAnsi="TH SarabunPSK" w:cs="TH SarabunPSK"/>
          <w:sz w:val="28"/>
          <w:szCs w:val="28"/>
        </w:rPr>
        <w:t>[</w:t>
      </w:r>
      <w:r w:rsidR="00F0509A">
        <w:rPr>
          <w:rFonts w:ascii="TH SarabunPSK" w:hAnsi="TH SarabunPSK" w:cs="TH SarabunPSK"/>
          <w:sz w:val="28"/>
          <w:szCs w:val="28"/>
        </w:rPr>
        <w:t>6</w:t>
      </w:r>
      <w:r w:rsidR="00F0509A" w:rsidRPr="00F0509A">
        <w:rPr>
          <w:rFonts w:ascii="TH SarabunPSK" w:hAnsi="TH SarabunPSK" w:cs="TH SarabunPSK"/>
          <w:sz w:val="28"/>
          <w:szCs w:val="28"/>
        </w:rPr>
        <w:t>]</w:t>
      </w:r>
      <w:r w:rsidR="00F0509A">
        <w:rPr>
          <w:rFonts w:ascii="TH SarabunPSK" w:hAnsi="TH SarabunPSK" w:cs="TH SarabunPSK"/>
          <w:sz w:val="28"/>
          <w:szCs w:val="28"/>
        </w:rPr>
        <w:t xml:space="preserve"> </w:t>
      </w:r>
      <w:r w:rsidR="00542F0F" w:rsidRPr="00DD7F9F">
        <w:rPr>
          <w:rFonts w:ascii="TH SarabunPSK" w:hAnsi="TH SarabunPSK" w:cs="TH SarabunPSK"/>
          <w:sz w:val="28"/>
          <w:szCs w:val="28"/>
          <w:cs/>
        </w:rPr>
        <w:t>การปรับปรุงบรรจุภัณฑ์</w:t>
      </w:r>
      <w:r w:rsidR="00831B18" w:rsidRPr="00DD7F9F">
        <w:rPr>
          <w:rFonts w:ascii="TH SarabunPSK" w:hAnsi="TH SarabunPSK" w:cs="TH SarabunPSK" w:hint="cs"/>
          <w:sz w:val="28"/>
          <w:szCs w:val="28"/>
          <w:cs/>
        </w:rPr>
        <w:t>เพื่อลดผลกระทบ</w:t>
      </w:r>
      <w:r w:rsidR="00542F0F" w:rsidRPr="00DD7F9F">
        <w:rPr>
          <w:rFonts w:ascii="TH SarabunPSK" w:hAnsi="TH SarabunPSK" w:cs="TH SarabunPSK"/>
          <w:sz w:val="28"/>
          <w:szCs w:val="28"/>
          <w:cs/>
        </w:rPr>
        <w:t>ด้านสิ่งแวดล้อมที่เกิดขึ้นจริงนั้นทำได้ยากหากผู้บริโภคไม่ต้องการผลิตภัณฑ์บรรจุภัณฑ์ที่ยั่งยืนมากกว่าทางเลือกทั่วไป ความตั้งใจในการซื้อผลิตภัณฑ์บรรจุภัณฑ์ที่ยั่งยืนอาจได้รับผลกระทบจากวิธีทำให้บรรจุภัณฑ์เป็นมิตรต่อสิ่งแวดล้อม เช่น กลยุทธ์การออกแบบที่ยั่งยืน เนื่องจากการขาดข้อมูลเชิงลึกของผู้บริโภคที่เกี่ยวข้องกับกลยุทธ์การออกแบบที่ยั่งยืนต่าง</w:t>
      </w:r>
      <w:r w:rsidR="00A23013" w:rsidRPr="00DD7F9F">
        <w:rPr>
          <w:rFonts w:ascii="TH SarabunPSK" w:hAnsi="TH SarabunPSK" w:cs="TH SarabunPSK" w:hint="cs"/>
          <w:sz w:val="28"/>
          <w:szCs w:val="28"/>
          <w:cs/>
        </w:rPr>
        <w:t xml:space="preserve"> </w:t>
      </w:r>
      <w:r w:rsidR="00542F0F" w:rsidRPr="00DD7F9F">
        <w:rPr>
          <w:rFonts w:ascii="TH SarabunPSK" w:hAnsi="TH SarabunPSK" w:cs="TH SarabunPSK"/>
          <w:sz w:val="28"/>
          <w:szCs w:val="28"/>
          <w:cs/>
        </w:rPr>
        <w:t xml:space="preserve">ๆ </w:t>
      </w:r>
      <w:r w:rsidR="00EC5208">
        <w:rPr>
          <w:rFonts w:ascii="TH SarabunPSK" w:hAnsi="TH SarabunPSK" w:cs="TH SarabunPSK" w:hint="cs"/>
          <w:sz w:val="28"/>
          <w:szCs w:val="28"/>
          <w:cs/>
        </w:rPr>
        <w:t>ผู้ประกอบการ</w:t>
      </w:r>
      <w:r w:rsidR="00542F0F" w:rsidRPr="00DD7F9F">
        <w:rPr>
          <w:rFonts w:ascii="TH SarabunPSK" w:hAnsi="TH SarabunPSK" w:cs="TH SarabunPSK"/>
          <w:sz w:val="28"/>
          <w:szCs w:val="28"/>
          <w:cs/>
        </w:rPr>
        <w:t>จำนวนมากและนักออกแบบบรรจุภัณฑ์ จึงมีปัญหาในการปรับใช้และพัฒนากลยุทธ์ที่สอดคล้องกันอย่างมีประสิทธิภาพเพื่อ</w:t>
      </w:r>
      <w:r w:rsidR="00542F0F" w:rsidRPr="00DD7F9F">
        <w:rPr>
          <w:rFonts w:ascii="TH SarabunPSK" w:hAnsi="TH SarabunPSK" w:cs="TH SarabunPSK"/>
          <w:sz w:val="28"/>
          <w:szCs w:val="28"/>
          <w:cs/>
        </w:rPr>
        <w:lastRenderedPageBreak/>
        <w:t>เป็นการริเริ่มการออกแบบที่ยั่งยืน</w:t>
      </w:r>
      <w:r w:rsidR="00A23013" w:rsidRPr="00DD7F9F">
        <w:rPr>
          <w:rFonts w:ascii="TH SarabunPSK" w:hAnsi="TH SarabunPSK" w:cs="TH SarabunPSK" w:hint="cs"/>
          <w:sz w:val="28"/>
          <w:szCs w:val="28"/>
          <w:cs/>
        </w:rPr>
        <w:t xml:space="preserve"> </w:t>
      </w:r>
      <w:r w:rsidR="00F0509A" w:rsidRPr="00F0509A">
        <w:rPr>
          <w:rFonts w:ascii="TH SarabunPSK" w:hAnsi="TH SarabunPSK" w:cs="TH SarabunPSK"/>
          <w:sz w:val="28"/>
          <w:szCs w:val="28"/>
        </w:rPr>
        <w:t>[</w:t>
      </w:r>
      <w:r w:rsidR="00F0509A">
        <w:rPr>
          <w:rFonts w:ascii="TH SarabunPSK" w:hAnsi="TH SarabunPSK" w:cs="TH SarabunPSK"/>
          <w:sz w:val="28"/>
          <w:szCs w:val="28"/>
        </w:rPr>
        <w:t>7</w:t>
      </w:r>
      <w:r w:rsidR="00F0509A" w:rsidRPr="00F0509A">
        <w:rPr>
          <w:rFonts w:ascii="TH SarabunPSK" w:hAnsi="TH SarabunPSK" w:cs="TH SarabunPSK"/>
          <w:sz w:val="28"/>
          <w:szCs w:val="28"/>
        </w:rPr>
        <w:t>]</w:t>
      </w:r>
      <w:r w:rsidR="00EF4A33">
        <w:rPr>
          <w:rFonts w:ascii="TH SarabunPSK" w:hAnsi="TH SarabunPSK" w:cs="TH SarabunPSK" w:hint="cs"/>
          <w:sz w:val="28"/>
          <w:szCs w:val="28"/>
          <w:cs/>
        </w:rPr>
        <w:t xml:space="preserve"> </w:t>
      </w:r>
      <w:r w:rsidR="00EF4A33" w:rsidRPr="00EF4A33">
        <w:rPr>
          <w:rFonts w:ascii="TH SarabunPSK" w:hAnsi="TH SarabunPSK" w:cs="TH SarabunPSK"/>
          <w:sz w:val="28"/>
          <w:szCs w:val="28"/>
          <w:cs/>
        </w:rPr>
        <w:t>ผลิตภัณฑ์ทุกประเภทมีเป้าหมายเพื่อปรับปรุงคุณภาพสิ่งแวดล้อมและสังคม</w:t>
      </w:r>
      <w:r w:rsidR="00EF4A33">
        <w:rPr>
          <w:rFonts w:ascii="TH SarabunPSK" w:hAnsi="TH SarabunPSK" w:cs="TH SarabunPSK" w:hint="cs"/>
          <w:sz w:val="28"/>
          <w:szCs w:val="28"/>
          <w:cs/>
        </w:rPr>
        <w:t xml:space="preserve"> โดย</w:t>
      </w:r>
      <w:r w:rsidR="00EF4A33" w:rsidRPr="00EF4A33">
        <w:rPr>
          <w:rFonts w:ascii="TH SarabunPSK" w:hAnsi="TH SarabunPSK" w:cs="TH SarabunPSK"/>
          <w:sz w:val="28"/>
          <w:szCs w:val="28"/>
          <w:cs/>
        </w:rPr>
        <w:t>เป้าหมายสูงสุดคือการสร้างความพึงพอใจให้กับลูกค้าและสร้างความได้เปรียบในการแข่งขันในตลาด การพัฒนาผลิตภัณฑ์ที่ยั่งยืนมากขึ้นก็เป็นวาระ</w:t>
      </w:r>
      <w:r w:rsidR="00EF4A33">
        <w:rPr>
          <w:rFonts w:ascii="TH SarabunPSK" w:hAnsi="TH SarabunPSK" w:cs="TH SarabunPSK" w:hint="cs"/>
          <w:sz w:val="28"/>
          <w:szCs w:val="28"/>
          <w:cs/>
        </w:rPr>
        <w:t>สำคัญของผู้ประกอบการ</w:t>
      </w:r>
      <w:r w:rsidR="00EF4A33" w:rsidRPr="00EF4A33">
        <w:rPr>
          <w:rFonts w:ascii="TH SarabunPSK" w:hAnsi="TH SarabunPSK" w:cs="TH SarabunPSK"/>
          <w:sz w:val="28"/>
          <w:szCs w:val="28"/>
          <w:cs/>
        </w:rPr>
        <w:t xml:space="preserve"> </w:t>
      </w:r>
      <w:r w:rsidR="00F0509A" w:rsidRPr="00F0509A">
        <w:rPr>
          <w:rFonts w:ascii="TH SarabunPSK" w:hAnsi="TH SarabunPSK" w:cs="TH SarabunPSK"/>
          <w:sz w:val="28"/>
          <w:szCs w:val="28"/>
        </w:rPr>
        <w:t>[</w:t>
      </w:r>
      <w:r w:rsidR="00F0509A">
        <w:rPr>
          <w:rFonts w:ascii="TH SarabunPSK" w:hAnsi="TH SarabunPSK" w:cs="TH SarabunPSK"/>
          <w:sz w:val="28"/>
          <w:szCs w:val="28"/>
        </w:rPr>
        <w:t>8</w:t>
      </w:r>
      <w:r w:rsidR="00F0509A" w:rsidRPr="00F0509A">
        <w:rPr>
          <w:rFonts w:ascii="TH SarabunPSK" w:hAnsi="TH SarabunPSK" w:cs="TH SarabunPSK"/>
          <w:sz w:val="28"/>
          <w:szCs w:val="28"/>
        </w:rPr>
        <w:t>]</w:t>
      </w:r>
      <w:r w:rsidR="00F0509A">
        <w:rPr>
          <w:rFonts w:ascii="TH SarabunPSK" w:hAnsi="TH SarabunPSK" w:cs="TH SarabunPSK"/>
          <w:sz w:val="28"/>
          <w:szCs w:val="28"/>
        </w:rPr>
        <w:t xml:space="preserve"> </w:t>
      </w:r>
      <w:r w:rsidR="00EF4A33" w:rsidRPr="00EF4A33">
        <w:rPr>
          <w:rFonts w:ascii="TH SarabunPSK" w:hAnsi="TH SarabunPSK" w:cs="TH SarabunPSK"/>
          <w:sz w:val="28"/>
          <w:szCs w:val="28"/>
          <w:cs/>
        </w:rPr>
        <w:t>ความพยายามของ</w:t>
      </w:r>
      <w:r w:rsidR="00EF4A33">
        <w:rPr>
          <w:rFonts w:ascii="TH SarabunPSK" w:hAnsi="TH SarabunPSK" w:cs="TH SarabunPSK" w:hint="cs"/>
          <w:sz w:val="28"/>
          <w:szCs w:val="28"/>
          <w:cs/>
        </w:rPr>
        <w:t>ผู้ประกอบการ</w:t>
      </w:r>
      <w:r w:rsidR="00EF4A33" w:rsidRPr="00EF4A33">
        <w:rPr>
          <w:rFonts w:ascii="TH SarabunPSK" w:hAnsi="TH SarabunPSK" w:cs="TH SarabunPSK"/>
          <w:sz w:val="28"/>
          <w:szCs w:val="28"/>
          <w:cs/>
        </w:rPr>
        <w:t xml:space="preserve">ได้รับแรงบันดาลใจจากตัวขับเคลื่อนภายในและภายนอกที่แตกต่างกัน </w:t>
      </w:r>
      <w:r w:rsidR="00F0509A" w:rsidRPr="00F0509A">
        <w:rPr>
          <w:rFonts w:ascii="TH SarabunPSK" w:hAnsi="TH SarabunPSK" w:cs="TH SarabunPSK"/>
          <w:sz w:val="28"/>
          <w:szCs w:val="28"/>
        </w:rPr>
        <w:t>[</w:t>
      </w:r>
      <w:r w:rsidR="00F0509A">
        <w:rPr>
          <w:rFonts w:ascii="TH SarabunPSK" w:hAnsi="TH SarabunPSK" w:cs="TH SarabunPSK"/>
          <w:sz w:val="28"/>
          <w:szCs w:val="28"/>
        </w:rPr>
        <w:t>9</w:t>
      </w:r>
      <w:r w:rsidR="00F0509A" w:rsidRPr="00F0509A">
        <w:rPr>
          <w:rFonts w:ascii="TH SarabunPSK" w:hAnsi="TH SarabunPSK" w:cs="TH SarabunPSK"/>
          <w:sz w:val="28"/>
          <w:szCs w:val="28"/>
        </w:rPr>
        <w:t>]</w:t>
      </w:r>
      <w:r w:rsidR="00EF4A33" w:rsidRPr="00EF4A33">
        <w:rPr>
          <w:rFonts w:ascii="TH SarabunPSK" w:hAnsi="TH SarabunPSK" w:cs="TH SarabunPSK"/>
          <w:sz w:val="28"/>
          <w:szCs w:val="28"/>
          <w:cs/>
        </w:rPr>
        <w:t xml:space="preserve"> ตัวอย่างเช่น ภายในองค์กร นักพัฒนาผลิตภัณฑ์ในอุดมคติอาจผลักดันผลิตภัณฑ์ของตนให้เข้าสู่เส้นทางแห่งความยั่งยืน </w:t>
      </w:r>
      <w:r w:rsidR="00582123" w:rsidRPr="00F0509A">
        <w:rPr>
          <w:rFonts w:ascii="TH SarabunPSK" w:hAnsi="TH SarabunPSK" w:cs="TH SarabunPSK"/>
          <w:sz w:val="28"/>
          <w:szCs w:val="28"/>
        </w:rPr>
        <w:t>[</w:t>
      </w:r>
      <w:r w:rsidR="00582123">
        <w:rPr>
          <w:rFonts w:ascii="TH SarabunPSK" w:hAnsi="TH SarabunPSK" w:cs="TH SarabunPSK"/>
          <w:sz w:val="28"/>
          <w:szCs w:val="28"/>
        </w:rPr>
        <w:t>10</w:t>
      </w:r>
      <w:r w:rsidR="00582123" w:rsidRPr="00F0509A">
        <w:rPr>
          <w:rFonts w:ascii="TH SarabunPSK" w:hAnsi="TH SarabunPSK" w:cs="TH SarabunPSK"/>
          <w:sz w:val="28"/>
          <w:szCs w:val="28"/>
        </w:rPr>
        <w:t>]</w:t>
      </w:r>
      <w:r w:rsidR="00582123" w:rsidRPr="00EF4A33">
        <w:rPr>
          <w:rFonts w:ascii="TH SarabunPSK" w:hAnsi="TH SarabunPSK" w:cs="TH SarabunPSK"/>
          <w:sz w:val="28"/>
          <w:szCs w:val="28"/>
          <w:cs/>
        </w:rPr>
        <w:t xml:space="preserve"> </w:t>
      </w:r>
      <w:r w:rsidR="00EF4A33" w:rsidRPr="00EF4A33">
        <w:rPr>
          <w:rFonts w:ascii="TH SarabunPSK" w:hAnsi="TH SarabunPSK" w:cs="TH SarabunPSK"/>
          <w:sz w:val="28"/>
          <w:szCs w:val="28"/>
          <w:cs/>
        </w:rPr>
        <w:t>ภายนอกกฎระเบียบที่เกี่ยวข้องกับความยั่งยืนที่เพิ่มขึ้นเป็นตัวอย่างของการผลักดันให้</w:t>
      </w:r>
      <w:r w:rsidR="00EF4A33">
        <w:rPr>
          <w:rFonts w:ascii="TH SarabunPSK" w:hAnsi="TH SarabunPSK" w:cs="TH SarabunPSK" w:hint="cs"/>
          <w:sz w:val="28"/>
          <w:szCs w:val="28"/>
          <w:cs/>
        </w:rPr>
        <w:t>ผู้ประกอบการ</w:t>
      </w:r>
      <w:r w:rsidR="00EF4A33" w:rsidRPr="00EF4A33">
        <w:rPr>
          <w:rFonts w:ascii="TH SarabunPSK" w:hAnsi="TH SarabunPSK" w:cs="TH SarabunPSK"/>
          <w:sz w:val="28"/>
          <w:szCs w:val="28"/>
          <w:cs/>
        </w:rPr>
        <w:t>ต่าง</w:t>
      </w:r>
      <w:r w:rsidR="00EF4A33">
        <w:rPr>
          <w:rFonts w:ascii="TH SarabunPSK" w:hAnsi="TH SarabunPSK" w:cs="TH SarabunPSK" w:hint="cs"/>
          <w:sz w:val="28"/>
          <w:szCs w:val="28"/>
          <w:cs/>
        </w:rPr>
        <w:t xml:space="preserve"> </w:t>
      </w:r>
      <w:r w:rsidR="00EF4A33" w:rsidRPr="00EF4A33">
        <w:rPr>
          <w:rFonts w:ascii="TH SarabunPSK" w:hAnsi="TH SarabunPSK" w:cs="TH SarabunPSK"/>
          <w:sz w:val="28"/>
          <w:szCs w:val="28"/>
          <w:cs/>
        </w:rPr>
        <w:t xml:space="preserve">ๆ ต้องทบทวนกลยุทธ์การออกแบบของตนใหม่ </w:t>
      </w:r>
      <w:r w:rsidR="00582123" w:rsidRPr="00F0509A">
        <w:rPr>
          <w:rFonts w:ascii="TH SarabunPSK" w:hAnsi="TH SarabunPSK" w:cs="TH SarabunPSK"/>
          <w:sz w:val="28"/>
          <w:szCs w:val="28"/>
        </w:rPr>
        <w:t>[</w:t>
      </w:r>
      <w:r w:rsidR="00582123">
        <w:rPr>
          <w:rFonts w:ascii="TH SarabunPSK" w:hAnsi="TH SarabunPSK" w:cs="TH SarabunPSK"/>
          <w:sz w:val="28"/>
          <w:szCs w:val="28"/>
        </w:rPr>
        <w:t>11</w:t>
      </w:r>
      <w:r w:rsidR="00582123" w:rsidRPr="00F0509A">
        <w:rPr>
          <w:rFonts w:ascii="TH SarabunPSK" w:hAnsi="TH SarabunPSK" w:cs="TH SarabunPSK"/>
          <w:sz w:val="28"/>
          <w:szCs w:val="28"/>
        </w:rPr>
        <w:t>]</w:t>
      </w:r>
      <w:r w:rsidR="00582123" w:rsidRPr="00EF4A33">
        <w:rPr>
          <w:rFonts w:ascii="TH SarabunPSK" w:hAnsi="TH SarabunPSK" w:cs="TH SarabunPSK"/>
          <w:sz w:val="28"/>
          <w:szCs w:val="28"/>
          <w:cs/>
        </w:rPr>
        <w:t xml:space="preserve"> </w:t>
      </w:r>
      <w:r w:rsidR="00EF4A33" w:rsidRPr="00EF4A33">
        <w:rPr>
          <w:rFonts w:ascii="TH SarabunPSK" w:hAnsi="TH SarabunPSK" w:cs="TH SarabunPSK"/>
          <w:sz w:val="28"/>
          <w:szCs w:val="28"/>
          <w:cs/>
        </w:rPr>
        <w:t>อย่างไรก็ตาม ความพยายามของ</w:t>
      </w:r>
      <w:r w:rsidR="00EF4A33">
        <w:rPr>
          <w:rFonts w:ascii="TH SarabunPSK" w:hAnsi="TH SarabunPSK" w:cs="TH SarabunPSK" w:hint="cs"/>
          <w:sz w:val="28"/>
          <w:szCs w:val="28"/>
          <w:cs/>
        </w:rPr>
        <w:t>ผู้ประกอบการ</w:t>
      </w:r>
      <w:r w:rsidR="00EF4A33" w:rsidRPr="00EF4A33">
        <w:rPr>
          <w:rFonts w:ascii="TH SarabunPSK" w:hAnsi="TH SarabunPSK" w:cs="TH SarabunPSK"/>
          <w:sz w:val="28"/>
          <w:szCs w:val="28"/>
          <w:cs/>
        </w:rPr>
        <w:t>ต่าง</w:t>
      </w:r>
      <w:r w:rsidR="00EF4A33">
        <w:rPr>
          <w:rFonts w:ascii="TH SarabunPSK" w:hAnsi="TH SarabunPSK" w:cs="TH SarabunPSK" w:hint="cs"/>
          <w:sz w:val="28"/>
          <w:szCs w:val="28"/>
          <w:cs/>
        </w:rPr>
        <w:t xml:space="preserve"> </w:t>
      </w:r>
      <w:r w:rsidR="00EF4A33" w:rsidRPr="00EF4A33">
        <w:rPr>
          <w:rFonts w:ascii="TH SarabunPSK" w:hAnsi="TH SarabunPSK" w:cs="TH SarabunPSK"/>
          <w:sz w:val="28"/>
          <w:szCs w:val="28"/>
          <w:cs/>
        </w:rPr>
        <w:t xml:space="preserve">ๆ มักจะถูกขัดขวางโดยการขาดวิสัยทัศน์ที่ชัดเจนเกี่ยวกับคุณสมบัติด้านความยั่งยืน </w:t>
      </w:r>
      <w:r w:rsidR="00582123" w:rsidRPr="00F0509A">
        <w:rPr>
          <w:rFonts w:ascii="TH SarabunPSK" w:hAnsi="TH SarabunPSK" w:cs="TH SarabunPSK"/>
          <w:sz w:val="28"/>
          <w:szCs w:val="28"/>
        </w:rPr>
        <w:t>[</w:t>
      </w:r>
      <w:r w:rsidR="00582123">
        <w:rPr>
          <w:rFonts w:ascii="TH SarabunPSK" w:hAnsi="TH SarabunPSK" w:cs="TH SarabunPSK"/>
          <w:sz w:val="28"/>
          <w:szCs w:val="28"/>
        </w:rPr>
        <w:t>12</w:t>
      </w:r>
      <w:r w:rsidR="00582123" w:rsidRPr="00F0509A">
        <w:rPr>
          <w:rFonts w:ascii="TH SarabunPSK" w:hAnsi="TH SarabunPSK" w:cs="TH SarabunPSK"/>
          <w:sz w:val="28"/>
          <w:szCs w:val="28"/>
        </w:rPr>
        <w:t>]</w:t>
      </w:r>
      <w:r w:rsidR="00582123" w:rsidRPr="00EF4A33">
        <w:rPr>
          <w:rFonts w:ascii="TH SarabunPSK" w:hAnsi="TH SarabunPSK" w:cs="TH SarabunPSK"/>
          <w:sz w:val="28"/>
          <w:szCs w:val="28"/>
          <w:cs/>
        </w:rPr>
        <w:t xml:space="preserve"> </w:t>
      </w:r>
      <w:r w:rsidR="00201764" w:rsidRPr="00521F20">
        <w:rPr>
          <w:rFonts w:ascii="TH SarabunPSK" w:hAnsi="TH SarabunPSK" w:cs="TH SarabunPSK"/>
          <w:sz w:val="28"/>
          <w:szCs w:val="28"/>
          <w:cs/>
        </w:rPr>
        <w:t>บรรจุภัณฑ์ได้กลายเป็นเครื่องมือสำคัญในการทำการตลาดของผลิตภัณฑ์ต่าง</w:t>
      </w:r>
      <w:r w:rsidR="00201764">
        <w:rPr>
          <w:rFonts w:ascii="TH SarabunPSK" w:hAnsi="TH SarabunPSK" w:cs="TH SarabunPSK" w:hint="cs"/>
          <w:sz w:val="28"/>
          <w:szCs w:val="28"/>
          <w:cs/>
        </w:rPr>
        <w:t xml:space="preserve"> </w:t>
      </w:r>
      <w:r w:rsidR="00201764" w:rsidRPr="00521F20">
        <w:rPr>
          <w:rFonts w:ascii="TH SarabunPSK" w:hAnsi="TH SarabunPSK" w:cs="TH SarabunPSK"/>
          <w:sz w:val="28"/>
          <w:szCs w:val="28"/>
          <w:cs/>
        </w:rPr>
        <w:t xml:space="preserve">ๆ ไม่ว่าจะเป็นสำหรับผู้บริโภคปลายทางหรือลูกค้าในห่วงโซ่อุปทาน สิ่งนี้มีความสำคัญมากขึ้นเนื่องจากมีผลิตภัณฑ์ออกสู่ตลาดมากขึ้น ความสำคัญของการเชื่อมโยงบรรจุภัณฑ์กับกลยุทธ์ทางการตลาด </w:t>
      </w:r>
      <w:r w:rsidR="00201764">
        <w:rPr>
          <w:rFonts w:ascii="TH SarabunPSK" w:hAnsi="TH SarabunPSK" w:cs="TH SarabunPSK" w:hint="cs"/>
          <w:sz w:val="28"/>
          <w:szCs w:val="28"/>
          <w:cs/>
        </w:rPr>
        <w:t>มี</w:t>
      </w:r>
      <w:r w:rsidR="00201764" w:rsidRPr="00521F20">
        <w:rPr>
          <w:rFonts w:ascii="TH SarabunPSK" w:hAnsi="TH SarabunPSK" w:cs="TH SarabunPSK"/>
          <w:sz w:val="28"/>
          <w:szCs w:val="28"/>
          <w:cs/>
        </w:rPr>
        <w:t xml:space="preserve">ส่วนประกอบที่สำคัญคือการใช้การออกแบบบรรจุภัณฑ์เพื่อสร้างความแตกต่าง </w:t>
      </w:r>
      <w:r w:rsidR="00201764">
        <w:rPr>
          <w:rFonts w:ascii="TH SarabunPSK" w:hAnsi="TH SarabunPSK" w:cs="TH SarabunPSK" w:hint="cs"/>
          <w:sz w:val="28"/>
          <w:szCs w:val="28"/>
          <w:cs/>
        </w:rPr>
        <w:t>เพื่อให้เกิด</w:t>
      </w:r>
      <w:r w:rsidR="00201764" w:rsidRPr="00521F20">
        <w:rPr>
          <w:rFonts w:ascii="TH SarabunPSK" w:hAnsi="TH SarabunPSK" w:cs="TH SarabunPSK"/>
          <w:sz w:val="28"/>
          <w:szCs w:val="28"/>
          <w:cs/>
        </w:rPr>
        <w:t>ผลลัพธ์</w:t>
      </w:r>
      <w:r w:rsidR="00201764">
        <w:rPr>
          <w:rFonts w:ascii="TH SarabunPSK" w:hAnsi="TH SarabunPSK" w:cs="TH SarabunPSK" w:hint="cs"/>
          <w:sz w:val="28"/>
          <w:szCs w:val="28"/>
          <w:cs/>
        </w:rPr>
        <w:t>ที่ไป</w:t>
      </w:r>
      <w:r w:rsidR="00201764" w:rsidRPr="00521F20">
        <w:rPr>
          <w:rFonts w:ascii="TH SarabunPSK" w:hAnsi="TH SarabunPSK" w:cs="TH SarabunPSK"/>
          <w:sz w:val="28"/>
          <w:szCs w:val="28"/>
          <w:cs/>
        </w:rPr>
        <w:t>สนับสนุนว่าบรรจุภัณฑ์</w:t>
      </w:r>
      <w:r w:rsidR="00201764">
        <w:rPr>
          <w:rFonts w:ascii="TH SarabunPSK" w:hAnsi="TH SarabunPSK" w:cs="TH SarabunPSK" w:hint="cs"/>
          <w:sz w:val="28"/>
          <w:szCs w:val="28"/>
          <w:cs/>
        </w:rPr>
        <w:t>นั้น</w:t>
      </w:r>
      <w:r w:rsidR="00201764" w:rsidRPr="00521F20">
        <w:rPr>
          <w:rFonts w:ascii="TH SarabunPSK" w:hAnsi="TH SarabunPSK" w:cs="TH SarabunPSK"/>
          <w:sz w:val="28"/>
          <w:szCs w:val="28"/>
          <w:cs/>
        </w:rPr>
        <w:t>ได้กลายเป็นปัจจัยสำคัญสำหรับการจัดจำหน่ายที่ปลอดภัยและมีประสิทธิภาพในห่วงโซ่อุปทานอาหาร นอกจากนี้ บรรจุภัณฑ์และการออกแบบบรรจุภัณฑ์มีส่วนช่วยในการสร้างมูลค่าให้กับ</w:t>
      </w:r>
      <w:r w:rsidR="00C2763B" w:rsidRPr="00521F20">
        <w:rPr>
          <w:rFonts w:ascii="TH SarabunPSK" w:hAnsi="TH SarabunPSK" w:cs="TH SarabunPSK"/>
          <w:sz w:val="28"/>
          <w:szCs w:val="28"/>
          <w:cs/>
        </w:rPr>
        <w:t>ผลิตภัณฑ์</w:t>
      </w:r>
    </w:p>
    <w:p w14:paraId="7F8D8D62" w14:textId="3E827F9A" w:rsidR="00E00417" w:rsidRPr="00FD21ED" w:rsidRDefault="00FA2E63" w:rsidP="00FA2E63">
      <w:pPr>
        <w:tabs>
          <w:tab w:val="left" w:pos="540"/>
        </w:tabs>
        <w:ind w:firstLine="567"/>
        <w:jc w:val="thaiDistribute"/>
        <w:rPr>
          <w:rFonts w:ascii="TH SarabunPSK" w:hAnsi="TH SarabunPSK" w:cs="TH SarabunPSK"/>
          <w:sz w:val="28"/>
          <w:szCs w:val="28"/>
        </w:rPr>
      </w:pPr>
      <w:r w:rsidRPr="00FD21ED">
        <w:rPr>
          <w:rFonts w:ascii="TH SarabunPSK" w:hAnsi="TH SarabunPSK" w:cs="TH SarabunPSK" w:hint="cs"/>
          <w:sz w:val="28"/>
          <w:szCs w:val="28"/>
          <w:cs/>
        </w:rPr>
        <w:t>จากที่กล่าวมาข้างต้นทำให้ผู้วิจัยสนใจที่จะ</w:t>
      </w:r>
      <w:r w:rsidR="00E00417" w:rsidRPr="00FD21ED">
        <w:rPr>
          <w:rFonts w:ascii="TH SarabunPSK" w:hAnsi="TH SarabunPSK" w:cs="TH SarabunPSK"/>
          <w:sz w:val="28"/>
          <w:szCs w:val="28"/>
          <w:cs/>
        </w:rPr>
        <w:t>ออกแบบ</w:t>
      </w:r>
      <w:r w:rsidR="00E00417" w:rsidRPr="00FD21ED">
        <w:rPr>
          <w:rFonts w:ascii="TH SarabunPSK" w:hAnsi="TH SarabunPSK" w:cs="TH SarabunPSK" w:hint="cs"/>
          <w:sz w:val="28"/>
          <w:szCs w:val="28"/>
          <w:cs/>
        </w:rPr>
        <w:t>และ</w:t>
      </w:r>
      <w:r w:rsidR="00E00417" w:rsidRPr="00FD21ED">
        <w:rPr>
          <w:rFonts w:ascii="TH SarabunPSK" w:hAnsi="TH SarabunPSK" w:cs="TH SarabunPSK"/>
          <w:sz w:val="28"/>
          <w:szCs w:val="28"/>
          <w:cs/>
        </w:rPr>
        <w:t xml:space="preserve">พัฒนาบรรจุภัณฑ์สบู่น้ำผึ้งชันโรง </w:t>
      </w:r>
      <w:r w:rsidR="00E00417" w:rsidRPr="00FD21ED">
        <w:rPr>
          <w:rFonts w:ascii="TH SarabunPSK" w:hAnsi="TH SarabunPSK" w:cs="TH SarabunPSK" w:hint="cs"/>
          <w:sz w:val="28"/>
          <w:szCs w:val="28"/>
          <w:cs/>
        </w:rPr>
        <w:t>ของ</w:t>
      </w:r>
      <w:r w:rsidR="00E00417" w:rsidRPr="00FD21ED">
        <w:rPr>
          <w:rFonts w:ascii="TH SarabunPSK" w:hAnsi="TH SarabunPSK" w:cs="TH SarabunPSK"/>
          <w:sz w:val="28"/>
          <w:szCs w:val="28"/>
          <w:cs/>
        </w:rPr>
        <w:t>ชุมชนตลาดน้ำสองคลองวัดตลิ่งชันเดิม</w:t>
      </w:r>
      <w:r w:rsidR="00C2763B" w:rsidRPr="00FD21ED">
        <w:rPr>
          <w:rFonts w:ascii="TH SarabunPSK" w:hAnsi="TH SarabunPSK" w:cs="TH SarabunPSK" w:hint="cs"/>
          <w:sz w:val="28"/>
          <w:szCs w:val="28"/>
          <w:cs/>
        </w:rPr>
        <w:t xml:space="preserve"> เพื่อยกระดับ</w:t>
      </w:r>
      <w:r w:rsidR="00C2763B" w:rsidRPr="00FD21ED">
        <w:rPr>
          <w:rFonts w:ascii="TH SarabunPSK" w:hAnsi="TH SarabunPSK" w:cs="TH SarabunPSK"/>
          <w:sz w:val="28"/>
          <w:szCs w:val="28"/>
          <w:cs/>
        </w:rPr>
        <w:t xml:space="preserve">บรรจุภัณฑ์สบู่น้ำผึ้งชันโรง ร่วมกับแนวคิดผลิตภัณฑ์เพื่อสร้างข้อเสนอที่แข่งขันได้ในตลาด </w:t>
      </w:r>
      <w:r w:rsidR="00C2763B" w:rsidRPr="00FD21ED">
        <w:rPr>
          <w:rFonts w:ascii="TH SarabunPSK" w:hAnsi="TH SarabunPSK" w:cs="TH SarabunPSK" w:hint="cs"/>
          <w:sz w:val="28"/>
          <w:szCs w:val="28"/>
          <w:cs/>
        </w:rPr>
        <w:t>และ</w:t>
      </w:r>
      <w:r w:rsidR="00C2763B" w:rsidRPr="00FD21ED">
        <w:rPr>
          <w:rFonts w:ascii="TH SarabunPSK" w:hAnsi="TH SarabunPSK" w:cs="TH SarabunPSK"/>
          <w:sz w:val="28"/>
          <w:szCs w:val="28"/>
          <w:cs/>
        </w:rPr>
        <w:t>ความเป็นไปได้ที่จะแยกแยะผลิตภัณฑ์ของตนจากข้อเสนอของคู่แข่งโดยใช้บรรจุภัณฑ์และการออกแบบบรรจุภัณฑ์ในลักษณะที่สร้างสรรค์</w:t>
      </w:r>
      <w:r w:rsidR="00C2763B" w:rsidRPr="00FD21ED">
        <w:rPr>
          <w:rFonts w:ascii="TH SarabunPSK" w:hAnsi="TH SarabunPSK" w:cs="TH SarabunPSK" w:hint="cs"/>
          <w:sz w:val="28"/>
          <w:szCs w:val="28"/>
          <w:cs/>
        </w:rPr>
        <w:t xml:space="preserve"> และสร้างความได้เปรียบทางการค้าให้แก่ชุมชน</w:t>
      </w:r>
      <w:r w:rsidR="00C2763B" w:rsidRPr="00FD21ED">
        <w:rPr>
          <w:rFonts w:ascii="TH SarabunPSK" w:hAnsi="TH SarabunPSK" w:cs="TH SarabunPSK"/>
          <w:sz w:val="28"/>
          <w:szCs w:val="28"/>
          <w:cs/>
        </w:rPr>
        <w:t>ตลาดน้ำสองคลองวัดตลิ่งชันเดิม</w:t>
      </w:r>
    </w:p>
    <w:bookmarkEnd w:id="7"/>
    <w:p w14:paraId="3CB051A9" w14:textId="77777777" w:rsidR="00C2763B" w:rsidRDefault="00C2763B" w:rsidP="00FA2E63">
      <w:pPr>
        <w:jc w:val="thaiDistribute"/>
        <w:rPr>
          <w:rFonts w:ascii="TH SarabunPSK" w:hAnsi="TH SarabunPSK" w:cs="TH SarabunPSK"/>
          <w:sz w:val="28"/>
          <w:szCs w:val="28"/>
        </w:rPr>
      </w:pPr>
    </w:p>
    <w:p w14:paraId="3BEC5231" w14:textId="340DB1FD" w:rsidR="00521F20" w:rsidRPr="00031488" w:rsidRDefault="00F57735" w:rsidP="00031488">
      <w:pPr>
        <w:jc w:val="thaiDistribute"/>
        <w:rPr>
          <w:rFonts w:ascii="TH SarabunPSK" w:hAnsi="TH SarabunPSK" w:cs="TH SarabunPSK"/>
          <w:b/>
          <w:bCs/>
          <w:sz w:val="28"/>
          <w:szCs w:val="28"/>
        </w:rPr>
      </w:pPr>
      <w:r w:rsidRPr="00A36462">
        <w:rPr>
          <w:rFonts w:ascii="TH SarabunPSK" w:hAnsi="TH SarabunPSK" w:cs="TH SarabunPSK"/>
          <w:b/>
          <w:bCs/>
          <w:sz w:val="28"/>
          <w:szCs w:val="28"/>
          <w:cs/>
        </w:rPr>
        <w:t>วัตถุประสงค์ของการวิจัย</w:t>
      </w:r>
    </w:p>
    <w:p w14:paraId="691EE4BB" w14:textId="7D0D4B8D" w:rsidR="00E82A99" w:rsidRDefault="00031488" w:rsidP="004A5FF5">
      <w:pPr>
        <w:pStyle w:val="ListParagraph"/>
        <w:tabs>
          <w:tab w:val="left" w:pos="540"/>
        </w:tabs>
        <w:ind w:left="0"/>
        <w:contextualSpacing w:val="0"/>
        <w:jc w:val="thaiDistribute"/>
        <w:rPr>
          <w:rFonts w:ascii="TH SarabunPSK" w:hAnsi="TH SarabunPSK" w:cs="TH SarabunPSK"/>
          <w:sz w:val="28"/>
          <w:szCs w:val="28"/>
        </w:rPr>
      </w:pPr>
      <w:r>
        <w:rPr>
          <w:rFonts w:ascii="TH SarabunPSK" w:hAnsi="TH SarabunPSK" w:cs="TH SarabunPSK"/>
          <w:sz w:val="28"/>
          <w:szCs w:val="28"/>
        </w:rPr>
        <w:tab/>
      </w:r>
      <w:r w:rsidRPr="00E82A99">
        <w:rPr>
          <w:rFonts w:ascii="TH SarabunPSK" w:hAnsi="TH SarabunPSK" w:cs="TH SarabunPSK"/>
          <w:sz w:val="28"/>
          <w:szCs w:val="28"/>
          <w:cs/>
        </w:rPr>
        <w:t>เพื่อ</w:t>
      </w:r>
      <w:r w:rsidRPr="00E82A99">
        <w:rPr>
          <w:rFonts w:ascii="TH SarabunPSK" w:hAnsi="TH SarabunPSK" w:cs="TH SarabunPSK" w:hint="cs"/>
          <w:sz w:val="28"/>
          <w:szCs w:val="28"/>
          <w:cs/>
        </w:rPr>
        <w:t>ออกแบบและพัฒนา</w:t>
      </w:r>
      <w:r w:rsidRPr="00E82A99">
        <w:rPr>
          <w:rFonts w:ascii="TH SarabunPSK" w:hAnsi="TH SarabunPSK" w:cs="TH SarabunPSK"/>
          <w:sz w:val="28"/>
          <w:szCs w:val="28"/>
          <w:cs/>
        </w:rPr>
        <w:t>บรรจุภัณฑ์สบู่น้ำผึ้งชันโรง</w:t>
      </w:r>
      <w:r w:rsidRPr="00E82A99">
        <w:rPr>
          <w:rFonts w:ascii="TH SarabunPSK" w:hAnsi="TH SarabunPSK" w:cs="TH SarabunPSK" w:hint="cs"/>
          <w:sz w:val="28"/>
          <w:szCs w:val="28"/>
          <w:cs/>
        </w:rPr>
        <w:t xml:space="preserve"> </w:t>
      </w:r>
      <w:r w:rsidRPr="00E82A99">
        <w:rPr>
          <w:rFonts w:ascii="TH SarabunPSK" w:hAnsi="TH SarabunPSK" w:cs="TH SarabunPSK"/>
          <w:sz w:val="28"/>
          <w:szCs w:val="28"/>
          <w:cs/>
        </w:rPr>
        <w:t>ชุมชนตลาดน้ำสองคลอง วัดตลิ่งชัน</w:t>
      </w:r>
    </w:p>
    <w:p w14:paraId="71D0A4A6" w14:textId="77777777" w:rsidR="004154A6" w:rsidRPr="00E82A99" w:rsidRDefault="004154A6" w:rsidP="004A5FF5">
      <w:pPr>
        <w:pStyle w:val="ListParagraph"/>
        <w:tabs>
          <w:tab w:val="left" w:pos="540"/>
        </w:tabs>
        <w:ind w:left="0"/>
        <w:jc w:val="thaiDistribute"/>
        <w:rPr>
          <w:rFonts w:ascii="TH SarabunPSK" w:hAnsi="TH SarabunPSK" w:cs="TH SarabunPSK"/>
          <w:sz w:val="28"/>
          <w:szCs w:val="28"/>
        </w:rPr>
      </w:pPr>
    </w:p>
    <w:p w14:paraId="679870B3" w14:textId="5D445549" w:rsidR="00F57735" w:rsidRPr="00A36462" w:rsidRDefault="00F57735" w:rsidP="004A5FF5">
      <w:pPr>
        <w:jc w:val="thaiDistribute"/>
        <w:rPr>
          <w:rFonts w:ascii="TH SarabunPSK" w:hAnsi="TH SarabunPSK" w:cs="TH SarabunPSK"/>
          <w:b/>
          <w:bCs/>
          <w:sz w:val="28"/>
          <w:szCs w:val="28"/>
        </w:rPr>
      </w:pPr>
      <w:r w:rsidRPr="00A36462">
        <w:rPr>
          <w:rFonts w:ascii="TH SarabunPSK" w:hAnsi="TH SarabunPSK" w:cs="TH SarabunPSK"/>
          <w:b/>
          <w:bCs/>
          <w:sz w:val="28"/>
          <w:szCs w:val="28"/>
          <w:cs/>
        </w:rPr>
        <w:t>วิธีดำเนินการวิจัย</w:t>
      </w:r>
      <w:r w:rsidR="005A10E8" w:rsidRPr="00A36462">
        <w:rPr>
          <w:rFonts w:ascii="TH SarabunPSK" w:hAnsi="TH SarabunPSK" w:cs="TH SarabunPSK" w:hint="cs"/>
          <w:sz w:val="28"/>
          <w:szCs w:val="28"/>
          <w:cs/>
        </w:rPr>
        <w:t xml:space="preserve"> </w:t>
      </w:r>
    </w:p>
    <w:p w14:paraId="7B497910" w14:textId="430D1DA7" w:rsidR="00E82A99" w:rsidRPr="00E82A99" w:rsidRDefault="00FA2E63" w:rsidP="00E82A99">
      <w:pPr>
        <w:tabs>
          <w:tab w:val="left" w:pos="540"/>
        </w:tabs>
        <w:jc w:val="thaiDistribute"/>
        <w:rPr>
          <w:rFonts w:ascii="TH SarabunPSK" w:hAnsi="TH SarabunPSK" w:cs="TH SarabunPSK"/>
          <w:sz w:val="28"/>
          <w:szCs w:val="28"/>
        </w:rPr>
      </w:pPr>
      <w:r w:rsidRPr="00A36462">
        <w:rPr>
          <w:rFonts w:ascii="TH SarabunPSK" w:hAnsi="TH SarabunPSK" w:cs="TH SarabunPSK"/>
          <w:sz w:val="32"/>
          <w:szCs w:val="32"/>
        </w:rPr>
        <w:tab/>
      </w:r>
      <w:r w:rsidR="00E82A99" w:rsidRPr="00E82A99">
        <w:rPr>
          <w:rFonts w:ascii="TH SarabunPSK" w:hAnsi="TH SarabunPSK" w:cs="TH SarabunPSK"/>
          <w:sz w:val="28"/>
          <w:szCs w:val="28"/>
          <w:cs/>
        </w:rPr>
        <w:t>วิธีดำเนินการวิจัย</w:t>
      </w:r>
      <w:r w:rsidR="00E82A99" w:rsidRPr="00E82A99">
        <w:rPr>
          <w:rFonts w:ascii="TH SarabunPSK" w:hAnsi="TH SarabunPSK" w:cs="TH SarabunPSK" w:hint="cs"/>
          <w:sz w:val="28"/>
          <w:szCs w:val="28"/>
          <w:cs/>
        </w:rPr>
        <w:t xml:space="preserve">ในครั้งนี้ ประกอบด้วย </w:t>
      </w:r>
      <w:r w:rsidR="00E82A99" w:rsidRPr="00E82A99">
        <w:rPr>
          <w:rFonts w:ascii="TH SarabunPSK" w:hAnsi="TH SarabunPSK" w:cs="TH SarabunPSK"/>
          <w:sz w:val="28"/>
          <w:szCs w:val="28"/>
        </w:rPr>
        <w:t xml:space="preserve">6 </w:t>
      </w:r>
      <w:r w:rsidR="00E82A99" w:rsidRPr="00E82A99">
        <w:rPr>
          <w:rFonts w:ascii="TH SarabunPSK" w:hAnsi="TH SarabunPSK" w:cs="TH SarabunPSK" w:hint="cs"/>
          <w:sz w:val="28"/>
          <w:szCs w:val="28"/>
          <w:cs/>
        </w:rPr>
        <w:t>ขั้นตอน ดังต่อไปนี้</w:t>
      </w:r>
    </w:p>
    <w:p w14:paraId="58232DC7" w14:textId="2279B1E1" w:rsidR="005A10E8" w:rsidRPr="00E82A99" w:rsidRDefault="00FA2E63" w:rsidP="00E82A99">
      <w:pPr>
        <w:tabs>
          <w:tab w:val="left" w:pos="540"/>
        </w:tabs>
        <w:jc w:val="thaiDistribute"/>
        <w:rPr>
          <w:rFonts w:ascii="TH SarabunPSK" w:eastAsia="TH SarabunPSK" w:hAnsi="TH SarabunPSK" w:cs="TH SarabunPSK"/>
          <w:color w:val="000000" w:themeColor="text1"/>
          <w:sz w:val="28"/>
          <w:szCs w:val="28"/>
        </w:rPr>
      </w:pPr>
      <w:r w:rsidRPr="00E82A99">
        <w:rPr>
          <w:rFonts w:ascii="TH SarabunPSK" w:hAnsi="TH SarabunPSK" w:cs="TH SarabunPSK"/>
          <w:sz w:val="28"/>
          <w:szCs w:val="28"/>
          <w:cs/>
        </w:rPr>
        <w:tab/>
      </w:r>
      <w:r w:rsidR="00E82A99" w:rsidRPr="00E82A99">
        <w:rPr>
          <w:rFonts w:ascii="TH SarabunPSK" w:hAnsi="TH SarabunPSK" w:cs="TH SarabunPSK"/>
          <w:sz w:val="28"/>
          <w:szCs w:val="28"/>
        </w:rPr>
        <w:t xml:space="preserve">1. </w:t>
      </w:r>
      <w:r w:rsidR="00E82A99" w:rsidRPr="00E82A99">
        <w:rPr>
          <w:rFonts w:ascii="TH SarabunPSK" w:eastAsia="TH SarabunPSK" w:hAnsi="TH SarabunPSK" w:cs="TH SarabunPSK"/>
          <w:color w:val="000000" w:themeColor="text1"/>
          <w:sz w:val="28"/>
          <w:szCs w:val="28"/>
          <w:cs/>
        </w:rPr>
        <w:t>การศึกษาข้อมูลทั่วไปของบรรจุภัณฑ์บรรจุภัณฑ์ใส่สบู่น้ำผึ้งชันโรง ปัญหาและอุปสรรคในการพัฒนาบรรจุภัณฑ์ ตลอดจนการศึกษาแนวทางการพัฒนารูปแบบ วัสดุ กรรมวิธีการ ผลิต</w:t>
      </w:r>
      <w:r w:rsidR="00E82A99" w:rsidRPr="00E82A99">
        <w:rPr>
          <w:rFonts w:ascii="TH SarabunPSK" w:eastAsia="TH SarabunPSK" w:hAnsi="TH SarabunPSK" w:cs="TH SarabunPSK"/>
          <w:color w:val="000000" w:themeColor="text1"/>
          <w:sz w:val="28"/>
          <w:szCs w:val="28"/>
        </w:rPr>
        <w:t xml:space="preserve"> </w:t>
      </w:r>
      <w:r w:rsidR="00E82A99" w:rsidRPr="00E82A99">
        <w:rPr>
          <w:rFonts w:ascii="TH SarabunPSK" w:eastAsia="TH SarabunPSK" w:hAnsi="TH SarabunPSK" w:cs="TH SarabunPSK" w:hint="cs"/>
          <w:color w:val="000000" w:themeColor="text1"/>
          <w:sz w:val="28"/>
          <w:szCs w:val="28"/>
          <w:cs/>
        </w:rPr>
        <w:t xml:space="preserve">ประกอบด้วย </w:t>
      </w:r>
      <w:r w:rsidR="00E82A99" w:rsidRPr="00E82A99">
        <w:rPr>
          <w:rFonts w:ascii="TH SarabunPSK" w:eastAsia="TH SarabunPSK" w:hAnsi="TH SarabunPSK" w:cs="TH SarabunPSK"/>
          <w:color w:val="000000" w:themeColor="text1"/>
          <w:sz w:val="28"/>
          <w:szCs w:val="28"/>
          <w:cs/>
        </w:rPr>
        <w:t>ด้านการผลิต</w:t>
      </w:r>
      <w:r w:rsidR="00E82A99" w:rsidRPr="00E82A99">
        <w:rPr>
          <w:rFonts w:ascii="TH SarabunPSK" w:eastAsia="TH SarabunPSK" w:hAnsi="TH SarabunPSK" w:cs="TH SarabunPSK" w:hint="cs"/>
          <w:color w:val="000000" w:themeColor="text1"/>
          <w:sz w:val="28"/>
          <w:szCs w:val="28"/>
          <w:cs/>
        </w:rPr>
        <w:t xml:space="preserve"> </w:t>
      </w:r>
      <w:r w:rsidR="00E82A99" w:rsidRPr="00E82A99">
        <w:rPr>
          <w:rFonts w:ascii="TH SarabunPSK" w:eastAsia="TH SarabunPSK" w:hAnsi="TH SarabunPSK" w:cs="TH SarabunPSK"/>
          <w:color w:val="000000" w:themeColor="text1"/>
          <w:sz w:val="28"/>
          <w:szCs w:val="28"/>
          <w:cs/>
        </w:rPr>
        <w:t>ด้านการตลาด</w:t>
      </w:r>
      <w:r w:rsidR="00E82A99" w:rsidRPr="00E82A99">
        <w:rPr>
          <w:rFonts w:ascii="TH SarabunPSK" w:eastAsia="TH SarabunPSK" w:hAnsi="TH SarabunPSK" w:cs="TH SarabunPSK" w:hint="cs"/>
          <w:color w:val="000000" w:themeColor="text1"/>
          <w:sz w:val="28"/>
          <w:szCs w:val="28"/>
          <w:cs/>
        </w:rPr>
        <w:t xml:space="preserve"> </w:t>
      </w:r>
      <w:r w:rsidR="00E82A99" w:rsidRPr="00E82A99">
        <w:rPr>
          <w:rFonts w:ascii="TH SarabunPSK" w:eastAsia="TH SarabunPSK" w:hAnsi="TH SarabunPSK" w:cs="TH SarabunPSK"/>
          <w:color w:val="000000" w:themeColor="text1"/>
          <w:sz w:val="28"/>
          <w:szCs w:val="28"/>
          <w:cs/>
        </w:rPr>
        <w:t>ด้านวัสดุ</w:t>
      </w:r>
      <w:r w:rsidR="00E82A99" w:rsidRPr="00E82A99">
        <w:rPr>
          <w:rFonts w:ascii="TH SarabunPSK" w:eastAsia="TH SarabunPSK" w:hAnsi="TH SarabunPSK" w:cs="TH SarabunPSK" w:hint="cs"/>
          <w:color w:val="000000" w:themeColor="text1"/>
          <w:sz w:val="28"/>
          <w:szCs w:val="28"/>
          <w:cs/>
        </w:rPr>
        <w:t xml:space="preserve"> และ</w:t>
      </w:r>
      <w:r w:rsidR="00E82A99" w:rsidRPr="00E82A99">
        <w:rPr>
          <w:rFonts w:ascii="TH SarabunPSK" w:eastAsia="TH SarabunPSK" w:hAnsi="TH SarabunPSK" w:cs="TH SarabunPSK"/>
          <w:color w:val="000000" w:themeColor="text1"/>
          <w:sz w:val="28"/>
          <w:szCs w:val="28"/>
          <w:cs/>
        </w:rPr>
        <w:t>ด้านรูปแบบบรรจุภัณฑ์</w:t>
      </w:r>
    </w:p>
    <w:p w14:paraId="5FDC7625" w14:textId="1DF38D7E" w:rsidR="00E82A99" w:rsidRPr="00E82A99" w:rsidRDefault="00E82A99" w:rsidP="00E82A99">
      <w:pPr>
        <w:tabs>
          <w:tab w:val="left" w:pos="540"/>
        </w:tabs>
        <w:jc w:val="thaiDistribute"/>
        <w:rPr>
          <w:rFonts w:ascii="TH SarabunPSK" w:hAnsi="TH SarabunPSK" w:cs="TH SarabunPSK"/>
          <w:sz w:val="28"/>
          <w:szCs w:val="28"/>
        </w:rPr>
      </w:pPr>
      <w:r w:rsidRPr="00E82A99">
        <w:rPr>
          <w:rFonts w:ascii="TH SarabunPSK" w:hAnsi="TH SarabunPSK" w:cs="TH SarabunPSK"/>
          <w:sz w:val="28"/>
          <w:szCs w:val="28"/>
          <w:cs/>
        </w:rPr>
        <w:tab/>
      </w:r>
      <w:r w:rsidRPr="00E82A99">
        <w:rPr>
          <w:rFonts w:ascii="TH SarabunPSK" w:hAnsi="TH SarabunPSK" w:cs="TH SarabunPSK"/>
          <w:sz w:val="28"/>
          <w:szCs w:val="28"/>
        </w:rPr>
        <w:t xml:space="preserve">2. </w:t>
      </w:r>
      <w:r w:rsidRPr="00E82A99">
        <w:rPr>
          <w:rFonts w:ascii="TH SarabunPSK" w:eastAsia="TH SarabunPSK" w:hAnsi="TH SarabunPSK" w:cs="TH SarabunPSK"/>
          <w:color w:val="000000" w:themeColor="text1"/>
          <w:sz w:val="28"/>
          <w:szCs w:val="28"/>
          <w:cs/>
        </w:rPr>
        <w:t>การศึกษาแนวทางการ</w:t>
      </w:r>
      <w:r w:rsidRPr="002F5E3F">
        <w:rPr>
          <w:rFonts w:ascii="TH SarabunPSK" w:eastAsia="TH SarabunPSK" w:hAnsi="TH SarabunPSK" w:cs="TH SarabunPSK" w:hint="cs"/>
          <w:color w:val="000000" w:themeColor="text1"/>
          <w:sz w:val="28"/>
          <w:szCs w:val="28"/>
          <w:cs/>
        </w:rPr>
        <w:t>ออ</w:t>
      </w:r>
      <w:r w:rsidR="002F5E3F" w:rsidRPr="002F5E3F">
        <w:rPr>
          <w:rFonts w:ascii="TH SarabunPSK" w:eastAsia="TH SarabunPSK" w:hAnsi="TH SarabunPSK" w:cs="TH SarabunPSK" w:hint="cs"/>
          <w:color w:val="000000" w:themeColor="text1"/>
          <w:sz w:val="28"/>
          <w:szCs w:val="28"/>
          <w:cs/>
        </w:rPr>
        <w:t>ก</w:t>
      </w:r>
      <w:r w:rsidRPr="002F5E3F">
        <w:rPr>
          <w:rFonts w:ascii="TH SarabunPSK" w:eastAsia="TH SarabunPSK" w:hAnsi="TH SarabunPSK" w:cs="TH SarabunPSK" w:hint="cs"/>
          <w:color w:val="000000" w:themeColor="text1"/>
          <w:sz w:val="28"/>
          <w:szCs w:val="28"/>
          <w:cs/>
        </w:rPr>
        <w:t>แบบ</w:t>
      </w:r>
      <w:r w:rsidRPr="00E82A99">
        <w:rPr>
          <w:rFonts w:ascii="TH SarabunPSK" w:eastAsia="TH SarabunPSK" w:hAnsi="TH SarabunPSK" w:cs="TH SarabunPSK"/>
          <w:color w:val="000000" w:themeColor="text1"/>
          <w:sz w:val="28"/>
          <w:szCs w:val="28"/>
          <w:cs/>
        </w:rPr>
        <w:t>พัฒนาบรรจุภัณฑ์ การทดลองออกแบบเพื่อ นำมาใช้เป็นบรรจุภัณฑ์รูปแบบใหม่ให้กับผลิตภัณฑ์สบู่น้ำผึ้งชันโรง</w:t>
      </w:r>
      <w:r w:rsidRPr="00E82A99">
        <w:rPr>
          <w:rFonts w:ascii="TH SarabunPSK" w:eastAsia="TH SarabunPSK" w:hAnsi="TH SarabunPSK" w:cs="TH SarabunPSK" w:hint="cs"/>
          <w:color w:val="000000" w:themeColor="text1"/>
          <w:sz w:val="28"/>
          <w:szCs w:val="28"/>
          <w:cs/>
        </w:rPr>
        <w:t xml:space="preserve"> ประกอบด้วย </w:t>
      </w:r>
      <w:r w:rsidRPr="00E82A99">
        <w:rPr>
          <w:rFonts w:ascii="TH SarabunPSK" w:eastAsia="TH SarabunPSK" w:hAnsi="TH SarabunPSK" w:cs="TH SarabunPSK"/>
          <w:color w:val="000000" w:themeColor="text1"/>
          <w:sz w:val="28"/>
          <w:szCs w:val="28"/>
          <w:cs/>
        </w:rPr>
        <w:t xml:space="preserve">การเลือกใช้วัสดุ </w:t>
      </w:r>
      <w:r w:rsidRPr="00E82A99">
        <w:rPr>
          <w:rFonts w:ascii="TH SarabunPSK" w:eastAsia="TH SarabunPSK" w:hAnsi="TH SarabunPSK" w:cs="TH SarabunPSK" w:hint="cs"/>
          <w:color w:val="000000" w:themeColor="text1"/>
          <w:sz w:val="28"/>
          <w:szCs w:val="28"/>
          <w:cs/>
        </w:rPr>
        <w:t>และ</w:t>
      </w:r>
      <w:r w:rsidRPr="00E82A99">
        <w:rPr>
          <w:rFonts w:ascii="TH SarabunPSK" w:eastAsia="TH SarabunPSK" w:hAnsi="TH SarabunPSK" w:cs="TH SarabunPSK"/>
          <w:color w:val="000000" w:themeColor="text1"/>
          <w:sz w:val="28"/>
          <w:szCs w:val="28"/>
          <w:cs/>
        </w:rPr>
        <w:t xml:space="preserve">การเลือกกระบวนการผลิต  </w:t>
      </w:r>
    </w:p>
    <w:p w14:paraId="7DCC922D" w14:textId="4BD06B78" w:rsidR="00E82A99" w:rsidRPr="00E82A99" w:rsidRDefault="00E82A99" w:rsidP="00E82A99">
      <w:pPr>
        <w:widowControl w:val="0"/>
        <w:tabs>
          <w:tab w:val="left" w:pos="540"/>
        </w:tabs>
        <w:jc w:val="thaiDistribute"/>
        <w:rPr>
          <w:rFonts w:ascii="TH SarabunPSK" w:eastAsia="TH SarabunPSK" w:hAnsi="TH SarabunPSK" w:cs="TH SarabunPSK"/>
          <w:color w:val="000000" w:themeColor="text1"/>
          <w:sz w:val="28"/>
          <w:szCs w:val="28"/>
        </w:rPr>
      </w:pPr>
      <w:r w:rsidRPr="00E82A99">
        <w:rPr>
          <w:rFonts w:ascii="TH SarabunPSK" w:hAnsi="TH SarabunPSK" w:cs="TH SarabunPSK"/>
          <w:sz w:val="28"/>
          <w:szCs w:val="28"/>
          <w:cs/>
        </w:rPr>
        <w:tab/>
      </w:r>
      <w:r w:rsidRPr="00E82A99">
        <w:rPr>
          <w:rFonts w:ascii="TH SarabunPSK" w:hAnsi="TH SarabunPSK" w:cs="TH SarabunPSK"/>
          <w:sz w:val="28"/>
          <w:szCs w:val="28"/>
        </w:rPr>
        <w:t xml:space="preserve">3. </w:t>
      </w:r>
      <w:r w:rsidRPr="00E82A99">
        <w:rPr>
          <w:rFonts w:ascii="TH SarabunPSK" w:eastAsia="TH SarabunPSK" w:hAnsi="TH SarabunPSK" w:cs="TH SarabunPSK"/>
          <w:color w:val="000000" w:themeColor="text1"/>
          <w:sz w:val="28"/>
          <w:szCs w:val="28"/>
          <w:cs/>
        </w:rPr>
        <w:t xml:space="preserve">การศึกษาและการพัฒนารูปแบบบรรจุภัณฑ์สบู่น้ำผึ้งชันโรง </w:t>
      </w:r>
      <w:r w:rsidRPr="00E82A99">
        <w:rPr>
          <w:rFonts w:ascii="TH SarabunPSK" w:eastAsia="TH SarabunPSK" w:hAnsi="TH SarabunPSK" w:cs="TH SarabunPSK" w:hint="cs"/>
          <w:color w:val="000000" w:themeColor="text1"/>
          <w:sz w:val="28"/>
          <w:szCs w:val="28"/>
          <w:cs/>
        </w:rPr>
        <w:t>ประกอบด้วย</w:t>
      </w:r>
      <w:r w:rsidRPr="00E82A99">
        <w:rPr>
          <w:rFonts w:ascii="TH SarabunPSK" w:eastAsia="TH SarabunPSK" w:hAnsi="TH SarabunPSK" w:cs="TH SarabunPSK"/>
          <w:color w:val="000000" w:themeColor="text1"/>
          <w:sz w:val="28"/>
          <w:szCs w:val="28"/>
        </w:rPr>
        <w:t xml:space="preserve"> </w:t>
      </w:r>
      <w:r w:rsidRPr="00E82A99">
        <w:rPr>
          <w:rFonts w:ascii="TH SarabunPSK" w:eastAsia="TH SarabunPSK" w:hAnsi="TH SarabunPSK" w:cs="TH SarabunPSK"/>
          <w:color w:val="000000" w:themeColor="text1"/>
          <w:sz w:val="28"/>
          <w:szCs w:val="28"/>
          <w:cs/>
        </w:rPr>
        <w:t xml:space="preserve">การศึกษาวัสดุที่ใช้ในการผลิตมาพัฒนารูปแบบของบรรจุภัณฑ์สบู่น้ำผึ้งชันโรง </w:t>
      </w:r>
      <w:r w:rsidRPr="00E82A99">
        <w:rPr>
          <w:rFonts w:ascii="TH SarabunPSK" w:eastAsia="TH SarabunPSK" w:hAnsi="TH SarabunPSK" w:cs="TH SarabunPSK" w:hint="cs"/>
          <w:color w:val="000000" w:themeColor="text1"/>
          <w:sz w:val="28"/>
          <w:szCs w:val="28"/>
          <w:cs/>
        </w:rPr>
        <w:t>ประกอบด้วย</w:t>
      </w:r>
      <w:r w:rsidRPr="00E82A99">
        <w:rPr>
          <w:rFonts w:ascii="TH SarabunPSK" w:eastAsia="TH SarabunPSK" w:hAnsi="TH SarabunPSK" w:cs="TH SarabunPSK"/>
          <w:color w:val="000000" w:themeColor="text1"/>
          <w:sz w:val="28"/>
          <w:szCs w:val="28"/>
        </w:rPr>
        <w:t xml:space="preserve"> </w:t>
      </w:r>
      <w:r w:rsidRPr="00E82A99">
        <w:rPr>
          <w:rFonts w:ascii="TH SarabunPSK" w:eastAsia="TH SarabunPSK" w:hAnsi="TH SarabunPSK" w:cs="TH SarabunPSK"/>
          <w:color w:val="000000" w:themeColor="text1"/>
          <w:sz w:val="28"/>
          <w:szCs w:val="28"/>
          <w:cs/>
        </w:rPr>
        <w:t>การวิเคราะห์ข้อมูลวัสดุบรรจุภัณฑ์กระดาษคราฟท์</w:t>
      </w:r>
      <w:r w:rsidRPr="00E82A99">
        <w:rPr>
          <w:rFonts w:ascii="TH SarabunPSK" w:eastAsia="TH SarabunPSK" w:hAnsi="TH SarabunPSK" w:cs="TH SarabunPSK"/>
          <w:color w:val="000000" w:themeColor="text1"/>
          <w:sz w:val="28"/>
          <w:szCs w:val="28"/>
        </w:rPr>
        <w:t xml:space="preserve"> </w:t>
      </w:r>
      <w:r w:rsidR="004154A6">
        <w:rPr>
          <w:rFonts w:ascii="TH SarabunPSK" w:eastAsia="TH SarabunPSK" w:hAnsi="TH SarabunPSK" w:cs="TH SarabunPSK" w:hint="cs"/>
          <w:color w:val="000000" w:themeColor="text1"/>
          <w:sz w:val="28"/>
          <w:szCs w:val="28"/>
          <w:cs/>
        </w:rPr>
        <w:t>และ</w:t>
      </w:r>
      <w:r w:rsidRPr="00E82A99">
        <w:rPr>
          <w:rFonts w:ascii="TH SarabunPSK" w:eastAsia="TH SarabunPSK" w:hAnsi="TH SarabunPSK" w:cs="TH SarabunPSK"/>
          <w:color w:val="000000" w:themeColor="text1"/>
          <w:sz w:val="28"/>
          <w:szCs w:val="28"/>
          <w:cs/>
        </w:rPr>
        <w:t>ลักษณะบรรจุภัณฑ์กระดาษคราฟท์</w:t>
      </w:r>
    </w:p>
    <w:p w14:paraId="6B269E5B" w14:textId="77777777" w:rsidR="00E82A99" w:rsidRPr="00E82A99" w:rsidRDefault="00E82A99" w:rsidP="00E82A99">
      <w:pPr>
        <w:widowControl w:val="0"/>
        <w:tabs>
          <w:tab w:val="left" w:pos="540"/>
        </w:tabs>
        <w:jc w:val="thaiDistribute"/>
        <w:rPr>
          <w:rFonts w:ascii="TH SarabunPSK" w:eastAsia="TH SarabunPSK" w:hAnsi="TH SarabunPSK" w:cs="TH SarabunPSK"/>
          <w:color w:val="000000" w:themeColor="text1"/>
          <w:sz w:val="28"/>
          <w:szCs w:val="28"/>
        </w:rPr>
      </w:pPr>
      <w:r w:rsidRPr="00E82A99">
        <w:rPr>
          <w:rFonts w:ascii="TH SarabunPSK" w:eastAsia="TH SarabunPSK" w:hAnsi="TH SarabunPSK" w:cs="TH SarabunPSK"/>
          <w:color w:val="000000" w:themeColor="text1"/>
          <w:sz w:val="28"/>
          <w:szCs w:val="28"/>
        </w:rPr>
        <w:tab/>
        <w:t xml:space="preserve">4. </w:t>
      </w:r>
      <w:r w:rsidRPr="00E82A99">
        <w:rPr>
          <w:rFonts w:ascii="TH SarabunPSK" w:eastAsia="TH SarabunPSK" w:hAnsi="TH SarabunPSK" w:cs="TH SarabunPSK"/>
          <w:color w:val="000000" w:themeColor="text1"/>
          <w:sz w:val="28"/>
          <w:szCs w:val="28"/>
          <w:cs/>
        </w:rPr>
        <w:t>การออกแบบบรรจุภัณฑ์</w:t>
      </w:r>
      <w:r w:rsidRPr="00E82A99">
        <w:rPr>
          <w:rFonts w:ascii="TH SarabunPSK" w:eastAsia="TH SarabunPSK" w:hAnsi="TH SarabunPSK" w:cs="TH SarabunPSK"/>
          <w:color w:val="000000" w:themeColor="text1"/>
          <w:sz w:val="28"/>
          <w:szCs w:val="28"/>
        </w:rPr>
        <w:t xml:space="preserve">  </w:t>
      </w:r>
    </w:p>
    <w:p w14:paraId="0D3C699B" w14:textId="177CDBA9" w:rsidR="00E82A99" w:rsidRPr="00E82A99" w:rsidRDefault="00E82A99" w:rsidP="00E82A99">
      <w:pPr>
        <w:widowControl w:val="0"/>
        <w:tabs>
          <w:tab w:val="left" w:pos="540"/>
        </w:tabs>
        <w:jc w:val="thaiDistribute"/>
        <w:rPr>
          <w:rFonts w:ascii="TH SarabunPSK" w:hAnsi="TH SarabunPSK" w:cs="TH SarabunPSK"/>
          <w:sz w:val="28"/>
          <w:szCs w:val="28"/>
        </w:rPr>
      </w:pPr>
      <w:r w:rsidRPr="00E82A99">
        <w:rPr>
          <w:rFonts w:ascii="TH SarabunPSK" w:eastAsia="TH SarabunPSK" w:hAnsi="TH SarabunPSK" w:cs="TH SarabunPSK"/>
          <w:color w:val="000000" w:themeColor="text1"/>
          <w:sz w:val="28"/>
          <w:szCs w:val="28"/>
        </w:rPr>
        <w:tab/>
        <w:t xml:space="preserve">5. </w:t>
      </w:r>
      <w:r w:rsidRPr="00E82A99">
        <w:rPr>
          <w:rFonts w:ascii="TH SarabunPSK" w:hAnsi="TH SarabunPSK" w:cs="TH SarabunPSK"/>
          <w:sz w:val="28"/>
          <w:szCs w:val="28"/>
          <w:cs/>
        </w:rPr>
        <w:t>แนวคิดการออกแบบ</w:t>
      </w:r>
      <w:r w:rsidRPr="00E82A99">
        <w:rPr>
          <w:rFonts w:ascii="TH SarabunPSK" w:eastAsia="TH SarabunPSK" w:hAnsi="TH SarabunPSK" w:cs="TH SarabunPSK"/>
          <w:color w:val="000000" w:themeColor="text1"/>
          <w:sz w:val="28"/>
          <w:szCs w:val="28"/>
          <w:cs/>
        </w:rPr>
        <w:t>ตราสัญลักษณ์และกราฟิกบรรจุภัณฑ์สบู่น้ำผึ้งชันโรง</w:t>
      </w:r>
      <w:r w:rsidRPr="00E82A99">
        <w:rPr>
          <w:rFonts w:ascii="TH SarabunPSK" w:eastAsia="TH SarabunPSK" w:hAnsi="TH SarabunPSK" w:cs="TH SarabunPSK"/>
          <w:color w:val="000000" w:themeColor="text1"/>
          <w:sz w:val="28"/>
          <w:szCs w:val="28"/>
        </w:rPr>
        <w:t xml:space="preserve"> </w:t>
      </w:r>
      <w:r w:rsidRPr="00E82A99">
        <w:rPr>
          <w:rFonts w:ascii="TH SarabunPSK" w:eastAsia="TH SarabunPSK" w:hAnsi="TH SarabunPSK" w:cs="TH SarabunPSK" w:hint="cs"/>
          <w:color w:val="000000" w:themeColor="text1"/>
          <w:sz w:val="28"/>
          <w:szCs w:val="28"/>
          <w:cs/>
        </w:rPr>
        <w:t>ประกอบด้วย</w:t>
      </w:r>
      <w:r w:rsidRPr="00E82A99">
        <w:rPr>
          <w:rFonts w:ascii="TH SarabunPSK" w:eastAsia="TH SarabunPSK" w:hAnsi="TH SarabunPSK" w:cs="TH SarabunPSK"/>
          <w:color w:val="000000" w:themeColor="text1"/>
          <w:sz w:val="28"/>
          <w:szCs w:val="28"/>
        </w:rPr>
        <w:t xml:space="preserve"> </w:t>
      </w:r>
      <w:r w:rsidRPr="00E82A99">
        <w:rPr>
          <w:rFonts w:ascii="TH SarabunPSK" w:eastAsia="TH SarabunPSK" w:hAnsi="TH SarabunPSK" w:cs="TH SarabunPSK"/>
          <w:color w:val="000000" w:themeColor="text1"/>
          <w:sz w:val="28"/>
          <w:szCs w:val="28"/>
          <w:cs/>
        </w:rPr>
        <w:t>สี</w:t>
      </w:r>
      <w:r w:rsidRPr="00E82A99">
        <w:rPr>
          <w:rFonts w:ascii="TH SarabunPSK" w:eastAsia="TH SarabunPSK" w:hAnsi="TH SarabunPSK" w:cs="TH SarabunPSK"/>
          <w:color w:val="000000" w:themeColor="text1"/>
          <w:sz w:val="28"/>
          <w:szCs w:val="28"/>
        </w:rPr>
        <w:t xml:space="preserve"> </w:t>
      </w:r>
      <w:r w:rsidRPr="00E82A99">
        <w:rPr>
          <w:rFonts w:ascii="TH SarabunPSK" w:eastAsia="TH SarabunPSK" w:hAnsi="TH SarabunPSK" w:cs="TH SarabunPSK"/>
          <w:color w:val="000000" w:themeColor="text1"/>
          <w:sz w:val="28"/>
          <w:szCs w:val="28"/>
          <w:cs/>
        </w:rPr>
        <w:t>รูปร่างรูปทรง</w:t>
      </w:r>
      <w:r w:rsidRPr="00E82A99">
        <w:rPr>
          <w:rFonts w:ascii="TH SarabunPSK" w:eastAsia="TH SarabunPSK" w:hAnsi="TH SarabunPSK" w:cs="TH SarabunPSK"/>
          <w:color w:val="000000" w:themeColor="text1"/>
          <w:sz w:val="28"/>
          <w:szCs w:val="28"/>
        </w:rPr>
        <w:t xml:space="preserve"> </w:t>
      </w:r>
      <w:r w:rsidRPr="00E82A99">
        <w:rPr>
          <w:rFonts w:ascii="TH SarabunPSK" w:eastAsia="TH SarabunPSK" w:hAnsi="TH SarabunPSK" w:cs="TH SarabunPSK" w:hint="cs"/>
          <w:color w:val="000000" w:themeColor="text1"/>
          <w:sz w:val="28"/>
          <w:szCs w:val="28"/>
          <w:cs/>
        </w:rPr>
        <w:t>และ</w:t>
      </w:r>
      <w:r w:rsidRPr="00E82A99">
        <w:rPr>
          <w:rFonts w:ascii="TH SarabunPSK" w:hAnsi="TH SarabunPSK" w:cs="TH SarabunPSK"/>
          <w:sz w:val="28"/>
          <w:szCs w:val="28"/>
          <w:cs/>
        </w:rPr>
        <w:t>ตัวแบบอักษณ</w:t>
      </w:r>
      <w:r w:rsidRPr="00E82A99">
        <w:rPr>
          <w:rFonts w:ascii="TH SarabunPSK" w:hAnsi="TH SarabunPSK" w:cs="TH SarabunPSK" w:hint="cs"/>
          <w:sz w:val="28"/>
          <w:szCs w:val="28"/>
          <w:cs/>
        </w:rPr>
        <w:t>์</w:t>
      </w:r>
    </w:p>
    <w:p w14:paraId="234BA610" w14:textId="372DA969" w:rsidR="00C5469E" w:rsidRDefault="00E82A99" w:rsidP="00E82A99">
      <w:pPr>
        <w:widowControl w:val="0"/>
        <w:tabs>
          <w:tab w:val="left" w:pos="540"/>
        </w:tabs>
        <w:jc w:val="thaiDistribute"/>
        <w:rPr>
          <w:rFonts w:ascii="TH SarabunPSK" w:eastAsia="TH SarabunPSK" w:hAnsi="TH SarabunPSK" w:cs="TH SarabunPSK"/>
          <w:color w:val="000000" w:themeColor="text1"/>
          <w:sz w:val="28"/>
          <w:szCs w:val="28"/>
        </w:rPr>
      </w:pPr>
      <w:r w:rsidRPr="00E82A99">
        <w:rPr>
          <w:rFonts w:ascii="TH SarabunPSK" w:hAnsi="TH SarabunPSK" w:cs="TH SarabunPSK"/>
          <w:sz w:val="28"/>
          <w:szCs w:val="28"/>
          <w:cs/>
        </w:rPr>
        <w:tab/>
      </w:r>
      <w:r w:rsidRPr="00E82A99">
        <w:rPr>
          <w:rFonts w:ascii="TH SarabunPSK" w:eastAsia="TH SarabunPSK" w:hAnsi="TH SarabunPSK" w:cs="TH SarabunPSK"/>
          <w:color w:val="000000" w:themeColor="text1"/>
          <w:sz w:val="28"/>
          <w:szCs w:val="28"/>
        </w:rPr>
        <w:t xml:space="preserve">6. </w:t>
      </w:r>
      <w:r w:rsidRPr="00E82A99">
        <w:rPr>
          <w:rFonts w:ascii="TH SarabunPSK" w:eastAsia="TH SarabunPSK" w:hAnsi="TH SarabunPSK" w:cs="TH SarabunPSK"/>
          <w:color w:val="000000" w:themeColor="text1"/>
          <w:sz w:val="28"/>
          <w:szCs w:val="28"/>
          <w:cs/>
        </w:rPr>
        <w:t>การออกแบบ</w:t>
      </w:r>
      <w:r w:rsidRPr="00E82A99">
        <w:rPr>
          <w:rFonts w:ascii="TH SarabunPSK" w:hAnsi="TH SarabunPSK" w:cs="TH SarabunPSK"/>
          <w:sz w:val="28"/>
          <w:szCs w:val="28"/>
          <w:cs/>
        </w:rPr>
        <w:t>ตราสัญลักษณ์กราฟิก</w:t>
      </w:r>
      <w:r w:rsidR="004154A6">
        <w:rPr>
          <w:rFonts w:ascii="TH SarabunPSK" w:hAnsi="TH SarabunPSK" w:cs="TH SarabunPSK" w:hint="cs"/>
          <w:sz w:val="28"/>
          <w:szCs w:val="28"/>
          <w:cs/>
        </w:rPr>
        <w:t xml:space="preserve"> </w:t>
      </w:r>
      <w:r w:rsidRPr="00E82A99">
        <w:rPr>
          <w:rFonts w:ascii="TH SarabunPSK" w:hAnsi="TH SarabunPSK" w:cs="TH SarabunPSK"/>
          <w:sz w:val="28"/>
          <w:szCs w:val="28"/>
          <w:cs/>
        </w:rPr>
        <w:t xml:space="preserve">และบรรจุภัณฑ์ของผลิตภัณฑ์สบู่น้ำผึ้ง </w:t>
      </w:r>
    </w:p>
    <w:p w14:paraId="021C3AED" w14:textId="77777777" w:rsidR="00E82A99" w:rsidRDefault="00E82A99" w:rsidP="00E82A99">
      <w:pPr>
        <w:widowControl w:val="0"/>
        <w:tabs>
          <w:tab w:val="left" w:pos="540"/>
        </w:tabs>
        <w:jc w:val="thaiDistribute"/>
        <w:rPr>
          <w:rFonts w:ascii="TH SarabunPSK" w:eastAsia="TH SarabunPSK" w:hAnsi="TH SarabunPSK" w:cs="TH SarabunPSK"/>
          <w:color w:val="000000" w:themeColor="text1"/>
          <w:sz w:val="28"/>
          <w:szCs w:val="28"/>
        </w:rPr>
      </w:pPr>
    </w:p>
    <w:p w14:paraId="0D3DA62C" w14:textId="77777777" w:rsidR="00490F84" w:rsidRDefault="00490F84" w:rsidP="00E82A99">
      <w:pPr>
        <w:widowControl w:val="0"/>
        <w:tabs>
          <w:tab w:val="left" w:pos="540"/>
        </w:tabs>
        <w:jc w:val="thaiDistribute"/>
        <w:rPr>
          <w:rFonts w:ascii="TH SarabunPSK" w:eastAsia="TH SarabunPSK" w:hAnsi="TH SarabunPSK" w:cs="TH SarabunPSK"/>
          <w:color w:val="000000" w:themeColor="text1"/>
          <w:sz w:val="28"/>
          <w:szCs w:val="28"/>
        </w:rPr>
      </w:pPr>
    </w:p>
    <w:p w14:paraId="74623D50" w14:textId="77777777" w:rsidR="00747E35" w:rsidRDefault="00747E35" w:rsidP="00E82A99">
      <w:pPr>
        <w:widowControl w:val="0"/>
        <w:tabs>
          <w:tab w:val="left" w:pos="540"/>
        </w:tabs>
        <w:jc w:val="thaiDistribute"/>
        <w:rPr>
          <w:rFonts w:ascii="TH SarabunPSK" w:eastAsia="TH SarabunPSK" w:hAnsi="TH SarabunPSK" w:cs="TH SarabunPSK"/>
          <w:color w:val="000000" w:themeColor="text1"/>
          <w:sz w:val="28"/>
          <w:szCs w:val="28"/>
        </w:rPr>
      </w:pPr>
    </w:p>
    <w:p w14:paraId="4038E007" w14:textId="77777777" w:rsidR="008B46F6" w:rsidRDefault="00F57735" w:rsidP="00F57735">
      <w:pPr>
        <w:jc w:val="thaiDistribute"/>
        <w:rPr>
          <w:rFonts w:ascii="TH SarabunPSK" w:hAnsi="TH SarabunPSK" w:cs="TH SarabunPSK"/>
          <w:b/>
          <w:bCs/>
          <w:sz w:val="28"/>
          <w:szCs w:val="28"/>
        </w:rPr>
      </w:pPr>
      <w:r w:rsidRPr="00C62150">
        <w:rPr>
          <w:rFonts w:ascii="TH SarabunPSK" w:hAnsi="TH SarabunPSK" w:cs="TH SarabunPSK"/>
          <w:b/>
          <w:bCs/>
          <w:sz w:val="28"/>
          <w:szCs w:val="28"/>
          <w:cs/>
        </w:rPr>
        <w:lastRenderedPageBreak/>
        <w:t>ผลการวิจัย</w:t>
      </w:r>
    </w:p>
    <w:p w14:paraId="6E86D3C6" w14:textId="0E642040" w:rsidR="00D26279" w:rsidRPr="00E82A99" w:rsidRDefault="00E82A99" w:rsidP="00E82A99">
      <w:pPr>
        <w:pStyle w:val="ListParagraph"/>
        <w:tabs>
          <w:tab w:val="left" w:pos="540"/>
        </w:tabs>
        <w:spacing w:line="276" w:lineRule="auto"/>
        <w:ind w:left="0"/>
        <w:jc w:val="thaiDistribute"/>
        <w:rPr>
          <w:rFonts w:ascii="TH SarabunPSK" w:hAnsi="TH SarabunPSK" w:cs="TH SarabunPSK"/>
          <w:sz w:val="28"/>
          <w:szCs w:val="28"/>
        </w:rPr>
      </w:pPr>
      <w:r>
        <w:rPr>
          <w:rFonts w:ascii="TH SarabunPSK" w:hAnsi="TH SarabunPSK" w:cs="TH SarabunPSK"/>
          <w:b/>
          <w:bCs/>
          <w:sz w:val="28"/>
          <w:szCs w:val="28"/>
          <w:cs/>
        </w:rPr>
        <w:tab/>
      </w:r>
      <w:r w:rsidR="008B46F6" w:rsidRPr="00E82A99">
        <w:rPr>
          <w:rFonts w:ascii="TH SarabunPSK" w:hAnsi="TH SarabunPSK" w:cs="TH SarabunPSK" w:hint="cs"/>
          <w:sz w:val="28"/>
          <w:szCs w:val="28"/>
          <w:cs/>
        </w:rPr>
        <w:t>การศึกษาวิจัยในครั้งนี้ผู้วิจัยได้ทำการ</w:t>
      </w:r>
      <w:r w:rsidR="00B54C87" w:rsidRPr="00E82A99">
        <w:rPr>
          <w:rFonts w:ascii="TH SarabunPSK" w:hAnsi="TH SarabunPSK" w:cs="TH SarabunPSK" w:hint="cs"/>
          <w:sz w:val="28"/>
          <w:szCs w:val="28"/>
          <w:cs/>
        </w:rPr>
        <w:t>ออกแบบและพัฒนา</w:t>
      </w:r>
      <w:r w:rsidR="00B54C87" w:rsidRPr="00E82A99">
        <w:rPr>
          <w:rFonts w:ascii="TH SarabunPSK" w:hAnsi="TH SarabunPSK" w:cs="TH SarabunPSK"/>
          <w:sz w:val="28"/>
          <w:szCs w:val="28"/>
          <w:cs/>
        </w:rPr>
        <w:t>บรรจุภัณฑ์สบู่น้ำผึ้งชันโรง</w:t>
      </w:r>
      <w:r w:rsidR="00B54C87" w:rsidRPr="00E82A99">
        <w:rPr>
          <w:rFonts w:ascii="TH SarabunPSK" w:hAnsi="TH SarabunPSK" w:cs="TH SarabunPSK" w:hint="cs"/>
          <w:sz w:val="28"/>
          <w:szCs w:val="28"/>
          <w:cs/>
        </w:rPr>
        <w:t xml:space="preserve"> </w:t>
      </w:r>
      <w:r w:rsidR="00B54C87" w:rsidRPr="00E82A99">
        <w:rPr>
          <w:rFonts w:ascii="TH SarabunPSK" w:hAnsi="TH SarabunPSK" w:cs="TH SarabunPSK"/>
          <w:sz w:val="28"/>
          <w:szCs w:val="28"/>
          <w:cs/>
        </w:rPr>
        <w:t>ชุมชนตลาดน้ำสองคลอง วัดตลิ่งชัน</w:t>
      </w:r>
      <w:r w:rsidR="00B54C87" w:rsidRPr="00E82A99">
        <w:rPr>
          <w:rFonts w:ascii="TH SarabunPSK" w:hAnsi="TH SarabunPSK" w:cs="TH SarabunPSK" w:hint="cs"/>
          <w:sz w:val="28"/>
          <w:szCs w:val="28"/>
          <w:cs/>
        </w:rPr>
        <w:t xml:space="preserve"> </w:t>
      </w:r>
      <w:r w:rsidR="008B46F6" w:rsidRPr="00E82A99">
        <w:rPr>
          <w:rFonts w:ascii="TH SarabunPSK" w:hAnsi="TH SarabunPSK" w:cs="TH SarabunPSK" w:hint="cs"/>
          <w:sz w:val="28"/>
          <w:szCs w:val="28"/>
          <w:cs/>
        </w:rPr>
        <w:t>โดย</w:t>
      </w:r>
      <w:r w:rsidR="00D806C9" w:rsidRPr="00E82A99">
        <w:rPr>
          <w:rFonts w:ascii="TH SarabunPSK" w:hAnsi="TH SarabunPSK" w:cs="TH SarabunPSK" w:hint="cs"/>
          <w:sz w:val="28"/>
          <w:szCs w:val="28"/>
          <w:cs/>
        </w:rPr>
        <w:t xml:space="preserve">สรุปผลการวิจัยออกเป็น </w:t>
      </w:r>
      <w:r w:rsidR="00D806C9" w:rsidRPr="00E82A99">
        <w:rPr>
          <w:rFonts w:ascii="TH SarabunPSK" w:hAnsi="TH SarabunPSK" w:cs="TH SarabunPSK"/>
          <w:sz w:val="28"/>
          <w:szCs w:val="28"/>
        </w:rPr>
        <w:t xml:space="preserve">6 </w:t>
      </w:r>
      <w:r w:rsidR="00B54C87" w:rsidRPr="00E82A99">
        <w:rPr>
          <w:rFonts w:ascii="TH SarabunPSK" w:hAnsi="TH SarabunPSK" w:cs="TH SarabunPSK" w:hint="cs"/>
          <w:sz w:val="28"/>
          <w:szCs w:val="28"/>
          <w:cs/>
        </w:rPr>
        <w:t>ขั้นตอน</w:t>
      </w:r>
      <w:r w:rsidR="00D806C9" w:rsidRPr="00E82A99">
        <w:rPr>
          <w:rFonts w:ascii="TH SarabunPSK" w:hAnsi="TH SarabunPSK" w:cs="TH SarabunPSK" w:hint="cs"/>
          <w:sz w:val="28"/>
          <w:szCs w:val="28"/>
          <w:cs/>
        </w:rPr>
        <w:t xml:space="preserve"> มี</w:t>
      </w:r>
      <w:r w:rsidR="008B46F6" w:rsidRPr="00E82A99">
        <w:rPr>
          <w:rFonts w:ascii="TH SarabunPSK" w:hAnsi="TH SarabunPSK" w:cs="TH SarabunPSK" w:hint="cs"/>
          <w:sz w:val="28"/>
          <w:szCs w:val="28"/>
          <w:cs/>
        </w:rPr>
        <w:t>รายละเอียดดังต่อ</w:t>
      </w:r>
      <w:r w:rsidR="00B54C87" w:rsidRPr="00E82A99">
        <w:rPr>
          <w:rFonts w:ascii="TH SarabunPSK" w:hAnsi="TH SarabunPSK" w:cs="TH SarabunPSK" w:hint="cs"/>
          <w:sz w:val="28"/>
          <w:szCs w:val="28"/>
          <w:cs/>
        </w:rPr>
        <w:t>ไป</w:t>
      </w:r>
      <w:r w:rsidR="008B46F6" w:rsidRPr="00E82A99">
        <w:rPr>
          <w:rFonts w:ascii="TH SarabunPSK" w:hAnsi="TH SarabunPSK" w:cs="TH SarabunPSK" w:hint="cs"/>
          <w:sz w:val="28"/>
          <w:szCs w:val="28"/>
          <w:cs/>
        </w:rPr>
        <w:t>นี้</w:t>
      </w:r>
      <w:r w:rsidR="00F57735" w:rsidRPr="00E82A99">
        <w:rPr>
          <w:rFonts w:ascii="TH SarabunPSK" w:hAnsi="TH SarabunPSK" w:cs="TH SarabunPSK"/>
          <w:sz w:val="28"/>
          <w:szCs w:val="28"/>
          <w:cs/>
        </w:rPr>
        <w:t xml:space="preserve"> </w:t>
      </w:r>
    </w:p>
    <w:p w14:paraId="5E7E3E3F" w14:textId="0694310C" w:rsidR="00B54C87" w:rsidRPr="00E82A99" w:rsidRDefault="00E82A99" w:rsidP="00E82A99">
      <w:pPr>
        <w:widowControl w:val="0"/>
        <w:pBdr>
          <w:top w:val="nil"/>
          <w:left w:val="nil"/>
          <w:bottom w:val="nil"/>
          <w:right w:val="nil"/>
          <w:between w:val="nil"/>
        </w:pBdr>
        <w:tabs>
          <w:tab w:val="left" w:pos="540"/>
        </w:tabs>
        <w:jc w:val="thaiDistribute"/>
        <w:rPr>
          <w:rFonts w:ascii="TH SarabunPSK" w:eastAsia="TH SarabunPSK" w:hAnsi="TH SarabunPSK" w:cs="TH SarabunPSK"/>
          <w:color w:val="000000" w:themeColor="text1"/>
          <w:sz w:val="28"/>
          <w:szCs w:val="28"/>
        </w:rPr>
      </w:pPr>
      <w:r>
        <w:rPr>
          <w:rFonts w:ascii="TH SarabunPSK" w:eastAsia="TH SarabunPSK" w:hAnsi="TH SarabunPSK" w:cs="TH SarabunPSK"/>
          <w:color w:val="000000" w:themeColor="text1"/>
          <w:sz w:val="28"/>
          <w:szCs w:val="28"/>
          <w:cs/>
        </w:rPr>
        <w:tab/>
      </w:r>
      <w:r w:rsidR="00D937BA" w:rsidRPr="00E82A99">
        <w:rPr>
          <w:rFonts w:ascii="TH SarabunPSK" w:eastAsia="TH SarabunPSK" w:hAnsi="TH SarabunPSK" w:cs="TH SarabunPSK"/>
          <w:color w:val="000000" w:themeColor="text1"/>
          <w:sz w:val="28"/>
          <w:szCs w:val="28"/>
        </w:rPr>
        <w:t xml:space="preserve">1. </w:t>
      </w:r>
      <w:r w:rsidR="00B54C87" w:rsidRPr="00E82A99">
        <w:rPr>
          <w:rFonts w:ascii="TH SarabunPSK" w:eastAsia="TH SarabunPSK" w:hAnsi="TH SarabunPSK" w:cs="TH SarabunPSK"/>
          <w:color w:val="000000" w:themeColor="text1"/>
          <w:sz w:val="28"/>
          <w:szCs w:val="28"/>
          <w:cs/>
        </w:rPr>
        <w:t>การศึกษาข้อมูลทั่วไป</w:t>
      </w:r>
      <w:r w:rsidR="00D937BA" w:rsidRPr="00E82A99">
        <w:rPr>
          <w:rFonts w:ascii="TH SarabunPSK" w:eastAsia="TH SarabunPSK" w:hAnsi="TH SarabunPSK" w:cs="TH SarabunPSK"/>
          <w:color w:val="000000" w:themeColor="text1"/>
          <w:sz w:val="28"/>
          <w:szCs w:val="28"/>
        </w:rPr>
        <w:t xml:space="preserve"> </w:t>
      </w:r>
      <w:r w:rsidR="00B54C87" w:rsidRPr="00E82A99">
        <w:rPr>
          <w:rFonts w:ascii="TH SarabunPSK" w:eastAsia="TH SarabunPSK" w:hAnsi="TH SarabunPSK" w:cs="TH SarabunPSK"/>
          <w:color w:val="000000" w:themeColor="text1"/>
          <w:sz w:val="28"/>
          <w:szCs w:val="28"/>
          <w:cs/>
        </w:rPr>
        <w:t>จากการศึกษาข้อมูลทั่วไปของบรรจุภัณฑ์บรรจุภัณฑ์ใส่สบู่น้ำผึ้งชันโรง ปัญหาและอุปสรรค</w:t>
      </w:r>
      <w:r w:rsidR="002E1C34">
        <w:rPr>
          <w:rFonts w:ascii="TH SarabunPSK" w:eastAsia="TH SarabunPSK" w:hAnsi="TH SarabunPSK" w:cs="TH SarabunPSK" w:hint="cs"/>
          <w:color w:val="000000" w:themeColor="text1"/>
          <w:sz w:val="28"/>
          <w:szCs w:val="28"/>
          <w:cs/>
        </w:rPr>
        <w:t xml:space="preserve"> </w:t>
      </w:r>
      <w:r w:rsidR="00B54C87" w:rsidRPr="00E82A99">
        <w:rPr>
          <w:rFonts w:ascii="TH SarabunPSK" w:eastAsia="TH SarabunPSK" w:hAnsi="TH SarabunPSK" w:cs="TH SarabunPSK"/>
          <w:color w:val="000000" w:themeColor="text1"/>
          <w:sz w:val="28"/>
          <w:szCs w:val="28"/>
          <w:cs/>
        </w:rPr>
        <w:t>ในการพัฒนาบรรจุภัณฑ์ ตลอดจนการศึกษาแนวทางการพัฒนารูปแบบ วัสดุ กรรมวิธีการผลิต ข้อมูลที่ได้ค้นพบจากการศึกษา ผู้วิจัยได้นำมาทำการวิเคราะห์เพื่อใช้เป็นแนวทางในการออกแบบและพัฒนาเป็นบรรจุภัณฑ์ สรุปผลแต่ละด้านได้ดังนี้</w:t>
      </w:r>
    </w:p>
    <w:p w14:paraId="692215BB" w14:textId="01F817E8" w:rsidR="00B54C87" w:rsidRPr="00E82A99" w:rsidRDefault="00E82A99" w:rsidP="00E82A99">
      <w:pPr>
        <w:widowControl w:val="0"/>
        <w:pBdr>
          <w:top w:val="nil"/>
          <w:left w:val="nil"/>
          <w:bottom w:val="nil"/>
          <w:right w:val="nil"/>
          <w:between w:val="nil"/>
        </w:pBdr>
        <w:tabs>
          <w:tab w:val="left" w:pos="540"/>
        </w:tabs>
        <w:jc w:val="thaiDistribute"/>
        <w:rPr>
          <w:rFonts w:ascii="TH SarabunPSK" w:eastAsia="TH SarabunPSK" w:hAnsi="TH SarabunPSK" w:cs="TH SarabunPSK"/>
          <w:color w:val="000000" w:themeColor="text1"/>
          <w:sz w:val="28"/>
          <w:szCs w:val="28"/>
        </w:rPr>
      </w:pPr>
      <w:r>
        <w:rPr>
          <w:rFonts w:ascii="TH SarabunPSK" w:eastAsia="TH SarabunPSK" w:hAnsi="TH SarabunPSK" w:cs="TH SarabunPSK"/>
          <w:color w:val="000000" w:themeColor="text1"/>
          <w:sz w:val="28"/>
          <w:szCs w:val="28"/>
          <w:cs/>
        </w:rPr>
        <w:tab/>
      </w:r>
      <w:r w:rsidR="00D937BA" w:rsidRPr="00E82A99">
        <w:rPr>
          <w:rFonts w:ascii="TH SarabunPSK" w:eastAsia="TH SarabunPSK" w:hAnsi="TH SarabunPSK" w:cs="TH SarabunPSK"/>
          <w:color w:val="000000" w:themeColor="text1"/>
          <w:sz w:val="28"/>
          <w:szCs w:val="28"/>
        </w:rPr>
        <w:t xml:space="preserve">1.1 </w:t>
      </w:r>
      <w:r w:rsidR="00B54C87" w:rsidRPr="00E82A99">
        <w:rPr>
          <w:rFonts w:ascii="TH SarabunPSK" w:eastAsia="TH SarabunPSK" w:hAnsi="TH SarabunPSK" w:cs="TH SarabunPSK"/>
          <w:color w:val="000000" w:themeColor="text1"/>
          <w:sz w:val="28"/>
          <w:szCs w:val="28"/>
          <w:cs/>
        </w:rPr>
        <w:t>ด้านการผลิต จากการ</w:t>
      </w:r>
      <w:r w:rsidR="00B54C87" w:rsidRPr="00E82A99">
        <w:rPr>
          <w:rFonts w:ascii="TH SarabunPSK" w:eastAsia="TH SarabunPSK" w:hAnsi="TH SarabunPSK" w:cs="TH SarabunPSK" w:hint="cs"/>
          <w:color w:val="000000" w:themeColor="text1"/>
          <w:sz w:val="28"/>
          <w:szCs w:val="28"/>
          <w:cs/>
        </w:rPr>
        <w:t>ศึกษาการ</w:t>
      </w:r>
      <w:r w:rsidR="00B54C87" w:rsidRPr="00E82A99">
        <w:rPr>
          <w:rFonts w:ascii="TH SarabunPSK" w:eastAsia="TH SarabunPSK" w:hAnsi="TH SarabunPSK" w:cs="TH SarabunPSK"/>
          <w:color w:val="000000" w:themeColor="text1"/>
          <w:sz w:val="28"/>
          <w:szCs w:val="28"/>
          <w:cs/>
        </w:rPr>
        <w:t>ผลิตสบู่น้ำผึ้งชันโรงหอม สบู่ชันโรง พบว่า</w:t>
      </w:r>
      <w:r w:rsidR="004154A6">
        <w:rPr>
          <w:rFonts w:ascii="TH SarabunPSK" w:eastAsia="TH SarabunPSK" w:hAnsi="TH SarabunPSK" w:cs="TH SarabunPSK" w:hint="cs"/>
          <w:color w:val="000000" w:themeColor="text1"/>
          <w:sz w:val="28"/>
          <w:szCs w:val="28"/>
          <w:cs/>
        </w:rPr>
        <w:t xml:space="preserve"> </w:t>
      </w:r>
      <w:r w:rsidR="00B54C87" w:rsidRPr="00E82A99">
        <w:rPr>
          <w:rFonts w:ascii="TH SarabunPSK" w:eastAsia="TH SarabunPSK" w:hAnsi="TH SarabunPSK" w:cs="TH SarabunPSK"/>
          <w:color w:val="000000" w:themeColor="text1"/>
          <w:sz w:val="28"/>
          <w:szCs w:val="28"/>
          <w:cs/>
        </w:rPr>
        <w:t>ในการผลิตสบู่น้ำผึ้งชันโรง เป็นธุรกิจชุนชม (</w:t>
      </w:r>
      <w:r w:rsidR="00B54C87" w:rsidRPr="00E82A99">
        <w:rPr>
          <w:rFonts w:ascii="TH SarabunPSK" w:eastAsia="TH SarabunPSK" w:hAnsi="TH SarabunPSK" w:cs="TH SarabunPSK"/>
          <w:color w:val="000000" w:themeColor="text1"/>
          <w:sz w:val="28"/>
          <w:szCs w:val="28"/>
        </w:rPr>
        <w:t>OTOP</w:t>
      </w:r>
      <w:r w:rsidR="00B54C87" w:rsidRPr="00E82A99">
        <w:rPr>
          <w:rFonts w:ascii="TH SarabunPSK" w:eastAsia="TH SarabunPSK" w:hAnsi="TH SarabunPSK" w:cs="TH SarabunPSK"/>
          <w:color w:val="000000" w:themeColor="text1"/>
          <w:sz w:val="28"/>
          <w:szCs w:val="28"/>
          <w:cs/>
        </w:rPr>
        <w:t>) จึงมีกลุ่มลูกค้า เป็นลูกค้าในบริเวณกลุ่มชุมชนใกล้เคียง และลูกค้าประจำ การผลิตทุกกระบวนการใช้แรงงาน ของคนในชุมชน ซึ่งจากการ</w:t>
      </w:r>
      <w:r w:rsidR="00B54C87" w:rsidRPr="00E82A99">
        <w:rPr>
          <w:rFonts w:ascii="TH SarabunPSK" w:eastAsia="TH SarabunPSK" w:hAnsi="TH SarabunPSK" w:cs="TH SarabunPSK" w:hint="cs"/>
          <w:color w:val="000000" w:themeColor="text1"/>
          <w:sz w:val="28"/>
          <w:szCs w:val="28"/>
          <w:cs/>
        </w:rPr>
        <w:t>ศึก</w:t>
      </w:r>
      <w:r w:rsidR="00981458" w:rsidRPr="00415495">
        <w:rPr>
          <w:rFonts w:ascii="TH SarabunPSK" w:eastAsia="TH SarabunPSK" w:hAnsi="TH SarabunPSK" w:cs="TH SarabunPSK" w:hint="cs"/>
          <w:color w:val="000000" w:themeColor="text1"/>
          <w:sz w:val="28"/>
          <w:szCs w:val="28"/>
          <w:cs/>
        </w:rPr>
        <w:t>ษา</w:t>
      </w:r>
      <w:r w:rsidR="004154A6">
        <w:rPr>
          <w:rFonts w:ascii="TH SarabunPSK" w:eastAsia="TH SarabunPSK" w:hAnsi="TH SarabunPSK" w:cs="TH SarabunPSK" w:hint="cs"/>
          <w:color w:val="000000" w:themeColor="text1"/>
          <w:sz w:val="28"/>
          <w:szCs w:val="28"/>
          <w:cs/>
        </w:rPr>
        <w:t xml:space="preserve"> </w:t>
      </w:r>
      <w:r w:rsidR="00B54C87" w:rsidRPr="00E82A99">
        <w:rPr>
          <w:rFonts w:ascii="TH SarabunPSK" w:eastAsia="TH SarabunPSK" w:hAnsi="TH SarabunPSK" w:cs="TH SarabunPSK"/>
          <w:color w:val="000000" w:themeColor="text1"/>
          <w:sz w:val="28"/>
          <w:szCs w:val="28"/>
          <w:cs/>
        </w:rPr>
        <w:t xml:space="preserve">พบว่า ปัญหาของผลิตภัณฑ์อยู่ที่การเลือกใช้บรรจุภัณฑ์ซึ่งเป็นบรรจุภัณฑ์สำเร็จรูปที่หาซื้อได้ทั่วไปตามท้องตลาดจึงขาดเอกลักษณ์ และจุดสนใจในการซื้อ ทางกลุ่มผลิตภัณฑ์สบู่ชันโรง </w:t>
      </w:r>
      <w:r w:rsidR="00B54C87" w:rsidRPr="00E82A99">
        <w:rPr>
          <w:rFonts w:ascii="TH SarabunPSK" w:hAnsi="TH SarabunPSK" w:cs="TH SarabunPSK"/>
          <w:sz w:val="28"/>
          <w:szCs w:val="28"/>
          <w:cs/>
        </w:rPr>
        <w:t xml:space="preserve">ตลาดน้ำสองคลองวัดตลิ่งชัน </w:t>
      </w:r>
      <w:r w:rsidR="00B54C87" w:rsidRPr="00E82A99">
        <w:rPr>
          <w:rFonts w:ascii="TH SarabunPSK" w:eastAsia="TH SarabunPSK" w:hAnsi="TH SarabunPSK" w:cs="TH SarabunPSK"/>
          <w:color w:val="000000" w:themeColor="text1"/>
          <w:sz w:val="28"/>
          <w:szCs w:val="28"/>
          <w:cs/>
        </w:rPr>
        <w:t xml:space="preserve">มีความประสงค์ที่จะพัฒนาบรรจุภัณฑ์เพื่อจุดมุ่งหมายที่จะทำให้ผลิตภัณฑ์สบู่น้ำผึ้งชันโรงดังกล่าวเป็นที่ยอมรับและจดจำ เพื่อนำไปสู่การขยายกลุ่มลูกค้าในอนาคต ปัญหาและอุปสรรคผลิตภัณฑ์สบู่น้ำผึ้งชันโรงตำบลบางน้ำผึ้ง </w:t>
      </w:r>
      <w:r w:rsidR="00B54C87" w:rsidRPr="00E82A99">
        <w:rPr>
          <w:rFonts w:ascii="TH SarabunPSK" w:hAnsi="TH SarabunPSK" w:cs="TH SarabunPSK"/>
          <w:sz w:val="28"/>
          <w:szCs w:val="28"/>
          <w:cs/>
        </w:rPr>
        <w:t>ชุมชนตลาดน้ำสองคลอง วัดตลิ่งชัน</w:t>
      </w:r>
      <w:r w:rsidR="00B54C87" w:rsidRPr="00E82A99">
        <w:rPr>
          <w:rFonts w:ascii="TH SarabunPSK" w:eastAsia="TH SarabunPSK" w:hAnsi="TH SarabunPSK" w:cs="TH SarabunPSK"/>
          <w:color w:val="000000" w:themeColor="text1"/>
          <w:sz w:val="28"/>
          <w:szCs w:val="28"/>
          <w:cs/>
        </w:rPr>
        <w:t xml:space="preserve"> เขตตลิ่งชัน กรุงเทพมหานคร ส่วนใหญ่มักประสบปัญหาต่าง ๆ </w:t>
      </w:r>
      <w:r w:rsidR="00D937BA" w:rsidRPr="00E82A99">
        <w:rPr>
          <w:rFonts w:ascii="TH SarabunPSK" w:eastAsia="TH SarabunPSK" w:hAnsi="TH SarabunPSK" w:cs="TH SarabunPSK" w:hint="cs"/>
          <w:color w:val="000000" w:themeColor="text1"/>
          <w:sz w:val="28"/>
          <w:szCs w:val="28"/>
          <w:cs/>
        </w:rPr>
        <w:t>คือ</w:t>
      </w:r>
      <w:r w:rsidR="00D937BA" w:rsidRPr="00E82A99">
        <w:rPr>
          <w:rFonts w:ascii="TH SarabunPSK" w:eastAsia="TH SarabunPSK" w:hAnsi="TH SarabunPSK" w:cs="TH SarabunPSK"/>
          <w:color w:val="000000" w:themeColor="text1"/>
          <w:sz w:val="28"/>
          <w:szCs w:val="28"/>
        </w:rPr>
        <w:t xml:space="preserve"> </w:t>
      </w:r>
      <w:r w:rsidR="00B54C87" w:rsidRPr="00E82A99">
        <w:rPr>
          <w:rFonts w:ascii="TH SarabunPSK" w:eastAsia="TH SarabunPSK" w:hAnsi="TH SarabunPSK" w:cs="TH SarabunPSK"/>
          <w:color w:val="000000" w:themeColor="text1"/>
          <w:sz w:val="28"/>
          <w:szCs w:val="28"/>
          <w:cs/>
        </w:rPr>
        <w:t>ผลิตภัณฑ์สบู่น้ำผึ้งชันโรงยังขาดการพัฒนาในเรื่องการใช้อุปกรณ์และเครื่องมือที่เหมาะสมในการผลิตสบู่น้ำผึ้งชันโรงไล่ยุงให้ได้ครั้งละมาก ๆ ให้เพียงพอต่อการจำหน่ายในสาขาต่าง</w:t>
      </w:r>
      <w:r w:rsidR="00D937BA" w:rsidRPr="00E82A99">
        <w:rPr>
          <w:rFonts w:ascii="TH SarabunPSK" w:eastAsia="TH SarabunPSK" w:hAnsi="TH SarabunPSK" w:cs="TH SarabunPSK" w:hint="cs"/>
          <w:color w:val="000000" w:themeColor="text1"/>
          <w:sz w:val="28"/>
          <w:szCs w:val="28"/>
          <w:cs/>
        </w:rPr>
        <w:t xml:space="preserve"> </w:t>
      </w:r>
      <w:r w:rsidR="00B54C87" w:rsidRPr="00E82A99">
        <w:rPr>
          <w:rFonts w:ascii="TH SarabunPSK" w:eastAsia="TH SarabunPSK" w:hAnsi="TH SarabunPSK" w:cs="TH SarabunPSK"/>
          <w:color w:val="000000" w:themeColor="text1"/>
          <w:sz w:val="28"/>
          <w:szCs w:val="28"/>
          <w:cs/>
        </w:rPr>
        <w:t>ๆ นำไปสู่การขยายกลุ่มลูกค้าในอนาคต</w:t>
      </w:r>
    </w:p>
    <w:p w14:paraId="5BA8912E" w14:textId="3134582F" w:rsidR="00B54C87" w:rsidRPr="00E82A99" w:rsidRDefault="00E82A99" w:rsidP="00E82A99">
      <w:pPr>
        <w:widowControl w:val="0"/>
        <w:pBdr>
          <w:top w:val="nil"/>
          <w:left w:val="nil"/>
          <w:bottom w:val="nil"/>
          <w:right w:val="nil"/>
          <w:between w:val="nil"/>
        </w:pBdr>
        <w:tabs>
          <w:tab w:val="left" w:pos="540"/>
        </w:tabs>
        <w:jc w:val="thaiDistribute"/>
        <w:rPr>
          <w:rFonts w:ascii="TH SarabunPSK" w:eastAsia="TH SarabunPSK" w:hAnsi="TH SarabunPSK" w:cs="TH SarabunPSK"/>
          <w:color w:val="000000" w:themeColor="text1"/>
          <w:sz w:val="28"/>
          <w:szCs w:val="28"/>
        </w:rPr>
      </w:pPr>
      <w:r>
        <w:rPr>
          <w:rFonts w:ascii="TH SarabunPSK" w:eastAsia="TH SarabunPSK" w:hAnsi="TH SarabunPSK" w:cs="TH SarabunPSK"/>
          <w:color w:val="000000" w:themeColor="text1"/>
          <w:sz w:val="28"/>
          <w:szCs w:val="28"/>
          <w:cs/>
        </w:rPr>
        <w:tab/>
      </w:r>
      <w:r w:rsidR="00D937BA" w:rsidRPr="00E82A99">
        <w:rPr>
          <w:rFonts w:ascii="TH SarabunPSK" w:eastAsia="TH SarabunPSK" w:hAnsi="TH SarabunPSK" w:cs="TH SarabunPSK"/>
          <w:color w:val="000000" w:themeColor="text1"/>
          <w:sz w:val="28"/>
          <w:szCs w:val="28"/>
        </w:rPr>
        <w:t xml:space="preserve">1.2 </w:t>
      </w:r>
      <w:r w:rsidR="00B54C87" w:rsidRPr="00E82A99">
        <w:rPr>
          <w:rFonts w:ascii="TH SarabunPSK" w:eastAsia="TH SarabunPSK" w:hAnsi="TH SarabunPSK" w:cs="TH SarabunPSK"/>
          <w:color w:val="000000" w:themeColor="text1"/>
          <w:sz w:val="28"/>
          <w:szCs w:val="28"/>
          <w:cs/>
        </w:rPr>
        <w:t>ด้านการตลาด จากการศึกษาพบว่า ผลิตภัณฑ์สบู่น้ำผึ้งชันโรงไล่ยุง ยังคงมีรูปแบบเดิม และจำหน่ายให้กับกลุ่มลูกค้าประจำเป็นส่วนใหญ่ จึงยากที่ขยายการจำหน่ายไปยังร้านค้าต่าง</w:t>
      </w:r>
      <w:r w:rsidR="004154A6">
        <w:rPr>
          <w:rFonts w:ascii="TH SarabunPSK" w:eastAsia="TH SarabunPSK" w:hAnsi="TH SarabunPSK" w:cs="TH SarabunPSK" w:hint="cs"/>
          <w:color w:val="000000" w:themeColor="text1"/>
          <w:sz w:val="28"/>
          <w:szCs w:val="28"/>
          <w:cs/>
        </w:rPr>
        <w:t xml:space="preserve"> </w:t>
      </w:r>
      <w:r w:rsidR="00B54C87" w:rsidRPr="00E82A99">
        <w:rPr>
          <w:rFonts w:ascii="TH SarabunPSK" w:eastAsia="TH SarabunPSK" w:hAnsi="TH SarabunPSK" w:cs="TH SarabunPSK"/>
          <w:color w:val="000000" w:themeColor="text1"/>
          <w:sz w:val="28"/>
          <w:szCs w:val="28"/>
          <w:cs/>
        </w:rPr>
        <w:t>ๆ ซึ่งจากการศึกษาผลิตภัณฑ์ใกล้เคียงพบว่า สบู่น้ำผึ้งชันโรงดังกล่าวสามารถดึงดูดกลุ่มลูกค้ากลุ่มใหม่จากเดิมด้วยรูปลักษณ์ของบรรจุภัณฑ์ที่โดดเด่น แปลกใหม่ อันเป็นแรงจูงใจใน การซื้อ</w:t>
      </w:r>
    </w:p>
    <w:p w14:paraId="6CD68147" w14:textId="5BDD2F13" w:rsidR="00B54C87" w:rsidRPr="00E82A99" w:rsidRDefault="00E82A99" w:rsidP="00E82A99">
      <w:pPr>
        <w:widowControl w:val="0"/>
        <w:tabs>
          <w:tab w:val="left" w:pos="540"/>
        </w:tabs>
        <w:jc w:val="thaiDistribute"/>
        <w:rPr>
          <w:rFonts w:ascii="TH SarabunPSK" w:eastAsia="TH SarabunPSK" w:hAnsi="TH SarabunPSK" w:cs="TH SarabunPSK"/>
          <w:color w:val="000000" w:themeColor="text1"/>
          <w:sz w:val="28"/>
          <w:szCs w:val="28"/>
        </w:rPr>
      </w:pPr>
      <w:r>
        <w:rPr>
          <w:rFonts w:ascii="TH SarabunPSK" w:eastAsia="TH SarabunPSK" w:hAnsi="TH SarabunPSK" w:cs="TH SarabunPSK"/>
          <w:color w:val="000000" w:themeColor="text1"/>
          <w:sz w:val="28"/>
          <w:szCs w:val="28"/>
          <w:cs/>
        </w:rPr>
        <w:tab/>
      </w:r>
      <w:r w:rsidR="00D937BA" w:rsidRPr="00E82A99">
        <w:rPr>
          <w:rFonts w:ascii="TH SarabunPSK" w:eastAsia="TH SarabunPSK" w:hAnsi="TH SarabunPSK" w:cs="TH SarabunPSK"/>
          <w:color w:val="000000" w:themeColor="text1"/>
          <w:sz w:val="28"/>
          <w:szCs w:val="28"/>
        </w:rPr>
        <w:t xml:space="preserve">1.3 </w:t>
      </w:r>
      <w:r w:rsidR="00B54C87" w:rsidRPr="00E82A99">
        <w:rPr>
          <w:rFonts w:ascii="TH SarabunPSK" w:eastAsia="TH SarabunPSK" w:hAnsi="TH SarabunPSK" w:cs="TH SarabunPSK"/>
          <w:color w:val="000000" w:themeColor="text1"/>
          <w:sz w:val="28"/>
          <w:szCs w:val="28"/>
          <w:cs/>
        </w:rPr>
        <w:t>ด้านวัสดุ พบว่ากระดาษคราฟท์มีคุณสมบัติใน</w:t>
      </w:r>
      <w:r w:rsidR="00B70DC2">
        <w:rPr>
          <w:rFonts w:ascii="TH SarabunPSK" w:eastAsia="TH SarabunPSK" w:hAnsi="TH SarabunPSK" w:cs="TH SarabunPSK" w:hint="cs"/>
          <w:color w:val="000000" w:themeColor="text1"/>
          <w:sz w:val="28"/>
          <w:szCs w:val="28"/>
          <w:cs/>
        </w:rPr>
        <w:t>การ</w:t>
      </w:r>
      <w:r w:rsidR="00B54C87" w:rsidRPr="00E82A99">
        <w:rPr>
          <w:rFonts w:ascii="TH SarabunPSK" w:eastAsia="TH SarabunPSK" w:hAnsi="TH SarabunPSK" w:cs="TH SarabunPSK"/>
          <w:color w:val="000000" w:themeColor="text1"/>
          <w:sz w:val="28"/>
          <w:szCs w:val="28"/>
          <w:cs/>
        </w:rPr>
        <w:t>รองรับแรงกระแทกได้ดีกว่ากระดาษชนิดอื่นและต้านทานน้ำได้ดีกว่ากระดาษทั่วไปและเป็นกระดาษที่ได้จาก การรีไซเคิล เป็นมิตรต่อสิ่งแวดล้อม</w:t>
      </w:r>
    </w:p>
    <w:p w14:paraId="028D0BE1" w14:textId="791860C5" w:rsidR="00B54C87" w:rsidRPr="00E82A99" w:rsidRDefault="00E82A99" w:rsidP="00E82A99">
      <w:pPr>
        <w:widowControl w:val="0"/>
        <w:tabs>
          <w:tab w:val="left" w:pos="540"/>
        </w:tabs>
        <w:jc w:val="thaiDistribute"/>
        <w:rPr>
          <w:rFonts w:ascii="TH SarabunPSK" w:eastAsia="TH SarabunPSK" w:hAnsi="TH SarabunPSK" w:cs="TH SarabunPSK"/>
          <w:color w:val="000000" w:themeColor="text1"/>
          <w:sz w:val="28"/>
          <w:szCs w:val="28"/>
        </w:rPr>
      </w:pPr>
      <w:r>
        <w:rPr>
          <w:rFonts w:ascii="TH SarabunPSK" w:eastAsia="TH SarabunPSK" w:hAnsi="TH SarabunPSK" w:cs="TH SarabunPSK"/>
          <w:color w:val="000000" w:themeColor="text1"/>
          <w:sz w:val="28"/>
          <w:szCs w:val="28"/>
          <w:cs/>
        </w:rPr>
        <w:tab/>
      </w:r>
      <w:r w:rsidR="00D937BA" w:rsidRPr="00E82A99">
        <w:rPr>
          <w:rFonts w:ascii="TH SarabunPSK" w:eastAsia="TH SarabunPSK" w:hAnsi="TH SarabunPSK" w:cs="TH SarabunPSK"/>
          <w:color w:val="000000" w:themeColor="text1"/>
          <w:sz w:val="28"/>
          <w:szCs w:val="28"/>
        </w:rPr>
        <w:t xml:space="preserve">1.4 </w:t>
      </w:r>
      <w:r w:rsidR="00B54C87" w:rsidRPr="00E82A99">
        <w:rPr>
          <w:rFonts w:ascii="TH SarabunPSK" w:eastAsia="TH SarabunPSK" w:hAnsi="TH SarabunPSK" w:cs="TH SarabunPSK"/>
          <w:color w:val="000000" w:themeColor="text1"/>
          <w:sz w:val="28"/>
          <w:szCs w:val="28"/>
          <w:cs/>
        </w:rPr>
        <w:t>ด้านรูปแบบบรรจุภัณฑ์ จากการสำรวจผลิตภัณฑ์สบู่น้ำผึ้งชันโรงที่ใกล้เคียงกับผลิตภัณฑ์สบู่น้ำผึ้งชันโรงหอมที่จัดจำหน่ายในปัจจุบันมีรูปทรงของบรรจุภัณฑ์ที่ค่อนข้างจะเหมือนกัน ทำให้ขาดจุดสนใจ นอกจากนั้นยังขาดบรรจุภัณฑ์เสริมภายในตัวบรรจุภัณฑ์</w:t>
      </w:r>
    </w:p>
    <w:p w14:paraId="32FEB0B2" w14:textId="6106E5E6" w:rsidR="00B54C87" w:rsidRPr="00E82A99" w:rsidRDefault="00E82A99" w:rsidP="00E82A99">
      <w:pPr>
        <w:widowControl w:val="0"/>
        <w:tabs>
          <w:tab w:val="left" w:pos="540"/>
        </w:tabs>
        <w:jc w:val="thaiDistribute"/>
        <w:rPr>
          <w:rFonts w:ascii="TH SarabunPSK" w:eastAsia="TH SarabunPSK" w:hAnsi="TH SarabunPSK" w:cs="TH SarabunPSK"/>
          <w:color w:val="000000" w:themeColor="text1"/>
          <w:sz w:val="28"/>
          <w:szCs w:val="28"/>
        </w:rPr>
      </w:pPr>
      <w:r>
        <w:rPr>
          <w:rFonts w:ascii="TH SarabunPSK" w:eastAsia="TH SarabunPSK" w:hAnsi="TH SarabunPSK" w:cs="TH SarabunPSK"/>
          <w:color w:val="000000" w:themeColor="text1"/>
          <w:sz w:val="28"/>
          <w:szCs w:val="28"/>
          <w:cs/>
        </w:rPr>
        <w:tab/>
      </w:r>
      <w:r w:rsidR="00D937BA" w:rsidRPr="00E82A99">
        <w:rPr>
          <w:rFonts w:ascii="TH SarabunPSK" w:eastAsia="TH SarabunPSK" w:hAnsi="TH SarabunPSK" w:cs="TH SarabunPSK"/>
          <w:color w:val="000000" w:themeColor="text1"/>
          <w:sz w:val="28"/>
          <w:szCs w:val="28"/>
        </w:rPr>
        <w:t xml:space="preserve">2. </w:t>
      </w:r>
      <w:r w:rsidR="00B54C87" w:rsidRPr="00E82A99">
        <w:rPr>
          <w:rFonts w:ascii="TH SarabunPSK" w:eastAsia="TH SarabunPSK" w:hAnsi="TH SarabunPSK" w:cs="TH SarabunPSK"/>
          <w:color w:val="000000" w:themeColor="text1"/>
          <w:sz w:val="28"/>
          <w:szCs w:val="28"/>
          <w:cs/>
        </w:rPr>
        <w:t>การศึกษาแนวทางการ</w:t>
      </w:r>
      <w:r w:rsidRPr="00E82A99">
        <w:rPr>
          <w:rFonts w:ascii="TH SarabunPSK" w:eastAsia="TH SarabunPSK" w:hAnsi="TH SarabunPSK" w:cs="TH SarabunPSK" w:hint="cs"/>
          <w:color w:val="000000" w:themeColor="text1"/>
          <w:sz w:val="28"/>
          <w:szCs w:val="28"/>
          <w:cs/>
        </w:rPr>
        <w:t>ออกแบ</w:t>
      </w:r>
      <w:r w:rsidR="00B70DC2">
        <w:rPr>
          <w:rFonts w:ascii="TH SarabunPSK" w:eastAsia="TH SarabunPSK" w:hAnsi="TH SarabunPSK" w:cs="TH SarabunPSK" w:hint="cs"/>
          <w:color w:val="000000" w:themeColor="text1"/>
          <w:sz w:val="28"/>
          <w:szCs w:val="28"/>
          <w:cs/>
        </w:rPr>
        <w:t>บ</w:t>
      </w:r>
      <w:r w:rsidRPr="00E82A99">
        <w:rPr>
          <w:rFonts w:ascii="TH SarabunPSK" w:eastAsia="TH SarabunPSK" w:hAnsi="TH SarabunPSK" w:cs="TH SarabunPSK" w:hint="cs"/>
          <w:color w:val="000000" w:themeColor="text1"/>
          <w:sz w:val="28"/>
          <w:szCs w:val="28"/>
          <w:cs/>
        </w:rPr>
        <w:t>และ</w:t>
      </w:r>
      <w:r w:rsidR="00B54C87" w:rsidRPr="00E82A99">
        <w:rPr>
          <w:rFonts w:ascii="TH SarabunPSK" w:eastAsia="TH SarabunPSK" w:hAnsi="TH SarabunPSK" w:cs="TH SarabunPSK"/>
          <w:color w:val="000000" w:themeColor="text1"/>
          <w:sz w:val="28"/>
          <w:szCs w:val="28"/>
          <w:cs/>
        </w:rPr>
        <w:t>พัฒนา</w:t>
      </w:r>
      <w:r w:rsidR="00D937BA" w:rsidRPr="00E82A99">
        <w:rPr>
          <w:rFonts w:ascii="TH SarabunPSK" w:eastAsia="TH SarabunPSK" w:hAnsi="TH SarabunPSK" w:cs="TH SarabunPSK"/>
          <w:color w:val="000000" w:themeColor="text1"/>
          <w:sz w:val="28"/>
          <w:szCs w:val="28"/>
        </w:rPr>
        <w:t xml:space="preserve"> </w:t>
      </w:r>
      <w:r w:rsidR="00B54C87" w:rsidRPr="00E82A99">
        <w:rPr>
          <w:rFonts w:ascii="TH SarabunPSK" w:eastAsia="TH SarabunPSK" w:hAnsi="TH SarabunPSK" w:cs="TH SarabunPSK"/>
          <w:color w:val="000000" w:themeColor="text1"/>
          <w:sz w:val="28"/>
          <w:szCs w:val="28"/>
          <w:cs/>
        </w:rPr>
        <w:t>จากการศึกษาแนวทางในการออกแบบและพัฒนาบรรจุภัณฑ์ การทดลองออกแบบเพื่อนำมาใช้เป็นบรรจุภัณฑ์รูปแบบใหม่ให้กับผลิตภัณฑ์สบู่น้ำผึ้งชันโรงโดยผลการศึกษาดังกล่าว</w:t>
      </w:r>
      <w:r w:rsidR="00B70DC2">
        <w:rPr>
          <w:rFonts w:ascii="TH SarabunPSK" w:eastAsia="TH SarabunPSK" w:hAnsi="TH SarabunPSK" w:cs="TH SarabunPSK" w:hint="cs"/>
          <w:color w:val="000000" w:themeColor="text1"/>
          <w:sz w:val="28"/>
          <w:szCs w:val="28"/>
          <w:cs/>
        </w:rPr>
        <w:t xml:space="preserve"> </w:t>
      </w:r>
      <w:r w:rsidR="00B54C87" w:rsidRPr="00E82A99">
        <w:rPr>
          <w:rFonts w:ascii="TH SarabunPSK" w:eastAsia="TH SarabunPSK" w:hAnsi="TH SarabunPSK" w:cs="TH SarabunPSK"/>
          <w:color w:val="000000" w:themeColor="text1"/>
          <w:sz w:val="28"/>
          <w:szCs w:val="28"/>
          <w:cs/>
        </w:rPr>
        <w:t>สามารถสรุปได้ดังนี้</w:t>
      </w:r>
    </w:p>
    <w:p w14:paraId="6FCD5E60" w14:textId="7A05F5C9" w:rsidR="00B54C87" w:rsidRPr="00E82A99" w:rsidRDefault="00E82A99" w:rsidP="00E82A99">
      <w:pPr>
        <w:widowControl w:val="0"/>
        <w:tabs>
          <w:tab w:val="left" w:pos="540"/>
        </w:tabs>
        <w:jc w:val="thaiDistribute"/>
        <w:rPr>
          <w:rFonts w:ascii="TH SarabunPSK" w:eastAsia="TH SarabunPSK" w:hAnsi="TH SarabunPSK" w:cs="TH SarabunPSK"/>
          <w:color w:val="000000" w:themeColor="text1"/>
          <w:sz w:val="28"/>
          <w:szCs w:val="28"/>
        </w:rPr>
      </w:pPr>
      <w:r>
        <w:rPr>
          <w:rFonts w:ascii="TH SarabunPSK" w:eastAsia="TH SarabunPSK" w:hAnsi="TH SarabunPSK" w:cs="TH SarabunPSK"/>
          <w:color w:val="000000" w:themeColor="text1"/>
          <w:sz w:val="28"/>
          <w:szCs w:val="28"/>
          <w:cs/>
        </w:rPr>
        <w:tab/>
      </w:r>
      <w:r w:rsidR="00D937BA" w:rsidRPr="00E82A99">
        <w:rPr>
          <w:rFonts w:ascii="TH SarabunPSK" w:eastAsia="TH SarabunPSK" w:hAnsi="TH SarabunPSK" w:cs="TH SarabunPSK"/>
          <w:color w:val="000000" w:themeColor="text1"/>
          <w:sz w:val="28"/>
          <w:szCs w:val="28"/>
        </w:rPr>
        <w:t>2.1</w:t>
      </w:r>
      <w:r w:rsidR="00B54C87" w:rsidRPr="00E82A99">
        <w:rPr>
          <w:rFonts w:ascii="TH SarabunPSK" w:eastAsia="TH SarabunPSK" w:hAnsi="TH SarabunPSK" w:cs="TH SarabunPSK"/>
          <w:color w:val="000000" w:themeColor="text1"/>
          <w:sz w:val="28"/>
          <w:szCs w:val="28"/>
          <w:cs/>
        </w:rPr>
        <w:t xml:space="preserve"> การเลือกใช้วัสดุ จากการศึกษาข้อมูลข้างต้นดังกล่าว วัสดุที่เหมาะสมสำหรับการนำมาออกแบบและพัฒนาเป็นบรรจุภัณฑ์บรรจุภัณฑ์ใส่สบู่น้ำผึ้งชันโรงคือ กระดาษคราฟท์ และแผ่นใส เป็นวัสดุที่มีคุณสมบัติเฉพาะตัวในการทำบรรจุภัณฑ์ เช่นแผ่นใสเป็นวัสดุที่ใช้ติดลงบนตัวกระดาษคราฟท์ในหน้าต่างช่วยให้มองเห็นสิ่งของที่บรรจุอยู่ภายในได้ กระดาษคราฟท์เป็นวัสดุที่บรรจุตัวสบู่น้ำผึ้งชันโรงโดยตรงเป็นตัวทำหน้าที่ปกป้องสบู่น้ำผึ้งชันโรง ให้พ้นจากน้ำหรือความชื้น อันเป็นสาเหตุที่ทำให้สบู่น้ำผึ้งชันโรงเสื่อมคุณภาพเร็ว และการโดนกระทบจากสิ่งต่าง ๆ อาจทำให้เกิดการแตกหักหรือขูดขีดทำให้เกิดความเสียหายและความสวยงามของก้อนสบู่</w:t>
      </w:r>
    </w:p>
    <w:p w14:paraId="34AA6E2E" w14:textId="7E2A54C6" w:rsidR="00B54C87" w:rsidRPr="00E82A99" w:rsidRDefault="00E82A99" w:rsidP="00E82A99">
      <w:pPr>
        <w:widowControl w:val="0"/>
        <w:tabs>
          <w:tab w:val="left" w:pos="540"/>
        </w:tabs>
        <w:jc w:val="thaiDistribute"/>
        <w:rPr>
          <w:rFonts w:ascii="TH SarabunPSK" w:eastAsia="TH SarabunPSK" w:hAnsi="TH SarabunPSK" w:cs="TH SarabunPSK"/>
          <w:color w:val="000000" w:themeColor="text1"/>
          <w:sz w:val="28"/>
          <w:szCs w:val="28"/>
        </w:rPr>
      </w:pPr>
      <w:r>
        <w:rPr>
          <w:rFonts w:ascii="TH SarabunPSK" w:eastAsia="TH SarabunPSK" w:hAnsi="TH SarabunPSK" w:cs="TH SarabunPSK"/>
          <w:color w:val="000000" w:themeColor="text1"/>
          <w:sz w:val="28"/>
          <w:szCs w:val="28"/>
          <w:cs/>
        </w:rPr>
        <w:tab/>
      </w:r>
      <w:r w:rsidR="00D937BA" w:rsidRPr="00E82A99">
        <w:rPr>
          <w:rFonts w:ascii="TH SarabunPSK" w:eastAsia="TH SarabunPSK" w:hAnsi="TH SarabunPSK" w:cs="TH SarabunPSK"/>
          <w:color w:val="000000" w:themeColor="text1"/>
          <w:sz w:val="28"/>
          <w:szCs w:val="28"/>
        </w:rPr>
        <w:t>2.2</w:t>
      </w:r>
      <w:r w:rsidR="00B54C87" w:rsidRPr="00E82A99">
        <w:rPr>
          <w:rFonts w:ascii="TH SarabunPSK" w:eastAsia="TH SarabunPSK" w:hAnsi="TH SarabunPSK" w:cs="TH SarabunPSK"/>
          <w:color w:val="000000" w:themeColor="text1"/>
          <w:sz w:val="28"/>
          <w:szCs w:val="28"/>
          <w:cs/>
        </w:rPr>
        <w:t xml:space="preserve"> การเลือกกระบวนการผลิต จากการศึกษาผู้วิจัยสามารถสรุปได้ว่า การผลิตบรรจุภัณฑ์สบู่น้ำผึ้งชันโรงด้วยการตัดแบบไดคัทสามารถผลิตรูปทรงของบรรจุภัณฑ์ได้อย่างอิสระโดยไม่จําเป็นต้องจํากัดรูปแบบให้อยู่ในรูปทรงเดิม ๆ เนื่องจากใช้วัสดุที่เป็นกระดาษที่มีข้อดีคือ สามารถขึ้นรูปได้หลากหลาย สามารถพิมพ์ลายลงบนวัสดุได้อย่างสวยงาม</w:t>
      </w:r>
    </w:p>
    <w:p w14:paraId="1C1B72D5" w14:textId="390331B5" w:rsidR="00B54C87" w:rsidRPr="00E82A99" w:rsidRDefault="00E82A99" w:rsidP="00E82A99">
      <w:pPr>
        <w:widowControl w:val="0"/>
        <w:tabs>
          <w:tab w:val="left" w:pos="540"/>
        </w:tabs>
        <w:jc w:val="thaiDistribute"/>
        <w:rPr>
          <w:rFonts w:ascii="TH SarabunPSK" w:eastAsia="TH SarabunPSK" w:hAnsi="TH SarabunPSK" w:cs="TH SarabunPSK"/>
          <w:color w:val="000000" w:themeColor="text1"/>
          <w:sz w:val="28"/>
          <w:szCs w:val="28"/>
        </w:rPr>
      </w:pPr>
      <w:r>
        <w:rPr>
          <w:rFonts w:ascii="TH SarabunPSK" w:eastAsia="TH SarabunPSK" w:hAnsi="TH SarabunPSK" w:cs="TH SarabunPSK"/>
          <w:color w:val="000000" w:themeColor="text1"/>
          <w:sz w:val="28"/>
          <w:szCs w:val="28"/>
          <w:cs/>
        </w:rPr>
        <w:tab/>
      </w:r>
      <w:r w:rsidR="00D937BA" w:rsidRPr="00E82A99">
        <w:rPr>
          <w:rFonts w:ascii="TH SarabunPSK" w:eastAsia="TH SarabunPSK" w:hAnsi="TH SarabunPSK" w:cs="TH SarabunPSK"/>
          <w:color w:val="000000" w:themeColor="text1"/>
          <w:sz w:val="28"/>
          <w:szCs w:val="28"/>
        </w:rPr>
        <w:t>2.3</w:t>
      </w:r>
      <w:r w:rsidR="00B54C87" w:rsidRPr="00E82A99">
        <w:rPr>
          <w:rFonts w:ascii="TH SarabunPSK" w:eastAsia="TH SarabunPSK" w:hAnsi="TH SarabunPSK" w:cs="TH SarabunPSK"/>
          <w:color w:val="000000" w:themeColor="text1"/>
          <w:sz w:val="28"/>
          <w:szCs w:val="28"/>
          <w:cs/>
        </w:rPr>
        <w:t xml:space="preserve"> ผลจากการศึกษา พบว่าสามารถสร้างให้เกิดความหลากหลายทางด้านรูปแบบบรรจุภัณฑ์ ได้เพิ่มขึ้นนำไปสู่การ</w:t>
      </w:r>
      <w:r w:rsidR="00B54C87" w:rsidRPr="00E82A99">
        <w:rPr>
          <w:rFonts w:ascii="TH SarabunPSK" w:eastAsia="TH SarabunPSK" w:hAnsi="TH SarabunPSK" w:cs="TH SarabunPSK"/>
          <w:color w:val="000000" w:themeColor="text1"/>
          <w:sz w:val="28"/>
          <w:szCs w:val="28"/>
          <w:cs/>
        </w:rPr>
        <w:lastRenderedPageBreak/>
        <w:t>ออกแบบและประยุกต์บรรจุภัณฑ์รูปแบบเดิมและสร้างแนวทาง ในการสร้างกลุ่มผลิตภัณฑ์ใหม่</w:t>
      </w:r>
    </w:p>
    <w:p w14:paraId="7DA73E8E" w14:textId="513E1C02" w:rsidR="00B54C87" w:rsidRPr="00E82A99" w:rsidRDefault="00E82A99" w:rsidP="00E82A99">
      <w:pPr>
        <w:widowControl w:val="0"/>
        <w:tabs>
          <w:tab w:val="left" w:pos="540"/>
        </w:tabs>
        <w:jc w:val="thaiDistribute"/>
        <w:rPr>
          <w:rFonts w:ascii="TH SarabunPSK" w:eastAsia="TH SarabunPSK" w:hAnsi="TH SarabunPSK" w:cs="TH SarabunPSK"/>
          <w:color w:val="000000" w:themeColor="text1"/>
          <w:sz w:val="28"/>
          <w:szCs w:val="28"/>
        </w:rPr>
      </w:pPr>
      <w:r>
        <w:rPr>
          <w:rFonts w:ascii="TH SarabunPSK" w:eastAsia="TH SarabunPSK" w:hAnsi="TH SarabunPSK" w:cs="TH SarabunPSK"/>
          <w:color w:val="000000" w:themeColor="text1"/>
          <w:sz w:val="28"/>
          <w:szCs w:val="28"/>
          <w:cs/>
        </w:rPr>
        <w:tab/>
      </w:r>
      <w:r w:rsidR="00D937BA" w:rsidRPr="00E82A99">
        <w:rPr>
          <w:rFonts w:ascii="TH SarabunPSK" w:eastAsia="TH SarabunPSK" w:hAnsi="TH SarabunPSK" w:cs="TH SarabunPSK"/>
          <w:color w:val="000000" w:themeColor="text1"/>
          <w:sz w:val="28"/>
          <w:szCs w:val="28"/>
        </w:rPr>
        <w:t>3.</w:t>
      </w:r>
      <w:r>
        <w:rPr>
          <w:rFonts w:ascii="TH SarabunPSK" w:eastAsia="TH SarabunPSK" w:hAnsi="TH SarabunPSK" w:cs="TH SarabunPSK" w:hint="cs"/>
          <w:color w:val="000000" w:themeColor="text1"/>
          <w:sz w:val="28"/>
          <w:szCs w:val="28"/>
          <w:cs/>
        </w:rPr>
        <w:t xml:space="preserve"> </w:t>
      </w:r>
      <w:r w:rsidR="00B54C87" w:rsidRPr="00E82A99">
        <w:rPr>
          <w:rFonts w:ascii="TH SarabunPSK" w:eastAsia="TH SarabunPSK" w:hAnsi="TH SarabunPSK" w:cs="TH SarabunPSK"/>
          <w:color w:val="000000" w:themeColor="text1"/>
          <w:sz w:val="28"/>
          <w:szCs w:val="28"/>
          <w:cs/>
        </w:rPr>
        <w:t>การศึกษาและการพัฒนารูปแบบบรรจุภัณฑ์สบู่น้ำผึ้งชันโรง การศึกษาวัสดุที่ใช้ในการผลิตมาพัฒนารูปแบบของบรรจุภัณฑ์สบู่น้ำผึ้งชันโรง กระดาษคราฟท์เป็นวัสดุที่สามารถนำมาใช้ประโยชน์ได้หลากหลายในงาน อุตสาหกรรมบรรจุภัณฑ์สำหรับสิ่งของอุปโภคและบรรจุภัณฑ์ทั่วไป เนื่องจากเป็นวัสดุที่ทนทาน สามารถต้านทานน้ำได้ดีรองรับแรงกระแทกและการที่มแทงอันเป็นสาเหตุที่ทำให้คุณภาพของสิ่งที่บรรจุอยู่ภายในเกิดการเสียหาย ซึ่งจากการศึกษาพบว่า ปัจจุบันมีการผลิตบรรจุภัณฑ์กระดาษคราฟท์ที่หลากหลายประเภทโดยถูกออกแบบให้มีการปกป้อง และช่วยให้มีความสะดวกในการใช้ งาน และยังรองรับในเรื่องของการพิมพ์ในกรณีที่ใช้บรรจุภัณฑ์เป็นสื่อในการโฆษณาอีกด้วย โดยทั่วไปบรรจุภัณฑ์กระดาษคราฟท์ใช้สำหรับบรรจุภัณฑ์สบู่น้ำผึ้งชันโรง มีรูปแบบดังต่อไปนี้</w:t>
      </w:r>
    </w:p>
    <w:p w14:paraId="1417B91C" w14:textId="2E56CD95" w:rsidR="00B54C87" w:rsidRPr="00E82A99" w:rsidRDefault="00E82A99" w:rsidP="00E82A99">
      <w:pPr>
        <w:widowControl w:val="0"/>
        <w:tabs>
          <w:tab w:val="left" w:pos="540"/>
        </w:tabs>
        <w:jc w:val="thaiDistribute"/>
        <w:rPr>
          <w:rFonts w:ascii="TH SarabunPSK" w:eastAsia="TH SarabunPSK" w:hAnsi="TH SarabunPSK" w:cs="TH SarabunPSK"/>
          <w:color w:val="000000" w:themeColor="text1"/>
          <w:sz w:val="28"/>
          <w:szCs w:val="28"/>
        </w:rPr>
      </w:pPr>
      <w:r>
        <w:rPr>
          <w:rFonts w:ascii="TH SarabunPSK" w:eastAsia="TH SarabunPSK" w:hAnsi="TH SarabunPSK" w:cs="TH SarabunPSK"/>
          <w:color w:val="000000" w:themeColor="text1"/>
          <w:sz w:val="28"/>
          <w:szCs w:val="28"/>
          <w:cs/>
        </w:rPr>
        <w:tab/>
      </w:r>
      <w:r w:rsidR="00D937BA" w:rsidRPr="00E82A99">
        <w:rPr>
          <w:rFonts w:ascii="TH SarabunPSK" w:eastAsia="TH SarabunPSK" w:hAnsi="TH SarabunPSK" w:cs="TH SarabunPSK"/>
          <w:color w:val="000000" w:themeColor="text1"/>
          <w:sz w:val="28"/>
          <w:szCs w:val="28"/>
        </w:rPr>
        <w:t>3.</w:t>
      </w:r>
      <w:r w:rsidR="00B54C87" w:rsidRPr="00E82A99">
        <w:rPr>
          <w:rFonts w:ascii="TH SarabunPSK" w:eastAsia="TH SarabunPSK" w:hAnsi="TH SarabunPSK" w:cs="TH SarabunPSK"/>
          <w:color w:val="000000" w:themeColor="text1"/>
          <w:sz w:val="28"/>
          <w:szCs w:val="28"/>
        </w:rPr>
        <w:t xml:space="preserve">1 </w:t>
      </w:r>
      <w:r w:rsidR="00B54C87" w:rsidRPr="00E82A99">
        <w:rPr>
          <w:rFonts w:ascii="TH SarabunPSK" w:eastAsia="TH SarabunPSK" w:hAnsi="TH SarabunPSK" w:cs="TH SarabunPSK"/>
          <w:color w:val="000000" w:themeColor="text1"/>
          <w:sz w:val="28"/>
          <w:szCs w:val="28"/>
          <w:cs/>
        </w:rPr>
        <w:t xml:space="preserve">การวิเคราะห์ข้อมูลวัสดุบรรจุภัณฑ์กระดาษคราฟท์ ข้อมูลบรรจุภัณฑ์ที่พบได้ทั่วไปมีขนาด </w:t>
      </w:r>
      <w:r w:rsidR="00B54C87" w:rsidRPr="00E82A99">
        <w:rPr>
          <w:rFonts w:ascii="TH SarabunPSK" w:eastAsia="TH SarabunPSK" w:hAnsi="TH SarabunPSK" w:cs="TH SarabunPSK"/>
          <w:color w:val="000000" w:themeColor="text1"/>
          <w:sz w:val="28"/>
          <w:szCs w:val="28"/>
        </w:rPr>
        <w:t xml:space="preserve">11x15 </w:t>
      </w:r>
      <w:r w:rsidR="00B54C87" w:rsidRPr="00E82A99">
        <w:rPr>
          <w:rFonts w:ascii="TH SarabunPSK" w:eastAsia="TH SarabunPSK" w:hAnsi="TH SarabunPSK" w:cs="TH SarabunPSK"/>
          <w:color w:val="000000" w:themeColor="text1"/>
          <w:sz w:val="28"/>
          <w:szCs w:val="28"/>
          <w:cs/>
        </w:rPr>
        <w:t xml:space="preserve">ซม. จนถึง </w:t>
      </w:r>
      <w:r w:rsidR="00B54C87" w:rsidRPr="00E82A99">
        <w:rPr>
          <w:rFonts w:ascii="TH SarabunPSK" w:eastAsia="TH SarabunPSK" w:hAnsi="TH SarabunPSK" w:cs="TH SarabunPSK"/>
          <w:color w:val="000000" w:themeColor="text1"/>
          <w:sz w:val="28"/>
          <w:szCs w:val="28"/>
        </w:rPr>
        <w:t xml:space="preserve">30x10 </w:t>
      </w:r>
      <w:r w:rsidR="00B54C87" w:rsidRPr="00E82A99">
        <w:rPr>
          <w:rFonts w:ascii="TH SarabunPSK" w:eastAsia="TH SarabunPSK" w:hAnsi="TH SarabunPSK" w:cs="TH SarabunPSK"/>
          <w:color w:val="000000" w:themeColor="text1"/>
          <w:sz w:val="28"/>
          <w:szCs w:val="28"/>
          <w:cs/>
        </w:rPr>
        <w:t>ซม. ด้านประโยชน์ใช้สอย ใช้เป็นวัสดุในการผลิตสำหรับบรรจุสิ่งของต่าง</w:t>
      </w:r>
      <w:r w:rsidR="00B70DC2">
        <w:rPr>
          <w:rFonts w:ascii="TH SarabunPSK" w:eastAsia="TH SarabunPSK" w:hAnsi="TH SarabunPSK" w:cs="TH SarabunPSK" w:hint="cs"/>
          <w:color w:val="000000" w:themeColor="text1"/>
          <w:sz w:val="28"/>
          <w:szCs w:val="28"/>
          <w:cs/>
        </w:rPr>
        <w:t xml:space="preserve"> </w:t>
      </w:r>
      <w:r w:rsidR="00B54C87" w:rsidRPr="00E82A99">
        <w:rPr>
          <w:rFonts w:ascii="TH SarabunPSK" w:eastAsia="TH SarabunPSK" w:hAnsi="TH SarabunPSK" w:cs="TH SarabunPSK"/>
          <w:color w:val="000000" w:themeColor="text1"/>
          <w:sz w:val="28"/>
          <w:szCs w:val="28"/>
          <w:cs/>
        </w:rPr>
        <w:t xml:space="preserve">ๆ เช่น การนำไปห่อช่อดอกไม้ บรรจุภัณฑ์สำหรับใส่เคสโทรศัพท์ เป็นต้น ด้านวัสดุกระดาษคราฟท์มีคุณสมบัติในการป้องน้ำ ความชื้น </w:t>
      </w:r>
      <w:r w:rsidR="002E1C34">
        <w:rPr>
          <w:rFonts w:ascii="TH SarabunPSK" w:eastAsia="TH SarabunPSK" w:hAnsi="TH SarabunPSK" w:cs="TH SarabunPSK" w:hint="cs"/>
          <w:color w:val="000000" w:themeColor="text1"/>
          <w:sz w:val="28"/>
          <w:szCs w:val="28"/>
          <w:cs/>
        </w:rPr>
        <w:t>การ</w:t>
      </w:r>
      <w:r w:rsidR="00B54C87" w:rsidRPr="00E82A99">
        <w:rPr>
          <w:rFonts w:ascii="TH SarabunPSK" w:eastAsia="TH SarabunPSK" w:hAnsi="TH SarabunPSK" w:cs="TH SarabunPSK"/>
          <w:color w:val="000000" w:themeColor="text1"/>
          <w:sz w:val="28"/>
          <w:szCs w:val="28"/>
          <w:cs/>
        </w:rPr>
        <w:t>กระแทก เป็นวัสดุที่เหมาะสมในการนำมาผลิตเป็นบรรจุภัณฑ์ที่ต้องการความสวยงาม และถนอมสิ่งของที่บรรจุอยู่ภายในตัวกระดาษคราฟท์ ด้านกลุ่มผู้บริโภค โดยทั่วไปผู้บริโภคจะเป็นกลุ่มนิยมสบู่น้ำผึ้งชันโรงหอมหรือใช้สบู่น้ำผึ้งชันโรงหอมไล่ยุง ด้านลักษณะเด่น คือ เป็นผลิตภัณฑ์ที่ผลิตมาเพื่อตอบสนองความต้องการของกลุ่มผู้อุปโภคที่นิยมใช้สบู่น้ำผึ้งชันโรงโดยเฉพาะ เนื่องจากสรรพคุณทางธรรมชาติ จึงมีกลุ่มลูกค้าที่อุปโภคอยู่เป็นประจำลักษณะด้อยคือการเพิ่มคุณค่า และรูปลักษณ์ที่ได้มาตรฐานให้กับผลิตภัณฑ์ เพื่อสร้างแรงจูงใจในการซื้อให้มากขึ้น</w:t>
      </w:r>
    </w:p>
    <w:p w14:paraId="6D2533D2" w14:textId="54131C82" w:rsidR="00B54C87" w:rsidRPr="00E82A99" w:rsidRDefault="00E82A99" w:rsidP="00E82A99">
      <w:pPr>
        <w:widowControl w:val="0"/>
        <w:tabs>
          <w:tab w:val="left" w:pos="540"/>
        </w:tabs>
        <w:jc w:val="thaiDistribute"/>
        <w:rPr>
          <w:rFonts w:ascii="TH SarabunPSK" w:eastAsia="TH SarabunPSK" w:hAnsi="TH SarabunPSK" w:cs="TH SarabunPSK"/>
          <w:color w:val="000000" w:themeColor="text1"/>
          <w:sz w:val="28"/>
          <w:szCs w:val="28"/>
        </w:rPr>
      </w:pPr>
      <w:r>
        <w:rPr>
          <w:rFonts w:ascii="TH SarabunPSK" w:eastAsia="TH SarabunPSK" w:hAnsi="TH SarabunPSK" w:cs="TH SarabunPSK"/>
          <w:color w:val="000000" w:themeColor="text1"/>
          <w:sz w:val="28"/>
          <w:szCs w:val="28"/>
        </w:rPr>
        <w:tab/>
      </w:r>
      <w:r w:rsidR="00D937BA" w:rsidRPr="00E82A99">
        <w:rPr>
          <w:rFonts w:ascii="TH SarabunPSK" w:eastAsia="TH SarabunPSK" w:hAnsi="TH SarabunPSK" w:cs="TH SarabunPSK"/>
          <w:color w:val="000000" w:themeColor="text1"/>
          <w:sz w:val="28"/>
          <w:szCs w:val="28"/>
        </w:rPr>
        <w:t>3.</w:t>
      </w:r>
      <w:r w:rsidR="00B54C87" w:rsidRPr="00E82A99">
        <w:rPr>
          <w:rFonts w:ascii="TH SarabunPSK" w:eastAsia="TH SarabunPSK" w:hAnsi="TH SarabunPSK" w:cs="TH SarabunPSK"/>
          <w:color w:val="000000" w:themeColor="text1"/>
          <w:sz w:val="28"/>
          <w:szCs w:val="28"/>
        </w:rPr>
        <w:t xml:space="preserve">2 </w:t>
      </w:r>
      <w:r w:rsidR="00B54C87" w:rsidRPr="00E82A99">
        <w:rPr>
          <w:rFonts w:ascii="TH SarabunPSK" w:eastAsia="TH SarabunPSK" w:hAnsi="TH SarabunPSK" w:cs="TH SarabunPSK"/>
          <w:color w:val="000000" w:themeColor="text1"/>
          <w:sz w:val="28"/>
          <w:szCs w:val="28"/>
          <w:cs/>
        </w:rPr>
        <w:t>ลักษณะบรรจุภัณฑ์กระดาษคราฟท์ กระดาษคราฟท์เป็นบรรจุภัณฑ์ที่ทำการต่อยอดมาจากระดาษที่ผลิตจากเยื่อเคมี (</w:t>
      </w:r>
      <w:r w:rsidR="00B54C87" w:rsidRPr="00E82A99">
        <w:rPr>
          <w:rFonts w:ascii="TH SarabunPSK" w:eastAsia="TH SarabunPSK" w:hAnsi="TH SarabunPSK" w:cs="TH SarabunPSK"/>
          <w:color w:val="000000" w:themeColor="text1"/>
          <w:sz w:val="28"/>
          <w:szCs w:val="28"/>
        </w:rPr>
        <w:t>Chemical Pulp</w:t>
      </w:r>
      <w:r w:rsidR="00B54C87" w:rsidRPr="00E82A99">
        <w:rPr>
          <w:rFonts w:ascii="TH SarabunPSK" w:eastAsia="TH SarabunPSK" w:hAnsi="TH SarabunPSK" w:cs="TH SarabunPSK"/>
          <w:color w:val="000000" w:themeColor="text1"/>
          <w:sz w:val="28"/>
          <w:szCs w:val="28"/>
          <w:cs/>
        </w:rPr>
        <w:t>) ที่ได้จากกระบวนการคราฟท์ (</w:t>
      </w:r>
      <w:r w:rsidR="00B54C87" w:rsidRPr="00E82A99">
        <w:rPr>
          <w:rFonts w:ascii="TH SarabunPSK" w:eastAsia="TH SarabunPSK" w:hAnsi="TH SarabunPSK" w:cs="TH SarabunPSK"/>
          <w:color w:val="000000" w:themeColor="text1"/>
          <w:sz w:val="28"/>
          <w:szCs w:val="28"/>
        </w:rPr>
        <w:t>Krait Process</w:t>
      </w:r>
      <w:r w:rsidR="00B54C87" w:rsidRPr="00E82A99">
        <w:rPr>
          <w:rFonts w:ascii="TH SarabunPSK" w:eastAsia="TH SarabunPSK" w:hAnsi="TH SarabunPSK" w:cs="TH SarabunPSK"/>
          <w:color w:val="000000" w:themeColor="text1"/>
          <w:sz w:val="28"/>
          <w:szCs w:val="28"/>
          <w:cs/>
        </w:rPr>
        <w:t>) เป็นการใช้เทคโนโลยีในการแปลงสภาพจากเนื้อไม้เป็นเยื่อกระดาษไม้ (</w:t>
      </w:r>
      <w:r w:rsidR="00B54C87" w:rsidRPr="00E82A99">
        <w:rPr>
          <w:rFonts w:ascii="TH SarabunPSK" w:eastAsia="TH SarabunPSK" w:hAnsi="TH SarabunPSK" w:cs="TH SarabunPSK"/>
          <w:color w:val="000000" w:themeColor="text1"/>
          <w:sz w:val="28"/>
          <w:szCs w:val="28"/>
        </w:rPr>
        <w:t>Wood Pulp</w:t>
      </w:r>
      <w:r w:rsidR="00B54C87" w:rsidRPr="00E82A99">
        <w:rPr>
          <w:rFonts w:ascii="TH SarabunPSK" w:eastAsia="TH SarabunPSK" w:hAnsi="TH SarabunPSK" w:cs="TH SarabunPSK"/>
          <w:color w:val="000000" w:themeColor="text1"/>
          <w:sz w:val="28"/>
          <w:szCs w:val="28"/>
          <w:cs/>
        </w:rPr>
        <w:t>) โดยใช้สารเคมีและความร้อนในการแยกเยื่อ และขจัดลิกนิน ลักษณะบรรจุภัณฑ์บรรจุภัณฑ์กระดาษคราฟท์ อธิบายตามลักษณะแต่ละด้านได้ดังนี้</w:t>
      </w:r>
    </w:p>
    <w:p w14:paraId="4741F886" w14:textId="3808E2EA" w:rsidR="00B54C87" w:rsidRPr="00E82A99" w:rsidRDefault="00E82A99" w:rsidP="00E82A99">
      <w:pPr>
        <w:widowControl w:val="0"/>
        <w:tabs>
          <w:tab w:val="left" w:pos="540"/>
        </w:tabs>
        <w:jc w:val="thaiDistribute"/>
        <w:rPr>
          <w:rFonts w:ascii="TH SarabunPSK" w:eastAsia="TH SarabunPSK" w:hAnsi="TH SarabunPSK" w:cs="TH SarabunPSK"/>
          <w:color w:val="000000" w:themeColor="text1"/>
          <w:sz w:val="28"/>
          <w:szCs w:val="28"/>
        </w:rPr>
      </w:pPr>
      <w:r>
        <w:rPr>
          <w:rFonts w:ascii="TH SarabunPSK" w:eastAsia="TH SarabunPSK" w:hAnsi="TH SarabunPSK" w:cs="TH SarabunPSK"/>
          <w:color w:val="000000" w:themeColor="text1"/>
          <w:sz w:val="28"/>
          <w:szCs w:val="28"/>
          <w:cs/>
        </w:rPr>
        <w:tab/>
      </w:r>
      <w:r w:rsidRPr="00E82A99">
        <w:rPr>
          <w:rFonts w:ascii="TH SarabunPSK" w:eastAsia="TH SarabunPSK" w:hAnsi="TH SarabunPSK" w:cs="TH SarabunPSK"/>
          <w:color w:val="000000" w:themeColor="text1"/>
          <w:sz w:val="28"/>
          <w:szCs w:val="28"/>
        </w:rPr>
        <w:t>3.2</w:t>
      </w:r>
      <w:r>
        <w:rPr>
          <w:rFonts w:ascii="TH SarabunPSK" w:eastAsia="TH SarabunPSK" w:hAnsi="TH SarabunPSK" w:cs="TH SarabunPSK"/>
          <w:color w:val="000000" w:themeColor="text1"/>
          <w:sz w:val="28"/>
          <w:szCs w:val="28"/>
        </w:rPr>
        <w:t>.1</w:t>
      </w:r>
      <w:r w:rsidRPr="00E82A99">
        <w:rPr>
          <w:rFonts w:ascii="TH SarabunPSK" w:eastAsia="TH SarabunPSK" w:hAnsi="TH SarabunPSK" w:cs="TH SarabunPSK"/>
          <w:color w:val="000000" w:themeColor="text1"/>
          <w:sz w:val="28"/>
          <w:szCs w:val="28"/>
        </w:rPr>
        <w:t xml:space="preserve"> </w:t>
      </w:r>
      <w:r w:rsidR="00B54C87" w:rsidRPr="00E82A99">
        <w:rPr>
          <w:rFonts w:ascii="TH SarabunPSK" w:eastAsia="TH SarabunPSK" w:hAnsi="TH SarabunPSK" w:cs="TH SarabunPSK"/>
          <w:color w:val="000000" w:themeColor="text1"/>
          <w:sz w:val="28"/>
          <w:szCs w:val="28"/>
          <w:cs/>
        </w:rPr>
        <w:t>ด้านรูปแบบและรูปร่างผลิตภัณฑ์ส่วนใหญ่มีรูปร่างทรงเรขาคณิต มีขนาดเฉลี่ย (กว้าง</w:t>
      </w:r>
      <w:r w:rsidR="00B54C87" w:rsidRPr="00E82A99">
        <w:rPr>
          <w:rFonts w:ascii="TH SarabunPSK" w:eastAsia="TH SarabunPSK" w:hAnsi="TH SarabunPSK" w:cs="TH SarabunPSK"/>
          <w:color w:val="000000" w:themeColor="text1"/>
          <w:sz w:val="28"/>
          <w:szCs w:val="28"/>
        </w:rPr>
        <w:t>x</w:t>
      </w:r>
      <w:r w:rsidR="00B54C87" w:rsidRPr="00E82A99">
        <w:rPr>
          <w:rFonts w:ascii="TH SarabunPSK" w:eastAsia="TH SarabunPSK" w:hAnsi="TH SarabunPSK" w:cs="TH SarabunPSK"/>
          <w:color w:val="000000" w:themeColor="text1"/>
          <w:sz w:val="28"/>
          <w:szCs w:val="28"/>
          <w:cs/>
        </w:rPr>
        <w:t>ยาว</w:t>
      </w:r>
      <w:r w:rsidR="00B54C87" w:rsidRPr="00E82A99">
        <w:rPr>
          <w:rFonts w:ascii="TH SarabunPSK" w:eastAsia="TH SarabunPSK" w:hAnsi="TH SarabunPSK" w:cs="TH SarabunPSK"/>
          <w:color w:val="000000" w:themeColor="text1"/>
          <w:sz w:val="28"/>
          <w:szCs w:val="28"/>
        </w:rPr>
        <w:t>x</w:t>
      </w:r>
      <w:r w:rsidR="00B54C87" w:rsidRPr="00E82A99">
        <w:rPr>
          <w:rFonts w:ascii="TH SarabunPSK" w:eastAsia="TH SarabunPSK" w:hAnsi="TH SarabunPSK" w:cs="TH SarabunPSK"/>
          <w:color w:val="000000" w:themeColor="text1"/>
          <w:sz w:val="28"/>
          <w:szCs w:val="28"/>
          <w:cs/>
        </w:rPr>
        <w:t xml:space="preserve">สูง) ขนาดของบรรจุภัณฑ์ </w:t>
      </w:r>
      <w:r w:rsidR="00B54C87" w:rsidRPr="00E82A99">
        <w:rPr>
          <w:rFonts w:ascii="TH SarabunPSK" w:eastAsia="TH SarabunPSK" w:hAnsi="TH SarabunPSK" w:cs="TH SarabunPSK"/>
          <w:color w:val="000000" w:themeColor="text1"/>
          <w:sz w:val="28"/>
          <w:szCs w:val="28"/>
        </w:rPr>
        <w:t>15x7</w:t>
      </w:r>
      <w:r w:rsidR="00B54C87" w:rsidRPr="00E82A99">
        <w:rPr>
          <w:rFonts w:ascii="TH SarabunPSK" w:eastAsia="TH SarabunPSK" w:hAnsi="TH SarabunPSK" w:cs="TH SarabunPSK"/>
          <w:color w:val="000000" w:themeColor="text1"/>
          <w:sz w:val="28"/>
          <w:szCs w:val="28"/>
          <w:cs/>
        </w:rPr>
        <w:t>.</w:t>
      </w:r>
      <w:r w:rsidR="00B54C87" w:rsidRPr="00E82A99">
        <w:rPr>
          <w:rFonts w:ascii="TH SarabunPSK" w:eastAsia="TH SarabunPSK" w:hAnsi="TH SarabunPSK" w:cs="TH SarabunPSK"/>
          <w:color w:val="000000" w:themeColor="text1"/>
          <w:sz w:val="28"/>
          <w:szCs w:val="28"/>
        </w:rPr>
        <w:t xml:space="preserve">5x3 </w:t>
      </w:r>
      <w:r w:rsidR="00B54C87" w:rsidRPr="00E82A99">
        <w:rPr>
          <w:rFonts w:ascii="TH SarabunPSK" w:eastAsia="TH SarabunPSK" w:hAnsi="TH SarabunPSK" w:cs="TH SarabunPSK"/>
          <w:color w:val="000000" w:themeColor="text1"/>
          <w:sz w:val="28"/>
          <w:szCs w:val="28"/>
          <w:cs/>
        </w:rPr>
        <w:t>ซม.</w:t>
      </w:r>
    </w:p>
    <w:p w14:paraId="48E8029F" w14:textId="18BE4A3A" w:rsidR="00B54C87" w:rsidRPr="00E82A99" w:rsidRDefault="00E82A99" w:rsidP="00E82A99">
      <w:pPr>
        <w:widowControl w:val="0"/>
        <w:tabs>
          <w:tab w:val="left" w:pos="540"/>
        </w:tabs>
        <w:jc w:val="thaiDistribute"/>
        <w:rPr>
          <w:rFonts w:ascii="TH SarabunPSK" w:eastAsia="TH SarabunPSK" w:hAnsi="TH SarabunPSK" w:cs="TH SarabunPSK"/>
          <w:color w:val="000000" w:themeColor="text1"/>
          <w:sz w:val="28"/>
          <w:szCs w:val="28"/>
        </w:rPr>
      </w:pPr>
      <w:r>
        <w:rPr>
          <w:rFonts w:ascii="TH SarabunPSK" w:eastAsia="TH SarabunPSK" w:hAnsi="TH SarabunPSK" w:cs="TH SarabunPSK"/>
          <w:color w:val="000000" w:themeColor="text1"/>
          <w:sz w:val="28"/>
          <w:szCs w:val="28"/>
          <w:cs/>
        </w:rPr>
        <w:tab/>
      </w:r>
      <w:r w:rsidRPr="00E82A99">
        <w:rPr>
          <w:rFonts w:ascii="TH SarabunPSK" w:eastAsia="TH SarabunPSK" w:hAnsi="TH SarabunPSK" w:cs="TH SarabunPSK"/>
          <w:color w:val="000000" w:themeColor="text1"/>
          <w:sz w:val="28"/>
          <w:szCs w:val="28"/>
        </w:rPr>
        <w:t>3.2</w:t>
      </w:r>
      <w:r>
        <w:rPr>
          <w:rFonts w:ascii="TH SarabunPSK" w:eastAsia="TH SarabunPSK" w:hAnsi="TH SarabunPSK" w:cs="TH SarabunPSK"/>
          <w:color w:val="000000" w:themeColor="text1"/>
          <w:sz w:val="28"/>
          <w:szCs w:val="28"/>
        </w:rPr>
        <w:t>.2</w:t>
      </w:r>
      <w:r w:rsidRPr="00E82A99">
        <w:rPr>
          <w:rFonts w:ascii="TH SarabunPSK" w:eastAsia="TH SarabunPSK" w:hAnsi="TH SarabunPSK" w:cs="TH SarabunPSK"/>
          <w:color w:val="000000" w:themeColor="text1"/>
          <w:sz w:val="28"/>
          <w:szCs w:val="28"/>
        </w:rPr>
        <w:t xml:space="preserve"> </w:t>
      </w:r>
      <w:r w:rsidR="00B54C87" w:rsidRPr="00E82A99">
        <w:rPr>
          <w:rFonts w:ascii="TH SarabunPSK" w:eastAsia="TH SarabunPSK" w:hAnsi="TH SarabunPSK" w:cs="TH SarabunPSK"/>
          <w:color w:val="000000" w:themeColor="text1"/>
          <w:sz w:val="28"/>
          <w:szCs w:val="28"/>
          <w:cs/>
        </w:rPr>
        <w:t>ด้านประโยชน์ใช้สอย นิยมใช้บรรจุผลิตภัณฑ์ทั่วไป เช่น ห่อดอกไม้ เป็น บรรจุภัณฑ์ใส่ของชําร่วย เป็นต้น</w:t>
      </w:r>
    </w:p>
    <w:p w14:paraId="07B974B8" w14:textId="1FCA5F94" w:rsidR="00B54C87" w:rsidRPr="00E82A99" w:rsidRDefault="00E82A99" w:rsidP="00E82A99">
      <w:pPr>
        <w:widowControl w:val="0"/>
        <w:tabs>
          <w:tab w:val="left" w:pos="540"/>
        </w:tabs>
        <w:jc w:val="thaiDistribute"/>
        <w:rPr>
          <w:rFonts w:ascii="TH SarabunPSK" w:eastAsia="TH SarabunPSK" w:hAnsi="TH SarabunPSK" w:cs="TH SarabunPSK"/>
          <w:color w:val="000000" w:themeColor="text1"/>
          <w:sz w:val="28"/>
          <w:szCs w:val="28"/>
        </w:rPr>
      </w:pPr>
      <w:r>
        <w:rPr>
          <w:rFonts w:ascii="TH SarabunPSK" w:eastAsia="TH SarabunPSK" w:hAnsi="TH SarabunPSK" w:cs="TH SarabunPSK"/>
          <w:color w:val="000000" w:themeColor="text1"/>
          <w:sz w:val="28"/>
          <w:szCs w:val="28"/>
          <w:cs/>
        </w:rPr>
        <w:tab/>
      </w:r>
      <w:r w:rsidRPr="00E82A99">
        <w:rPr>
          <w:rFonts w:ascii="TH SarabunPSK" w:eastAsia="TH SarabunPSK" w:hAnsi="TH SarabunPSK" w:cs="TH SarabunPSK"/>
          <w:color w:val="000000" w:themeColor="text1"/>
          <w:sz w:val="28"/>
          <w:szCs w:val="28"/>
        </w:rPr>
        <w:t>3.2</w:t>
      </w:r>
      <w:r>
        <w:rPr>
          <w:rFonts w:ascii="TH SarabunPSK" w:eastAsia="TH SarabunPSK" w:hAnsi="TH SarabunPSK" w:cs="TH SarabunPSK"/>
          <w:color w:val="000000" w:themeColor="text1"/>
          <w:sz w:val="28"/>
          <w:szCs w:val="28"/>
        </w:rPr>
        <w:t>.3</w:t>
      </w:r>
      <w:r w:rsidRPr="00E82A99">
        <w:rPr>
          <w:rFonts w:ascii="TH SarabunPSK" w:eastAsia="TH SarabunPSK" w:hAnsi="TH SarabunPSK" w:cs="TH SarabunPSK"/>
          <w:color w:val="000000" w:themeColor="text1"/>
          <w:sz w:val="28"/>
          <w:szCs w:val="28"/>
        </w:rPr>
        <w:t xml:space="preserve"> </w:t>
      </w:r>
      <w:r w:rsidR="00B54C87" w:rsidRPr="00E82A99">
        <w:rPr>
          <w:rFonts w:ascii="TH SarabunPSK" w:eastAsia="TH SarabunPSK" w:hAnsi="TH SarabunPSK" w:cs="TH SarabunPSK"/>
          <w:color w:val="000000" w:themeColor="text1"/>
          <w:sz w:val="28"/>
          <w:szCs w:val="28"/>
          <w:cs/>
        </w:rPr>
        <w:t>ด้านความสอดคล้องของวัสดุกับหน้าที่การใช้สอยของผลิตภัณฑ์บรรจุภัณฑ์ กระดาษคราฟท์ข้อเสียของบรรจุภัณฑ์พลาสติกแบบเดิม คือ</w:t>
      </w:r>
    </w:p>
    <w:p w14:paraId="70BF59FC" w14:textId="7C398BDA" w:rsidR="00B54C87" w:rsidRPr="00E82A99" w:rsidRDefault="00E82A99" w:rsidP="00E82A99">
      <w:pPr>
        <w:widowControl w:val="0"/>
        <w:tabs>
          <w:tab w:val="left" w:pos="540"/>
        </w:tabs>
        <w:jc w:val="thaiDistribute"/>
        <w:rPr>
          <w:rFonts w:ascii="TH SarabunPSK" w:eastAsia="TH SarabunPSK" w:hAnsi="TH SarabunPSK" w:cs="TH SarabunPSK"/>
          <w:color w:val="000000" w:themeColor="text1"/>
          <w:sz w:val="28"/>
          <w:szCs w:val="28"/>
        </w:rPr>
      </w:pPr>
      <w:r>
        <w:rPr>
          <w:rFonts w:ascii="TH SarabunPSK" w:eastAsia="TH SarabunPSK" w:hAnsi="TH SarabunPSK" w:cs="TH SarabunPSK"/>
          <w:color w:val="000000" w:themeColor="text1"/>
          <w:sz w:val="28"/>
          <w:szCs w:val="28"/>
          <w:cs/>
        </w:rPr>
        <w:tab/>
      </w:r>
      <w:r w:rsidR="002E1C34">
        <w:rPr>
          <w:rFonts w:ascii="TH SarabunPSK" w:eastAsia="TH SarabunPSK" w:hAnsi="TH SarabunPSK" w:cs="TH SarabunPSK"/>
          <w:color w:val="000000" w:themeColor="text1"/>
          <w:sz w:val="28"/>
          <w:szCs w:val="28"/>
          <w:cs/>
        </w:rPr>
        <w:tab/>
      </w:r>
      <w:r w:rsidR="00B54C87" w:rsidRPr="00E82A99">
        <w:rPr>
          <w:rFonts w:ascii="TH SarabunPSK" w:eastAsia="TH SarabunPSK" w:hAnsi="TH SarabunPSK" w:cs="TH SarabunPSK"/>
          <w:color w:val="000000" w:themeColor="text1"/>
          <w:sz w:val="28"/>
          <w:szCs w:val="28"/>
          <w:cs/>
        </w:rPr>
        <w:t>(</w:t>
      </w:r>
      <w:r w:rsidR="00B54C87" w:rsidRPr="00E82A99">
        <w:rPr>
          <w:rFonts w:ascii="TH SarabunPSK" w:eastAsia="TH SarabunPSK" w:hAnsi="TH SarabunPSK" w:cs="TH SarabunPSK"/>
          <w:color w:val="000000" w:themeColor="text1"/>
          <w:sz w:val="28"/>
          <w:szCs w:val="28"/>
        </w:rPr>
        <w:t>1</w:t>
      </w:r>
      <w:r w:rsidR="00B54C87" w:rsidRPr="00E82A99">
        <w:rPr>
          <w:rFonts w:ascii="TH SarabunPSK" w:eastAsia="TH SarabunPSK" w:hAnsi="TH SarabunPSK" w:cs="TH SarabunPSK"/>
          <w:color w:val="000000" w:themeColor="text1"/>
          <w:sz w:val="28"/>
          <w:szCs w:val="28"/>
          <w:cs/>
        </w:rPr>
        <w:t xml:space="preserve">) </w:t>
      </w:r>
      <w:r w:rsidR="006C1D46">
        <w:rPr>
          <w:rFonts w:ascii="TH SarabunPSK" w:eastAsia="TH SarabunPSK" w:hAnsi="TH SarabunPSK" w:cs="TH SarabunPSK" w:hint="cs"/>
          <w:color w:val="000000" w:themeColor="text1"/>
          <w:sz w:val="28"/>
          <w:szCs w:val="28"/>
          <w:cs/>
        </w:rPr>
        <w:t>เมื่อ</w:t>
      </w:r>
      <w:r w:rsidR="00B54C87" w:rsidRPr="00E82A99">
        <w:rPr>
          <w:rFonts w:ascii="TH SarabunPSK" w:eastAsia="TH SarabunPSK" w:hAnsi="TH SarabunPSK" w:cs="TH SarabunPSK"/>
          <w:color w:val="000000" w:themeColor="text1"/>
          <w:sz w:val="28"/>
          <w:szCs w:val="28"/>
          <w:cs/>
        </w:rPr>
        <w:t>เปิดใช้งานแล้ว</w:t>
      </w:r>
      <w:r w:rsidR="006C1D46">
        <w:rPr>
          <w:rFonts w:ascii="TH SarabunPSK" w:eastAsia="TH SarabunPSK" w:hAnsi="TH SarabunPSK" w:cs="TH SarabunPSK" w:hint="cs"/>
          <w:color w:val="000000" w:themeColor="text1"/>
          <w:sz w:val="28"/>
          <w:szCs w:val="28"/>
          <w:cs/>
        </w:rPr>
        <w:t>ไม่สามารถ</w:t>
      </w:r>
      <w:r w:rsidR="00B54C87" w:rsidRPr="00E82A99">
        <w:rPr>
          <w:rFonts w:ascii="TH SarabunPSK" w:eastAsia="TH SarabunPSK" w:hAnsi="TH SarabunPSK" w:cs="TH SarabunPSK"/>
          <w:color w:val="000000" w:themeColor="text1"/>
          <w:sz w:val="28"/>
          <w:szCs w:val="28"/>
          <w:cs/>
        </w:rPr>
        <w:t>กลับมาปิดให้สนิทดังเดิมได้ จึงทำให้</w:t>
      </w:r>
      <w:r w:rsidR="001E7A19">
        <w:rPr>
          <w:rFonts w:ascii="TH SarabunPSK" w:eastAsia="TH SarabunPSK" w:hAnsi="TH SarabunPSK" w:cs="TH SarabunPSK" w:hint="cs"/>
          <w:color w:val="000000" w:themeColor="text1"/>
          <w:sz w:val="28"/>
          <w:szCs w:val="28"/>
          <w:cs/>
        </w:rPr>
        <w:t>รูปหอม</w:t>
      </w:r>
      <w:r w:rsidR="00B54C87" w:rsidRPr="00E82A99">
        <w:rPr>
          <w:rFonts w:ascii="TH SarabunPSK" w:eastAsia="TH SarabunPSK" w:hAnsi="TH SarabunPSK" w:cs="TH SarabunPSK"/>
          <w:color w:val="000000" w:themeColor="text1"/>
          <w:sz w:val="28"/>
          <w:szCs w:val="28"/>
          <w:cs/>
        </w:rPr>
        <w:t>สบู่ชันโรงเสื่อมคุณภาพ</w:t>
      </w:r>
    </w:p>
    <w:p w14:paraId="32D56518" w14:textId="46B7283A" w:rsidR="00B54C87" w:rsidRPr="00E82A99" w:rsidRDefault="00E82A99" w:rsidP="00E82A99">
      <w:pPr>
        <w:widowControl w:val="0"/>
        <w:tabs>
          <w:tab w:val="left" w:pos="540"/>
        </w:tabs>
        <w:jc w:val="thaiDistribute"/>
        <w:rPr>
          <w:rFonts w:ascii="TH SarabunPSK" w:eastAsia="TH SarabunPSK" w:hAnsi="TH SarabunPSK" w:cs="TH SarabunPSK"/>
          <w:color w:val="000000" w:themeColor="text1"/>
          <w:sz w:val="28"/>
          <w:szCs w:val="28"/>
        </w:rPr>
      </w:pPr>
      <w:r>
        <w:rPr>
          <w:rFonts w:ascii="TH SarabunPSK" w:eastAsia="TH SarabunPSK" w:hAnsi="TH SarabunPSK" w:cs="TH SarabunPSK"/>
          <w:color w:val="000000" w:themeColor="text1"/>
          <w:sz w:val="28"/>
          <w:szCs w:val="28"/>
          <w:cs/>
        </w:rPr>
        <w:tab/>
      </w:r>
      <w:r w:rsidR="002E1C34">
        <w:rPr>
          <w:rFonts w:ascii="TH SarabunPSK" w:eastAsia="TH SarabunPSK" w:hAnsi="TH SarabunPSK" w:cs="TH SarabunPSK"/>
          <w:color w:val="000000" w:themeColor="text1"/>
          <w:sz w:val="28"/>
          <w:szCs w:val="28"/>
          <w:cs/>
        </w:rPr>
        <w:tab/>
      </w:r>
      <w:r w:rsidR="00B54C87" w:rsidRPr="00E82A99">
        <w:rPr>
          <w:rFonts w:ascii="TH SarabunPSK" w:eastAsia="TH SarabunPSK" w:hAnsi="TH SarabunPSK" w:cs="TH SarabunPSK"/>
          <w:color w:val="000000" w:themeColor="text1"/>
          <w:sz w:val="28"/>
          <w:szCs w:val="28"/>
          <w:cs/>
        </w:rPr>
        <w:t>(</w:t>
      </w:r>
      <w:r w:rsidR="00B54C87" w:rsidRPr="00E82A99">
        <w:rPr>
          <w:rFonts w:ascii="TH SarabunPSK" w:eastAsia="TH SarabunPSK" w:hAnsi="TH SarabunPSK" w:cs="TH SarabunPSK"/>
          <w:color w:val="000000" w:themeColor="text1"/>
          <w:sz w:val="28"/>
          <w:szCs w:val="28"/>
        </w:rPr>
        <w:t>2</w:t>
      </w:r>
      <w:r w:rsidR="00B54C87" w:rsidRPr="00E82A99">
        <w:rPr>
          <w:rFonts w:ascii="TH SarabunPSK" w:eastAsia="TH SarabunPSK" w:hAnsi="TH SarabunPSK" w:cs="TH SarabunPSK"/>
          <w:color w:val="000000" w:themeColor="text1"/>
          <w:sz w:val="28"/>
          <w:szCs w:val="28"/>
          <w:cs/>
        </w:rPr>
        <w:t>) เนื่องจากชุมชนบางน้ำผึ้งมีความต้องการในการขยายกลุ่มลูกค้าเป้าหมายใหม่ ดังนั้นจึงต้องปรับเปลี่ยนรูปแบบของบรรจุภัณฑ์ให้มีความสวยงามและดึงดูดความสนใจแก่ผู้อุปโภคให้มากขึ้น</w:t>
      </w:r>
    </w:p>
    <w:p w14:paraId="3F941313" w14:textId="510DA76A" w:rsidR="00B54C87" w:rsidRPr="00E82A99" w:rsidRDefault="00E82A99" w:rsidP="00E82A99">
      <w:pPr>
        <w:tabs>
          <w:tab w:val="left" w:pos="540"/>
        </w:tabs>
        <w:jc w:val="thaiDistribute"/>
        <w:rPr>
          <w:rFonts w:ascii="TH SarabunPSK" w:hAnsi="TH SarabunPSK" w:cs="TH SarabunPSK"/>
          <w:color w:val="000000" w:themeColor="text1"/>
          <w:sz w:val="28"/>
          <w:szCs w:val="28"/>
        </w:rPr>
      </w:pPr>
      <w:r>
        <w:rPr>
          <w:rFonts w:ascii="TH SarabunPSK" w:hAnsi="TH SarabunPSK" w:cs="TH SarabunPSK"/>
          <w:color w:val="000000" w:themeColor="text1"/>
          <w:sz w:val="28"/>
          <w:szCs w:val="28"/>
          <w:cs/>
        </w:rPr>
        <w:tab/>
      </w:r>
      <w:r w:rsidR="00B54C87" w:rsidRPr="00E82A99">
        <w:rPr>
          <w:rFonts w:ascii="TH SarabunPSK" w:hAnsi="TH SarabunPSK" w:cs="TH SarabunPSK"/>
          <w:color w:val="000000" w:themeColor="text1"/>
          <w:sz w:val="28"/>
          <w:szCs w:val="28"/>
          <w:cs/>
        </w:rPr>
        <w:t>จากการสอบถามทางกลุ่ม</w:t>
      </w:r>
      <w:r w:rsidR="00987AF0">
        <w:rPr>
          <w:rFonts w:ascii="TH SarabunPSK" w:hAnsi="TH SarabunPSK" w:cs="TH SarabunPSK" w:hint="cs"/>
          <w:color w:val="000000" w:themeColor="text1"/>
          <w:sz w:val="28"/>
          <w:szCs w:val="28"/>
          <w:cs/>
        </w:rPr>
        <w:t>ผู้ประกอบการ</w:t>
      </w:r>
      <w:r w:rsidR="00987AF0" w:rsidRPr="00FD21ED">
        <w:rPr>
          <w:rFonts w:ascii="TH SarabunPSK" w:hAnsi="TH SarabunPSK" w:cs="TH SarabunPSK"/>
          <w:sz w:val="28"/>
          <w:szCs w:val="28"/>
          <w:cs/>
        </w:rPr>
        <w:t>ชุมชนตลาดน้ำสองคลองวัดตลิ่งชันเดิ</w:t>
      </w:r>
      <w:r w:rsidR="00987AF0">
        <w:rPr>
          <w:rFonts w:ascii="TH SarabunPSK" w:hAnsi="TH SarabunPSK" w:cs="TH SarabunPSK" w:hint="cs"/>
          <w:sz w:val="28"/>
          <w:szCs w:val="28"/>
          <w:cs/>
        </w:rPr>
        <w:t>ม พบว่า</w:t>
      </w:r>
      <w:r w:rsidR="00B54C87" w:rsidRPr="00E82A99">
        <w:rPr>
          <w:rFonts w:ascii="TH SarabunPSK" w:hAnsi="TH SarabunPSK" w:cs="TH SarabunPSK"/>
          <w:color w:val="000000" w:themeColor="text1"/>
          <w:sz w:val="28"/>
          <w:szCs w:val="28"/>
          <w:cs/>
        </w:rPr>
        <w:t xml:space="preserve"> มีความสนใจใช้กล่องบรรจุภัณฑ์กระดาษคราฟท์และมีแผ่นใสเจาะหน้าต่าง</w:t>
      </w:r>
      <w:r w:rsidR="006A0042">
        <w:rPr>
          <w:rFonts w:ascii="TH SarabunPSK" w:hAnsi="TH SarabunPSK" w:cs="TH SarabunPSK" w:hint="cs"/>
          <w:color w:val="000000" w:themeColor="text1"/>
          <w:sz w:val="28"/>
          <w:szCs w:val="28"/>
          <w:cs/>
        </w:rPr>
        <w:t>มี</w:t>
      </w:r>
      <w:r w:rsidR="00B54C87" w:rsidRPr="00E82A99">
        <w:rPr>
          <w:rFonts w:ascii="TH SarabunPSK" w:hAnsi="TH SarabunPSK" w:cs="TH SarabunPSK"/>
          <w:color w:val="000000" w:themeColor="text1"/>
          <w:sz w:val="28"/>
          <w:szCs w:val="28"/>
          <w:cs/>
        </w:rPr>
        <w:t>ลักษณะ</w:t>
      </w:r>
      <w:r w:rsidR="006A0042">
        <w:rPr>
          <w:rFonts w:ascii="TH SarabunPSK" w:hAnsi="TH SarabunPSK" w:cs="TH SarabunPSK" w:hint="cs"/>
          <w:color w:val="000000" w:themeColor="text1"/>
          <w:sz w:val="28"/>
          <w:szCs w:val="28"/>
          <w:cs/>
        </w:rPr>
        <w:t>ต่าง ๆ</w:t>
      </w:r>
      <w:r w:rsidR="00B54C87" w:rsidRPr="00E82A99">
        <w:rPr>
          <w:rFonts w:ascii="TH SarabunPSK" w:hAnsi="TH SarabunPSK" w:cs="TH SarabunPSK"/>
          <w:color w:val="000000" w:themeColor="text1"/>
          <w:sz w:val="28"/>
          <w:szCs w:val="28"/>
          <w:cs/>
        </w:rPr>
        <w:t xml:space="preserve"> ได้แก่ กล่องกระดาษแบ่งฝาสไลด์</w:t>
      </w:r>
      <w:r w:rsidR="00B54C87" w:rsidRPr="00E82A99">
        <w:rPr>
          <w:rFonts w:ascii="TH SarabunPSK" w:hAnsi="TH SarabunPSK" w:cs="TH SarabunPSK"/>
          <w:color w:val="000000" w:themeColor="text1"/>
          <w:sz w:val="28"/>
          <w:szCs w:val="28"/>
        </w:rPr>
        <w:t> </w:t>
      </w:r>
      <w:r w:rsidR="00B54C87" w:rsidRPr="00E82A99">
        <w:rPr>
          <w:rFonts w:ascii="TH SarabunPSK" w:hAnsi="TH SarabunPSK" w:cs="TH SarabunPSK"/>
          <w:color w:val="000000" w:themeColor="text1"/>
          <w:sz w:val="28"/>
          <w:szCs w:val="28"/>
          <w:cs/>
        </w:rPr>
        <w:t>ทรงผืนผ้า สีคราฟท์น้ำตาลหรือสีขาวเจาะหน้าต่าง กล่องกระดาษคราฟท์พีวีซีใส กล่องคราฟท์ฝาครอบพลาสติก</w:t>
      </w:r>
      <w:r w:rsidR="00B54C87" w:rsidRPr="00E82A99">
        <w:rPr>
          <w:rFonts w:ascii="TH SarabunPSK" w:hAnsi="TH SarabunPSK" w:cs="TH SarabunPSK"/>
          <w:color w:val="000000" w:themeColor="text1"/>
          <w:sz w:val="28"/>
          <w:szCs w:val="28"/>
        </w:rPr>
        <w:t> </w:t>
      </w:r>
      <w:r w:rsidR="006A0042" w:rsidRPr="00E82A99">
        <w:rPr>
          <w:rFonts w:ascii="TH SarabunPSK" w:hAnsi="TH SarabunPSK" w:cs="TH SarabunPSK"/>
          <w:color w:val="000000" w:themeColor="text1"/>
          <w:sz w:val="28"/>
          <w:szCs w:val="28"/>
          <w:cs/>
        </w:rPr>
        <w:t>ดังภาพที่ 1</w:t>
      </w:r>
    </w:p>
    <w:p w14:paraId="2EAC9313" w14:textId="77777777" w:rsidR="00B54C87" w:rsidRPr="00455157" w:rsidRDefault="00B54C87" w:rsidP="00E82A99">
      <w:pPr>
        <w:tabs>
          <w:tab w:val="left" w:pos="540"/>
        </w:tabs>
        <w:rPr>
          <w:rFonts w:ascii="TH SarabunPSK" w:hAnsi="TH SarabunPSK" w:cs="TH SarabunPSK"/>
          <w:sz w:val="28"/>
          <w:szCs w:val="28"/>
          <w:shd w:val="clear" w:color="auto" w:fill="FFFFFF"/>
          <w14:textOutline w14:w="9525" w14:cap="rnd" w14:cmpd="sng" w14:algn="ctr">
            <w14:solidFill>
              <w14:schemeClr w14:val="tx1"/>
            </w14:solidFill>
            <w14:prstDash w14:val="solid"/>
            <w14:bevel/>
          </w14:textOutline>
        </w:rPr>
      </w:pPr>
    </w:p>
    <w:tbl>
      <w:tblPr>
        <w:tblpPr w:leftFromText="180" w:rightFromText="180" w:vertAnchor="text" w:tblpXSpec="center" w:tblpY="107"/>
        <w:tblW w:w="0" w:type="auto"/>
        <w:tblLook w:val="0000" w:firstRow="0" w:lastRow="0" w:firstColumn="0" w:lastColumn="0" w:noHBand="0" w:noVBand="0"/>
      </w:tblPr>
      <w:tblGrid>
        <w:gridCol w:w="8513"/>
      </w:tblGrid>
      <w:tr w:rsidR="00B54C87" w:rsidRPr="00B54C87" w14:paraId="45EE650D" w14:textId="77777777" w:rsidTr="00455157">
        <w:trPr>
          <w:trHeight w:val="5098"/>
        </w:trPr>
        <w:tc>
          <w:tcPr>
            <w:tcW w:w="8513" w:type="dxa"/>
          </w:tcPr>
          <w:p w14:paraId="2D930B35" w14:textId="77777777" w:rsidR="00B54C87" w:rsidRPr="00B54C87" w:rsidRDefault="00B54C87" w:rsidP="00BC0482">
            <w:pPr>
              <w:jc w:val="center"/>
              <w:rPr>
                <w:rFonts w:ascii="TH SarabunPSK" w:hAnsi="TH SarabunPSK" w:cs="TH SarabunPSK"/>
                <w:sz w:val="28"/>
                <w:szCs w:val="28"/>
                <w:shd w:val="clear" w:color="auto" w:fill="FFFFFF"/>
              </w:rPr>
            </w:pPr>
            <w:r w:rsidRPr="00B54C87">
              <w:rPr>
                <w:rFonts w:ascii="TH SarabunPSK" w:eastAsia="Times New Roman" w:hAnsi="TH SarabunPSK" w:cs="TH SarabunPSK"/>
                <w:noProof/>
                <w:color w:val="181818"/>
                <w:sz w:val="28"/>
                <w:szCs w:val="28"/>
                <w:cs/>
              </w:rPr>
              <w:lastRenderedPageBreak/>
              <w:drawing>
                <wp:inline distT="0" distB="0" distL="0" distR="0" wp14:anchorId="0CA219B4" wp14:editId="41C0C9CF">
                  <wp:extent cx="2151099" cy="1663326"/>
                  <wp:effectExtent l="0" t="0" r="1905" b="0"/>
                  <wp:docPr id="18"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3436"/>
                          <a:stretch/>
                        </pic:blipFill>
                        <pic:spPr bwMode="auto">
                          <a:xfrm>
                            <a:off x="0" y="0"/>
                            <a:ext cx="2159842" cy="1670087"/>
                          </a:xfrm>
                          <a:prstGeom prst="rect">
                            <a:avLst/>
                          </a:prstGeom>
                          <a:ln>
                            <a:noFill/>
                          </a:ln>
                          <a:extLst>
                            <a:ext uri="{53640926-AAD7-44D8-BBD7-CCE9431645EC}">
                              <a14:shadowObscured xmlns:a14="http://schemas.microsoft.com/office/drawing/2010/main"/>
                            </a:ext>
                          </a:extLst>
                        </pic:spPr>
                      </pic:pic>
                    </a:graphicData>
                  </a:graphic>
                </wp:inline>
              </w:drawing>
            </w:r>
            <w:r w:rsidRPr="00B54C87">
              <w:rPr>
                <w:rFonts w:ascii="TH SarabunPSK" w:eastAsia="Times New Roman" w:hAnsi="TH SarabunPSK" w:cs="TH SarabunPSK"/>
                <w:noProof/>
                <w:color w:val="181818"/>
                <w:sz w:val="28"/>
                <w:szCs w:val="28"/>
                <w:cs/>
              </w:rPr>
              <w:drawing>
                <wp:inline distT="0" distB="0" distL="0" distR="0" wp14:anchorId="1C0AE59D" wp14:editId="69178296">
                  <wp:extent cx="2528047" cy="1729120"/>
                  <wp:effectExtent l="0" t="0" r="0" b="0"/>
                  <wp:docPr id="19"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33585" cy="1732908"/>
                          </a:xfrm>
                          <a:prstGeom prst="rect">
                            <a:avLst/>
                          </a:prstGeom>
                        </pic:spPr>
                      </pic:pic>
                    </a:graphicData>
                  </a:graphic>
                </wp:inline>
              </w:drawing>
            </w:r>
          </w:p>
          <w:p w14:paraId="7D21B8C8" w14:textId="77777777" w:rsidR="00B54C87" w:rsidRPr="00B54C87" w:rsidRDefault="00B54C87" w:rsidP="00BC0482">
            <w:pPr>
              <w:jc w:val="center"/>
              <w:rPr>
                <w:rFonts w:ascii="TH SarabunPSK" w:hAnsi="TH SarabunPSK" w:cs="TH SarabunPSK"/>
                <w:sz w:val="28"/>
                <w:szCs w:val="28"/>
              </w:rPr>
            </w:pPr>
            <w:r w:rsidRPr="00B54C87">
              <w:rPr>
                <w:rFonts w:ascii="TH SarabunPSK" w:hAnsi="TH SarabunPSK" w:cs="TH SarabunPSK"/>
                <w:noProof/>
                <w:sz w:val="28"/>
                <w:szCs w:val="28"/>
                <w:cs/>
              </w:rPr>
              <w:drawing>
                <wp:inline distT="0" distB="0" distL="0" distR="0" wp14:anchorId="45F9AA6E" wp14:editId="160C140E">
                  <wp:extent cx="1613648" cy="1528720"/>
                  <wp:effectExtent l="0" t="0" r="0" b="0"/>
                  <wp:docPr id="20" name="รูปภาพ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26867" cy="1541243"/>
                          </a:xfrm>
                          <a:prstGeom prst="rect">
                            <a:avLst/>
                          </a:prstGeom>
                        </pic:spPr>
                      </pic:pic>
                    </a:graphicData>
                  </a:graphic>
                </wp:inline>
              </w:drawing>
            </w:r>
            <w:r w:rsidRPr="00B54C87">
              <w:rPr>
                <w:rFonts w:ascii="TH SarabunPSK" w:hAnsi="TH SarabunPSK" w:cs="TH SarabunPSK"/>
                <w:noProof/>
                <w:sz w:val="28"/>
                <w:szCs w:val="28"/>
              </w:rPr>
              <w:drawing>
                <wp:inline distT="0" distB="0" distL="0" distR="0" wp14:anchorId="686A2B9C" wp14:editId="5A3E7043">
                  <wp:extent cx="1624404" cy="1530867"/>
                  <wp:effectExtent l="0" t="0" r="0" b="0"/>
                  <wp:docPr id="21" name="รูปภาพ 21" descr="สินค้าทั้งหมด: กล่องคราฟท์ ฝาสไลด์มีหน้าต่าง 16x26x5.8cm (แพ็ค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สินค้าทั้งหมด: กล่องคราฟท์ ฝาสไลด์มีหน้าต่าง 16x26x5.8cm (แพ็ค 12)"/>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17600" b="88700" l="18800" r="93700"/>
                                    </a14:imgEffect>
                                  </a14:imgLayer>
                                </a14:imgProps>
                              </a:ext>
                              <a:ext uri="{28A0092B-C50C-407E-A947-70E740481C1C}">
                                <a14:useLocalDpi xmlns:a14="http://schemas.microsoft.com/office/drawing/2010/main" val="0"/>
                              </a:ext>
                            </a:extLst>
                          </a:blip>
                          <a:srcRect l="17520" t="15902" r="3876" b="10020"/>
                          <a:stretch/>
                        </pic:blipFill>
                        <pic:spPr bwMode="auto">
                          <a:xfrm>
                            <a:off x="0" y="0"/>
                            <a:ext cx="1636757" cy="1542509"/>
                          </a:xfrm>
                          <a:prstGeom prst="rect">
                            <a:avLst/>
                          </a:prstGeom>
                          <a:noFill/>
                          <a:ln>
                            <a:noFill/>
                          </a:ln>
                          <a:extLst>
                            <a:ext uri="{53640926-AAD7-44D8-BBD7-CCE9431645EC}">
                              <a14:shadowObscured xmlns:a14="http://schemas.microsoft.com/office/drawing/2010/main"/>
                            </a:ext>
                          </a:extLst>
                        </pic:spPr>
                      </pic:pic>
                    </a:graphicData>
                  </a:graphic>
                </wp:inline>
              </w:drawing>
            </w:r>
            <w:r w:rsidRPr="00B54C87">
              <w:rPr>
                <w:rFonts w:ascii="TH SarabunPSK" w:hAnsi="TH SarabunPSK" w:cs="TH SarabunPSK"/>
                <w:noProof/>
                <w:sz w:val="28"/>
                <w:szCs w:val="28"/>
              </w:rPr>
              <w:drawing>
                <wp:inline distT="0" distB="0" distL="0" distR="0" wp14:anchorId="4C113077" wp14:editId="4A7D279C">
                  <wp:extent cx="1861073" cy="1292720"/>
                  <wp:effectExtent l="0" t="0" r="6350" b="3175"/>
                  <wp:docPr id="22" name="รูปภาพ 22" descr="สินค้าทั้งหมด: กล่องคราฟท์ ฝาครอบพลาสติก 20x32x4.5cm (250gsm) (แพ็ค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สินค้าทั้งหมด: กล่องคราฟท์ ฝาครอบพลาสติก 20x32x4.5cm (250gsm) (แพ็ค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975" t="24269" b="13199"/>
                          <a:stretch/>
                        </pic:blipFill>
                        <pic:spPr bwMode="auto">
                          <a:xfrm>
                            <a:off x="0" y="0"/>
                            <a:ext cx="1876228" cy="1303247"/>
                          </a:xfrm>
                          <a:prstGeom prst="rect">
                            <a:avLst/>
                          </a:prstGeom>
                          <a:noFill/>
                          <a:ln>
                            <a:noFill/>
                          </a:ln>
                          <a:extLst>
                            <a:ext uri="{53640926-AAD7-44D8-BBD7-CCE9431645EC}">
                              <a14:shadowObscured xmlns:a14="http://schemas.microsoft.com/office/drawing/2010/main"/>
                            </a:ext>
                          </a:extLst>
                        </pic:spPr>
                      </pic:pic>
                    </a:graphicData>
                  </a:graphic>
                </wp:inline>
              </w:drawing>
            </w:r>
          </w:p>
          <w:p w14:paraId="11BACA45" w14:textId="77777777" w:rsidR="00B54C87" w:rsidRPr="00B54C87" w:rsidRDefault="00B54C87" w:rsidP="00BC0482">
            <w:pPr>
              <w:rPr>
                <w:rFonts w:ascii="TH SarabunPSK" w:hAnsi="TH SarabunPSK" w:cs="TH SarabunPSK"/>
                <w:sz w:val="28"/>
                <w:szCs w:val="28"/>
                <w:shd w:val="clear" w:color="auto" w:fill="FFFFFF"/>
              </w:rPr>
            </w:pPr>
          </w:p>
        </w:tc>
      </w:tr>
    </w:tbl>
    <w:p w14:paraId="635E07F1" w14:textId="77777777" w:rsidR="00B54C87" w:rsidRPr="00B54C87" w:rsidRDefault="00B54C87" w:rsidP="00B54C87">
      <w:pPr>
        <w:rPr>
          <w:rStyle w:val="Hyperlink"/>
          <w:rFonts w:ascii="TH SarabunPSK" w:hAnsi="TH SarabunPSK" w:cs="TH SarabunPSK"/>
          <w:color w:val="E8EAED"/>
          <w:sz w:val="28"/>
          <w:szCs w:val="28"/>
          <w:shd w:val="clear" w:color="auto" w:fill="171717"/>
        </w:rPr>
      </w:pPr>
      <w:r w:rsidRPr="00B54C87">
        <w:rPr>
          <w:rFonts w:ascii="TH SarabunPSK" w:hAnsi="TH SarabunPSK" w:cs="TH SarabunPSK"/>
          <w:sz w:val="28"/>
          <w:szCs w:val="28"/>
        </w:rPr>
        <w:fldChar w:fldCharType="begin"/>
      </w:r>
      <w:r w:rsidRPr="00B54C87">
        <w:rPr>
          <w:rFonts w:ascii="TH SarabunPSK" w:hAnsi="TH SarabunPSK" w:cs="TH SarabunPSK"/>
          <w:sz w:val="28"/>
          <w:szCs w:val="28"/>
        </w:rPr>
        <w:instrText xml:space="preserve"> HYPERLINK "https://www.scpaperpack.co.th/%E0%B8%A3%E0%B8%B2%E0%B8%A2%E0%B8%81%E0%B8%B2%E0%B8%A3%E0%B8%AA%E0%B8%B4%E0%B8%99%E0%B8%84%E0%B9%89%E0%B8%B2/%E0%B8%AA%E0%B8%B4%E0%B8%99%E0%B8%84%E0%B9%89%E0%B8%B2%E0%B8%97%E0%B8%B1%E0%B9%89%E0%B8%87%E0%B8%AB%E0%B8%A1%E0%B8%94/%E0%B8%81%E0%B8%A5%E0%B9%88%E0%B8%AD%E0%B8%87%E0%B8%84%E0%B8%A3%E0%B8%B2%E0%B8%9F%E0%B8%97%E0%B9%8C-%E0%B8%9D%E0%B8%B2%E0%B8%84%E0%B8%A3%E0%B8%AD%E0%B8%9A%E0%B8%9E%E0%B8%A5%E0%B8%B2%E0%B8%AA%E0%B8%95%E0%B8%B4%E0%B8%81-20x32x4-5cm-250gsm-%E0%B9%81%E0%B8%9E%E0%B9%87%E0%B8%84-12.html" \t "_blank" </w:instrText>
      </w:r>
      <w:r w:rsidRPr="00B54C87">
        <w:rPr>
          <w:rFonts w:ascii="TH SarabunPSK" w:hAnsi="TH SarabunPSK" w:cs="TH SarabunPSK"/>
          <w:sz w:val="28"/>
          <w:szCs w:val="28"/>
        </w:rPr>
      </w:r>
      <w:r w:rsidRPr="00B54C87">
        <w:rPr>
          <w:rFonts w:ascii="TH SarabunPSK" w:hAnsi="TH SarabunPSK" w:cs="TH SarabunPSK"/>
          <w:sz w:val="28"/>
          <w:szCs w:val="28"/>
        </w:rPr>
        <w:fldChar w:fldCharType="separate"/>
      </w:r>
    </w:p>
    <w:p w14:paraId="6DB2B847" w14:textId="3058B376" w:rsidR="00B54C87" w:rsidRPr="00987AF0" w:rsidRDefault="00B54C87" w:rsidP="00987AF0">
      <w:pPr>
        <w:widowControl w:val="0"/>
        <w:spacing w:after="240"/>
        <w:jc w:val="center"/>
        <w:rPr>
          <w:rFonts w:ascii="TH SarabunPSK" w:eastAsia="TH SarabunPSK" w:hAnsi="TH SarabunPSK" w:cs="TH SarabunPSK"/>
          <w:color w:val="000000" w:themeColor="text1"/>
          <w:sz w:val="28"/>
          <w:szCs w:val="28"/>
        </w:rPr>
      </w:pPr>
      <w:r w:rsidRPr="00B54C87">
        <w:rPr>
          <w:rFonts w:ascii="TH SarabunPSK" w:hAnsi="TH SarabunPSK" w:cs="TH SarabunPSK"/>
          <w:sz w:val="28"/>
          <w:szCs w:val="28"/>
        </w:rPr>
        <w:fldChar w:fldCharType="end"/>
      </w:r>
      <w:r w:rsidRPr="00B54C87">
        <w:rPr>
          <w:rFonts w:ascii="TH SarabunPSK" w:eastAsia="TH SarabunPSK" w:hAnsi="TH SarabunPSK" w:cs="TH SarabunPSK"/>
          <w:b/>
          <w:bCs/>
          <w:color w:val="000000" w:themeColor="text1"/>
          <w:sz w:val="28"/>
          <w:szCs w:val="28"/>
          <w:cs/>
        </w:rPr>
        <w:t xml:space="preserve">ภาพที่ </w:t>
      </w:r>
      <w:r w:rsidRPr="00B54C87">
        <w:rPr>
          <w:rFonts w:ascii="TH SarabunPSK" w:eastAsia="TH SarabunPSK" w:hAnsi="TH SarabunPSK" w:cs="TH SarabunPSK"/>
          <w:b/>
          <w:color w:val="000000" w:themeColor="text1"/>
          <w:sz w:val="28"/>
          <w:szCs w:val="28"/>
        </w:rPr>
        <w:t>1</w:t>
      </w:r>
      <w:r w:rsidR="00490F84">
        <w:rPr>
          <w:rFonts w:ascii="TH SarabunPSK" w:eastAsia="TH SarabunPSK" w:hAnsi="TH SarabunPSK" w:cs="TH SarabunPSK"/>
          <w:b/>
          <w:color w:val="000000" w:themeColor="text1"/>
          <w:sz w:val="28"/>
          <w:szCs w:val="28"/>
        </w:rPr>
        <w:t>:</w:t>
      </w:r>
      <w:r w:rsidRPr="00B54C87">
        <w:rPr>
          <w:rFonts w:ascii="TH SarabunPSK" w:eastAsia="TH SarabunPSK" w:hAnsi="TH SarabunPSK" w:cs="TH SarabunPSK"/>
          <w:color w:val="000000" w:themeColor="text1"/>
          <w:sz w:val="28"/>
          <w:szCs w:val="28"/>
          <w:cs/>
        </w:rPr>
        <w:t xml:space="preserve"> </w:t>
      </w:r>
      <w:r w:rsidRPr="00B54C87">
        <w:rPr>
          <w:rFonts w:ascii="TH SarabunPSK" w:hAnsi="TH SarabunPSK" w:cs="TH SarabunPSK"/>
          <w:color w:val="000000" w:themeColor="text1"/>
          <w:sz w:val="28"/>
          <w:szCs w:val="28"/>
          <w:cs/>
        </w:rPr>
        <w:t>กล่องบรรจุภัณฑ์กระดาษคราฟท์และมีแผ่นใสเจาะที่ทางกลุ่มสนใจ</w:t>
      </w:r>
    </w:p>
    <w:p w14:paraId="7C54630A" w14:textId="4A4B733C" w:rsidR="00B54C87" w:rsidRPr="00B54C87" w:rsidRDefault="00B54C87" w:rsidP="00B54C87">
      <w:pPr>
        <w:widowControl w:val="0"/>
        <w:spacing w:after="240"/>
        <w:ind w:firstLine="567"/>
        <w:jc w:val="thaiDistribute"/>
        <w:rPr>
          <w:rFonts w:ascii="TH SarabunPSK" w:eastAsia="TH SarabunPSK" w:hAnsi="TH SarabunPSK" w:cs="TH SarabunPSK"/>
          <w:color w:val="000000" w:themeColor="text1"/>
          <w:sz w:val="28"/>
          <w:szCs w:val="28"/>
        </w:rPr>
      </w:pPr>
      <w:r w:rsidRPr="00B54C87">
        <w:rPr>
          <w:rFonts w:ascii="TH SarabunPSK" w:hAnsi="TH SarabunPSK" w:cs="TH SarabunPSK"/>
          <w:color w:val="000000" w:themeColor="text1"/>
          <w:sz w:val="28"/>
          <w:szCs w:val="28"/>
          <w:cs/>
        </w:rPr>
        <w:t>จากภาพกล่องบรรจุภัณฑ์กระดาษคราฟท์และมีแผ่นใสเจาะ ที่ทาง</w:t>
      </w:r>
      <w:r w:rsidR="00987AF0" w:rsidRPr="00E82A99">
        <w:rPr>
          <w:rFonts w:ascii="TH SarabunPSK" w:hAnsi="TH SarabunPSK" w:cs="TH SarabunPSK"/>
          <w:color w:val="000000" w:themeColor="text1"/>
          <w:sz w:val="28"/>
          <w:szCs w:val="28"/>
          <w:cs/>
        </w:rPr>
        <w:t>กลุ่ม</w:t>
      </w:r>
      <w:r w:rsidR="00987AF0">
        <w:rPr>
          <w:rFonts w:ascii="TH SarabunPSK" w:hAnsi="TH SarabunPSK" w:cs="TH SarabunPSK" w:hint="cs"/>
          <w:color w:val="000000" w:themeColor="text1"/>
          <w:sz w:val="28"/>
          <w:szCs w:val="28"/>
          <w:cs/>
        </w:rPr>
        <w:t>ผู้ประกอบการ</w:t>
      </w:r>
      <w:r w:rsidR="00987AF0" w:rsidRPr="00FD21ED">
        <w:rPr>
          <w:rFonts w:ascii="TH SarabunPSK" w:hAnsi="TH SarabunPSK" w:cs="TH SarabunPSK"/>
          <w:sz w:val="28"/>
          <w:szCs w:val="28"/>
          <w:cs/>
        </w:rPr>
        <w:t>ชุมชนตลาดน้ำสองคลองวัดตลิ่งชันเดิ</w:t>
      </w:r>
      <w:r w:rsidR="00987AF0">
        <w:rPr>
          <w:rFonts w:ascii="TH SarabunPSK" w:hAnsi="TH SarabunPSK" w:cs="TH SarabunPSK" w:hint="cs"/>
          <w:sz w:val="28"/>
          <w:szCs w:val="28"/>
          <w:cs/>
        </w:rPr>
        <w:t>ม</w:t>
      </w:r>
      <w:r w:rsidRPr="00B54C87">
        <w:rPr>
          <w:rFonts w:ascii="TH SarabunPSK" w:hAnsi="TH SarabunPSK" w:cs="TH SarabunPSK"/>
          <w:color w:val="000000" w:themeColor="text1"/>
          <w:sz w:val="28"/>
          <w:szCs w:val="28"/>
          <w:cs/>
        </w:rPr>
        <w:t xml:space="preserve">สนใจ </w:t>
      </w:r>
      <w:r w:rsidRPr="00B54C87">
        <w:rPr>
          <w:rFonts w:ascii="TH SarabunPSK" w:eastAsia="TH SarabunPSK" w:hAnsi="TH SarabunPSK" w:cs="TH SarabunPSK"/>
          <w:color w:val="000000" w:themeColor="text1"/>
          <w:sz w:val="28"/>
          <w:szCs w:val="28"/>
          <w:cs/>
        </w:rPr>
        <w:t>และกลุ่มผู้ผลิตได้เล็งเห็นความสำคัญของปัญหาดังกล่าวจึงมีแนวทางในการ</w:t>
      </w:r>
      <w:r w:rsidR="00987AF0">
        <w:rPr>
          <w:rFonts w:ascii="TH SarabunPSK" w:eastAsia="TH SarabunPSK" w:hAnsi="TH SarabunPSK" w:cs="TH SarabunPSK" w:hint="cs"/>
          <w:color w:val="000000" w:themeColor="text1"/>
          <w:sz w:val="28"/>
          <w:szCs w:val="28"/>
          <w:cs/>
        </w:rPr>
        <w:t>ออกแบบ</w:t>
      </w:r>
      <w:r w:rsidRPr="00B54C87">
        <w:rPr>
          <w:rFonts w:ascii="TH SarabunPSK" w:eastAsia="TH SarabunPSK" w:hAnsi="TH SarabunPSK" w:cs="TH SarabunPSK"/>
          <w:color w:val="000000" w:themeColor="text1"/>
          <w:sz w:val="28"/>
          <w:szCs w:val="28"/>
          <w:cs/>
        </w:rPr>
        <w:t>รูปแบบบรรจุภัณฑ์ให้เป็นรูปแบบใหม่โดยการออกแบบให้บรรจุภัณฑ์</w:t>
      </w:r>
      <w:r w:rsidR="00987AF0">
        <w:rPr>
          <w:rFonts w:ascii="TH SarabunPSK" w:eastAsia="TH SarabunPSK" w:hAnsi="TH SarabunPSK" w:cs="TH SarabunPSK" w:hint="cs"/>
          <w:color w:val="000000" w:themeColor="text1"/>
          <w:sz w:val="28"/>
          <w:szCs w:val="28"/>
          <w:cs/>
        </w:rPr>
        <w:t>เป็น</w:t>
      </w:r>
      <w:r w:rsidRPr="00B54C87">
        <w:rPr>
          <w:rFonts w:ascii="TH SarabunPSK" w:eastAsia="TH SarabunPSK" w:hAnsi="TH SarabunPSK" w:cs="TH SarabunPSK"/>
          <w:color w:val="000000" w:themeColor="text1"/>
          <w:sz w:val="28"/>
          <w:szCs w:val="28"/>
          <w:cs/>
        </w:rPr>
        <w:t>กระดาษคราฟท์หุ้มแผ่นพลาสติก สไดล์ เปิด-ปิดได้</w:t>
      </w:r>
      <w:r w:rsidR="00987AF0">
        <w:rPr>
          <w:rFonts w:ascii="TH SarabunPSK" w:eastAsia="TH SarabunPSK" w:hAnsi="TH SarabunPSK" w:cs="TH SarabunPSK"/>
          <w:color w:val="000000" w:themeColor="text1"/>
          <w:sz w:val="28"/>
          <w:szCs w:val="28"/>
        </w:rPr>
        <w:t xml:space="preserve"> </w:t>
      </w:r>
      <w:r w:rsidRPr="00B54C87">
        <w:rPr>
          <w:rFonts w:ascii="TH SarabunPSK" w:eastAsia="TH SarabunPSK" w:hAnsi="TH SarabunPSK" w:cs="TH SarabunPSK"/>
          <w:color w:val="000000" w:themeColor="text1"/>
          <w:sz w:val="28"/>
          <w:szCs w:val="28"/>
          <w:cs/>
        </w:rPr>
        <w:t>ดังภาพที่ 2</w:t>
      </w:r>
      <w:r w:rsidR="00987AF0">
        <w:rPr>
          <w:rFonts w:ascii="TH SarabunPSK" w:eastAsia="TH SarabunPSK" w:hAnsi="TH SarabunPSK" w:cs="TH SarabunPSK" w:hint="cs"/>
          <w:color w:val="000000" w:themeColor="text1"/>
          <w:sz w:val="28"/>
          <w:szCs w:val="28"/>
          <w:cs/>
        </w:rPr>
        <w:t xml:space="preserve"> และ </w:t>
      </w:r>
      <w:r w:rsidR="00987AF0">
        <w:rPr>
          <w:rFonts w:ascii="TH SarabunPSK" w:eastAsia="TH SarabunPSK" w:hAnsi="TH SarabunPSK" w:cs="TH SarabunPSK"/>
          <w:color w:val="000000" w:themeColor="text1"/>
          <w:sz w:val="28"/>
          <w:szCs w:val="28"/>
        </w:rPr>
        <w:t>3</w:t>
      </w:r>
    </w:p>
    <w:p w14:paraId="4C688286" w14:textId="77777777" w:rsidR="00B54C87" w:rsidRPr="00B54C87" w:rsidRDefault="00B54C87" w:rsidP="00B54C87">
      <w:pPr>
        <w:widowControl w:val="0"/>
        <w:spacing w:after="240"/>
        <w:jc w:val="center"/>
        <w:rPr>
          <w:rFonts w:ascii="TH SarabunPSK" w:hAnsi="TH SarabunPSK" w:cs="TH SarabunPSK"/>
          <w:sz w:val="28"/>
          <w:szCs w:val="28"/>
        </w:rPr>
      </w:pPr>
      <w:r w:rsidRPr="00B54C87">
        <w:rPr>
          <w:rFonts w:ascii="TH SarabunPSK" w:hAnsi="TH SarabunPSK" w:cs="TH SarabunPSK"/>
          <w:noProof/>
          <w:sz w:val="28"/>
          <w:szCs w:val="28"/>
          <w:cs/>
        </w:rPr>
        <w:drawing>
          <wp:inline distT="0" distB="0" distL="0" distR="0" wp14:anchorId="3E657878" wp14:editId="2169349D">
            <wp:extent cx="2409825" cy="3026505"/>
            <wp:effectExtent l="0" t="0" r="0" b="2540"/>
            <wp:docPr id="24" name="รูปภาพ 24" descr="A drawing of a squar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รูปภาพ 24" descr="A drawing of a square object&#10;&#10;Description automatically generated"/>
                    <pic:cNvPicPr/>
                  </pic:nvPicPr>
                  <pic:blipFill>
                    <a:blip r:embed="rId17"/>
                    <a:stretch>
                      <a:fillRect/>
                    </a:stretch>
                  </pic:blipFill>
                  <pic:spPr>
                    <a:xfrm>
                      <a:off x="0" y="0"/>
                      <a:ext cx="2451994" cy="3079465"/>
                    </a:xfrm>
                    <a:prstGeom prst="rect">
                      <a:avLst/>
                    </a:prstGeom>
                    <a:ln>
                      <a:noFill/>
                    </a:ln>
                  </pic:spPr>
                </pic:pic>
              </a:graphicData>
            </a:graphic>
          </wp:inline>
        </w:drawing>
      </w:r>
      <w:r w:rsidRPr="00B54C87">
        <w:rPr>
          <w:rFonts w:ascii="TH SarabunPSK" w:hAnsi="TH SarabunPSK" w:cs="TH SarabunPSK"/>
          <w:sz w:val="28"/>
          <w:szCs w:val="28"/>
          <w:cs/>
        </w:rPr>
        <w:t xml:space="preserve">  </w:t>
      </w:r>
    </w:p>
    <w:p w14:paraId="60642D50" w14:textId="0F0A4671" w:rsidR="00B54C87" w:rsidRPr="00B54C87" w:rsidRDefault="00B54C87" w:rsidP="00B54C87">
      <w:pPr>
        <w:widowControl w:val="0"/>
        <w:spacing w:after="240"/>
        <w:jc w:val="center"/>
        <w:rPr>
          <w:rFonts w:ascii="TH SarabunPSK" w:hAnsi="TH SarabunPSK" w:cs="TH SarabunPSK"/>
          <w:sz w:val="28"/>
          <w:szCs w:val="28"/>
        </w:rPr>
      </w:pPr>
      <w:r w:rsidRPr="00B54C87">
        <w:rPr>
          <w:rFonts w:ascii="TH SarabunPSK" w:eastAsia="TH SarabunPSK" w:hAnsi="TH SarabunPSK" w:cs="TH SarabunPSK"/>
          <w:b/>
          <w:bCs/>
          <w:color w:val="000000" w:themeColor="text1"/>
          <w:sz w:val="28"/>
          <w:szCs w:val="28"/>
          <w:cs/>
        </w:rPr>
        <w:t xml:space="preserve">ภาพที่ </w:t>
      </w:r>
      <w:r w:rsidRPr="00B54C87">
        <w:rPr>
          <w:rFonts w:ascii="TH SarabunPSK" w:eastAsia="TH SarabunPSK" w:hAnsi="TH SarabunPSK" w:cs="TH SarabunPSK"/>
          <w:b/>
          <w:color w:val="000000" w:themeColor="text1"/>
          <w:sz w:val="28"/>
          <w:szCs w:val="28"/>
          <w:cs/>
        </w:rPr>
        <w:t>2</w:t>
      </w:r>
      <w:r w:rsidR="00490F84">
        <w:rPr>
          <w:rFonts w:ascii="TH SarabunPSK" w:eastAsia="TH SarabunPSK" w:hAnsi="TH SarabunPSK" w:cs="TH SarabunPSK"/>
          <w:b/>
          <w:color w:val="000000" w:themeColor="text1"/>
          <w:sz w:val="28"/>
          <w:szCs w:val="28"/>
        </w:rPr>
        <w:t>:</w:t>
      </w:r>
      <w:r w:rsidRPr="00B54C87">
        <w:rPr>
          <w:rFonts w:ascii="TH SarabunPSK" w:eastAsia="TH SarabunPSK" w:hAnsi="TH SarabunPSK" w:cs="TH SarabunPSK"/>
          <w:color w:val="000000" w:themeColor="text1"/>
          <w:sz w:val="28"/>
          <w:szCs w:val="28"/>
          <w:cs/>
        </w:rPr>
        <w:t xml:space="preserve"> รูปแบบบรรจุภัณฑ์ต้นแบบสบู่น้ำผึ้งชันโรงที่เลือกจากทางกลุ่มและทีมผู้วิจัย </w:t>
      </w:r>
    </w:p>
    <w:p w14:paraId="7E2B3FB5" w14:textId="77777777" w:rsidR="00B54C87" w:rsidRPr="00B54C87" w:rsidRDefault="00B54C87" w:rsidP="00B54C87">
      <w:pPr>
        <w:widowControl w:val="0"/>
        <w:spacing w:after="240"/>
        <w:jc w:val="center"/>
        <w:rPr>
          <w:rFonts w:ascii="TH SarabunPSK" w:eastAsia="TH SarabunPSK" w:hAnsi="TH SarabunPSK" w:cs="TH SarabunPSK"/>
          <w:color w:val="000000" w:themeColor="text1"/>
          <w:sz w:val="28"/>
          <w:szCs w:val="28"/>
        </w:rPr>
      </w:pPr>
      <w:r w:rsidRPr="00B54C87">
        <w:rPr>
          <w:rFonts w:ascii="TH SarabunPSK" w:eastAsia="TH SarabunPSK" w:hAnsi="TH SarabunPSK" w:cs="TH SarabunPSK"/>
          <w:noProof/>
          <w:color w:val="000000" w:themeColor="text1"/>
          <w:sz w:val="28"/>
          <w:szCs w:val="28"/>
          <w:cs/>
        </w:rPr>
        <w:lastRenderedPageBreak/>
        <w:drawing>
          <wp:inline distT="0" distB="0" distL="0" distR="0" wp14:anchorId="76B69E10" wp14:editId="437574F2">
            <wp:extent cx="4312692" cy="1557361"/>
            <wp:effectExtent l="0" t="0" r="0" b="5080"/>
            <wp:docPr id="12"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56331" cy="1573119"/>
                    </a:xfrm>
                    <a:prstGeom prst="rect">
                      <a:avLst/>
                    </a:prstGeom>
                  </pic:spPr>
                </pic:pic>
              </a:graphicData>
            </a:graphic>
          </wp:inline>
        </w:drawing>
      </w:r>
    </w:p>
    <w:p w14:paraId="5C38074D" w14:textId="7F4259F3" w:rsidR="00B54C87" w:rsidRPr="00455157" w:rsidRDefault="00455157" w:rsidP="00B54C87">
      <w:pPr>
        <w:widowControl w:val="0"/>
        <w:spacing w:after="240"/>
        <w:jc w:val="center"/>
        <w:rPr>
          <w:rFonts w:ascii="TH SarabunPSK" w:eastAsia="TH SarabunPSK" w:hAnsi="TH SarabunPSK" w:cs="TH SarabunPSK"/>
          <w:color w:val="000000" w:themeColor="text1"/>
          <w:sz w:val="28"/>
          <w:szCs w:val="28"/>
        </w:rPr>
      </w:pPr>
      <w:r w:rsidRPr="00B54C87">
        <w:rPr>
          <w:rFonts w:ascii="TH SarabunPSK" w:eastAsia="TH SarabunPSK" w:hAnsi="TH SarabunPSK" w:cs="TH SarabunPSK"/>
          <w:color w:val="000000" w:themeColor="text1"/>
          <w:sz w:val="28"/>
          <w:szCs w:val="28"/>
          <w:cs/>
        </w:rPr>
        <w:t>ขั้นตอน</w:t>
      </w:r>
      <w:r>
        <w:rPr>
          <w:rFonts w:ascii="TH SarabunPSK" w:eastAsia="TH SarabunPSK" w:hAnsi="TH SarabunPSK" w:cs="TH SarabunPSK" w:hint="cs"/>
          <w:color w:val="000000" w:themeColor="text1"/>
          <w:sz w:val="28"/>
          <w:szCs w:val="28"/>
          <w:cs/>
        </w:rPr>
        <w:t>ที่</w:t>
      </w:r>
      <w:r w:rsidRPr="00455157">
        <w:rPr>
          <w:rFonts w:ascii="TH SarabunPSK" w:eastAsia="TH SarabunPSK" w:hAnsi="TH SarabunPSK" w:cs="TH SarabunPSK" w:hint="cs"/>
          <w:color w:val="000000" w:themeColor="text1"/>
          <w:sz w:val="28"/>
          <w:szCs w:val="28"/>
          <w:cs/>
        </w:rPr>
        <w:t xml:space="preserve"> </w:t>
      </w:r>
      <w:r w:rsidR="00B54C87" w:rsidRPr="00455157">
        <w:rPr>
          <w:rFonts w:ascii="TH SarabunPSK" w:eastAsia="TH SarabunPSK" w:hAnsi="TH SarabunPSK" w:cs="TH SarabunPSK"/>
          <w:color w:val="000000" w:themeColor="text1"/>
          <w:sz w:val="28"/>
          <w:szCs w:val="28"/>
          <w:cs/>
        </w:rPr>
        <w:t xml:space="preserve">1                       </w:t>
      </w:r>
      <w:r w:rsidRPr="00B54C87">
        <w:rPr>
          <w:rFonts w:ascii="TH SarabunPSK" w:eastAsia="TH SarabunPSK" w:hAnsi="TH SarabunPSK" w:cs="TH SarabunPSK"/>
          <w:color w:val="000000" w:themeColor="text1"/>
          <w:sz w:val="28"/>
          <w:szCs w:val="28"/>
          <w:cs/>
        </w:rPr>
        <w:t>ขั้นตอน</w:t>
      </w:r>
      <w:r>
        <w:rPr>
          <w:rFonts w:ascii="TH SarabunPSK" w:eastAsia="TH SarabunPSK" w:hAnsi="TH SarabunPSK" w:cs="TH SarabunPSK" w:hint="cs"/>
          <w:color w:val="000000" w:themeColor="text1"/>
          <w:sz w:val="28"/>
          <w:szCs w:val="28"/>
          <w:cs/>
        </w:rPr>
        <w:t>ที่</w:t>
      </w:r>
      <w:r w:rsidRPr="00455157">
        <w:rPr>
          <w:rFonts w:ascii="TH SarabunPSK" w:eastAsia="TH SarabunPSK" w:hAnsi="TH SarabunPSK" w:cs="TH SarabunPSK" w:hint="cs"/>
          <w:color w:val="000000" w:themeColor="text1"/>
          <w:sz w:val="28"/>
          <w:szCs w:val="28"/>
          <w:cs/>
        </w:rPr>
        <w:t xml:space="preserve"> </w:t>
      </w:r>
      <w:r w:rsidR="00B54C87" w:rsidRPr="00455157">
        <w:rPr>
          <w:rFonts w:ascii="TH SarabunPSK" w:eastAsia="TH SarabunPSK" w:hAnsi="TH SarabunPSK" w:cs="TH SarabunPSK"/>
          <w:color w:val="000000" w:themeColor="text1"/>
          <w:sz w:val="28"/>
          <w:szCs w:val="28"/>
          <w:cs/>
        </w:rPr>
        <w:t xml:space="preserve">2                           </w:t>
      </w:r>
      <w:r w:rsidRPr="00B54C87">
        <w:rPr>
          <w:rFonts w:ascii="TH SarabunPSK" w:eastAsia="TH SarabunPSK" w:hAnsi="TH SarabunPSK" w:cs="TH SarabunPSK"/>
          <w:color w:val="000000" w:themeColor="text1"/>
          <w:sz w:val="28"/>
          <w:szCs w:val="28"/>
          <w:cs/>
        </w:rPr>
        <w:t>ขั้นตอน</w:t>
      </w:r>
      <w:r>
        <w:rPr>
          <w:rFonts w:ascii="TH SarabunPSK" w:eastAsia="TH SarabunPSK" w:hAnsi="TH SarabunPSK" w:cs="TH SarabunPSK" w:hint="cs"/>
          <w:color w:val="000000" w:themeColor="text1"/>
          <w:sz w:val="28"/>
          <w:szCs w:val="28"/>
          <w:cs/>
        </w:rPr>
        <w:t>ที่</w:t>
      </w:r>
      <w:r w:rsidR="00B54C87" w:rsidRPr="00455157">
        <w:rPr>
          <w:rFonts w:ascii="TH SarabunPSK" w:eastAsia="TH SarabunPSK" w:hAnsi="TH SarabunPSK" w:cs="TH SarabunPSK"/>
          <w:color w:val="000000" w:themeColor="text1"/>
          <w:sz w:val="28"/>
          <w:szCs w:val="28"/>
          <w:cs/>
        </w:rPr>
        <w:t xml:space="preserve"> 3</w:t>
      </w:r>
    </w:p>
    <w:p w14:paraId="6C7CFB3F" w14:textId="1DF092F3" w:rsidR="00B54C87" w:rsidRPr="00B54C87" w:rsidRDefault="00B54C87" w:rsidP="00B54C87">
      <w:pPr>
        <w:widowControl w:val="0"/>
        <w:jc w:val="center"/>
        <w:rPr>
          <w:rFonts w:ascii="TH SarabunPSK" w:eastAsia="TH SarabunPSK" w:hAnsi="TH SarabunPSK" w:cs="TH SarabunPSK"/>
          <w:color w:val="000000" w:themeColor="text1"/>
          <w:sz w:val="28"/>
          <w:szCs w:val="28"/>
        </w:rPr>
      </w:pPr>
      <w:r w:rsidRPr="00B54C87">
        <w:rPr>
          <w:rFonts w:ascii="TH SarabunPSK" w:eastAsia="TH SarabunPSK" w:hAnsi="TH SarabunPSK" w:cs="TH SarabunPSK"/>
          <w:b/>
          <w:bCs/>
          <w:color w:val="000000" w:themeColor="text1"/>
          <w:sz w:val="28"/>
          <w:szCs w:val="28"/>
          <w:cs/>
        </w:rPr>
        <w:t xml:space="preserve">ภาพที่ </w:t>
      </w:r>
      <w:r w:rsidRPr="00B54C87">
        <w:rPr>
          <w:rFonts w:ascii="TH SarabunPSK" w:eastAsia="TH SarabunPSK" w:hAnsi="TH SarabunPSK" w:cs="TH SarabunPSK"/>
          <w:bCs/>
          <w:color w:val="000000" w:themeColor="text1"/>
          <w:sz w:val="28"/>
          <w:szCs w:val="28"/>
          <w:cs/>
        </w:rPr>
        <w:t>3</w:t>
      </w:r>
      <w:r w:rsidR="00490F84">
        <w:rPr>
          <w:rFonts w:ascii="TH SarabunPSK" w:eastAsia="TH SarabunPSK" w:hAnsi="TH SarabunPSK" w:cs="TH SarabunPSK"/>
          <w:bCs/>
          <w:color w:val="000000" w:themeColor="text1"/>
          <w:sz w:val="28"/>
          <w:szCs w:val="28"/>
        </w:rPr>
        <w:t>:</w:t>
      </w:r>
      <w:r w:rsidRPr="00B54C87">
        <w:rPr>
          <w:rFonts w:ascii="TH SarabunPSK" w:eastAsia="TH SarabunPSK" w:hAnsi="TH SarabunPSK" w:cs="TH SarabunPSK"/>
          <w:color w:val="000000" w:themeColor="text1"/>
          <w:sz w:val="28"/>
          <w:szCs w:val="28"/>
          <w:cs/>
        </w:rPr>
        <w:t xml:space="preserve"> แสดงขั้นตอนการพ</w:t>
      </w:r>
      <w:r w:rsidR="00987AF0">
        <w:rPr>
          <w:rFonts w:ascii="TH SarabunPSK" w:eastAsia="TH SarabunPSK" w:hAnsi="TH SarabunPSK" w:cs="TH SarabunPSK" w:hint="cs"/>
          <w:color w:val="000000" w:themeColor="text1"/>
          <w:sz w:val="28"/>
          <w:szCs w:val="28"/>
          <w:cs/>
        </w:rPr>
        <w:t>ั</w:t>
      </w:r>
      <w:r w:rsidRPr="00B54C87">
        <w:rPr>
          <w:rFonts w:ascii="TH SarabunPSK" w:eastAsia="TH SarabunPSK" w:hAnsi="TH SarabunPSK" w:cs="TH SarabunPSK"/>
          <w:color w:val="000000" w:themeColor="text1"/>
          <w:sz w:val="28"/>
          <w:szCs w:val="28"/>
          <w:cs/>
        </w:rPr>
        <w:t>บบรรจุภัณฑ์ต้นแบบสบู่น้ำผึ้งชันโรง</w:t>
      </w:r>
    </w:p>
    <w:p w14:paraId="11BF9DC5" w14:textId="77777777" w:rsidR="00B54C87" w:rsidRPr="00B54C87" w:rsidRDefault="00B54C87" w:rsidP="00B54C87">
      <w:pPr>
        <w:widowControl w:val="0"/>
        <w:jc w:val="center"/>
        <w:rPr>
          <w:rFonts w:ascii="TH SarabunPSK" w:eastAsia="TH SarabunPSK" w:hAnsi="TH SarabunPSK" w:cs="TH SarabunPSK"/>
          <w:color w:val="000000" w:themeColor="text1"/>
          <w:sz w:val="28"/>
          <w:szCs w:val="28"/>
        </w:rPr>
      </w:pPr>
    </w:p>
    <w:p w14:paraId="481C6752" w14:textId="42D73D36" w:rsidR="00B54C87" w:rsidRDefault="00D937BA" w:rsidP="002E5546">
      <w:pPr>
        <w:widowControl w:val="0"/>
        <w:tabs>
          <w:tab w:val="left" w:pos="540"/>
        </w:tabs>
        <w:ind w:firstLine="720"/>
        <w:jc w:val="thaiDistribute"/>
        <w:rPr>
          <w:rFonts w:ascii="TH SarabunPSK" w:eastAsia="TH SarabunPSK" w:hAnsi="TH SarabunPSK" w:cs="TH SarabunPSK"/>
          <w:color w:val="000000" w:themeColor="text1"/>
          <w:sz w:val="28"/>
          <w:szCs w:val="28"/>
        </w:rPr>
      </w:pPr>
      <w:r w:rsidRPr="00987AF0">
        <w:rPr>
          <w:rFonts w:ascii="TH SarabunPSK" w:eastAsia="TH SarabunPSK" w:hAnsi="TH SarabunPSK" w:cs="TH SarabunPSK"/>
          <w:color w:val="000000" w:themeColor="text1"/>
          <w:sz w:val="28"/>
          <w:szCs w:val="28"/>
        </w:rPr>
        <w:t xml:space="preserve">4. </w:t>
      </w:r>
      <w:r w:rsidR="00B54C87" w:rsidRPr="00987AF0">
        <w:rPr>
          <w:rFonts w:ascii="TH SarabunPSK" w:eastAsia="TH SarabunPSK" w:hAnsi="TH SarabunPSK" w:cs="TH SarabunPSK"/>
          <w:color w:val="000000" w:themeColor="text1"/>
          <w:sz w:val="28"/>
          <w:szCs w:val="28"/>
          <w:cs/>
        </w:rPr>
        <w:t>การออกแบบบรรจุภัณฑ์ จากการศึกษาแนวคิดในการออกแบบและพัฒนาบรรจุภัณฑ์สบู่น้ำผึ้งชันโรง โดยการต่อยอดจากบรรจุภัณฑ์รูปแบบเดิม ผู้วิจัยได้เล็งเห็นความสำคัญของปัญหาที่เกิดขึ้นกับบรรจุภัณฑ์แบบเดิม โดยจะนำข้อมู</w:t>
      </w:r>
      <w:r w:rsidR="00987AF0">
        <w:rPr>
          <w:rFonts w:ascii="TH SarabunPSK" w:eastAsia="TH SarabunPSK" w:hAnsi="TH SarabunPSK" w:cs="TH SarabunPSK" w:hint="cs"/>
          <w:color w:val="000000" w:themeColor="text1"/>
          <w:sz w:val="28"/>
          <w:szCs w:val="28"/>
          <w:cs/>
        </w:rPr>
        <w:t>ล</w:t>
      </w:r>
      <w:r w:rsidR="00B54C87" w:rsidRPr="00987AF0">
        <w:rPr>
          <w:rFonts w:ascii="TH SarabunPSK" w:eastAsia="TH SarabunPSK" w:hAnsi="TH SarabunPSK" w:cs="TH SarabunPSK"/>
          <w:color w:val="000000" w:themeColor="text1"/>
          <w:sz w:val="28"/>
          <w:szCs w:val="28"/>
          <w:cs/>
        </w:rPr>
        <w:t>ที่ศึกษามาทำการพัฒนาโดยเน้นไปที่รูปลักษณ์ที่แปลกใหม่ และมีประโยชน์ในการอํานวยความสะดวกต่อการวางจำหน่ายโดยประยุกต์ให้เข้ากับปัจจัยต่าง</w:t>
      </w:r>
      <w:r w:rsidR="00987AF0">
        <w:rPr>
          <w:rFonts w:ascii="TH SarabunPSK" w:eastAsia="TH SarabunPSK" w:hAnsi="TH SarabunPSK" w:cs="TH SarabunPSK" w:hint="cs"/>
          <w:color w:val="000000" w:themeColor="text1"/>
          <w:sz w:val="28"/>
          <w:szCs w:val="28"/>
          <w:cs/>
        </w:rPr>
        <w:t xml:space="preserve"> </w:t>
      </w:r>
      <w:r w:rsidR="00B54C87" w:rsidRPr="00987AF0">
        <w:rPr>
          <w:rFonts w:ascii="TH SarabunPSK" w:eastAsia="TH SarabunPSK" w:hAnsi="TH SarabunPSK" w:cs="TH SarabunPSK"/>
          <w:color w:val="000000" w:themeColor="text1"/>
          <w:sz w:val="28"/>
          <w:szCs w:val="28"/>
          <w:cs/>
        </w:rPr>
        <w:t>ๆ จากแนวคิดดังกล่าวข้างต้น สามารถสรุปแนวทางในการออกแบบและพัฒนาบรรจุภัณฑ์ได้ หลายรูปแบบ สิ่งที่สำคัญที่สุดคือ ความต้องการของผู้อุปโภคและหลักการออกแบบที่ถูกต้อง</w:t>
      </w:r>
      <w:r w:rsidR="00031FF3">
        <w:rPr>
          <w:rFonts w:ascii="TH SarabunPSK" w:eastAsia="TH SarabunPSK" w:hAnsi="TH SarabunPSK" w:cs="TH SarabunPSK" w:hint="cs"/>
          <w:color w:val="000000" w:themeColor="text1"/>
          <w:sz w:val="28"/>
          <w:szCs w:val="28"/>
          <w:cs/>
        </w:rPr>
        <w:t xml:space="preserve"> </w:t>
      </w:r>
      <w:r w:rsidR="00B54C87" w:rsidRPr="00987AF0">
        <w:rPr>
          <w:rFonts w:ascii="TH SarabunPSK" w:eastAsia="TH SarabunPSK" w:hAnsi="TH SarabunPSK" w:cs="TH SarabunPSK"/>
          <w:color w:val="000000" w:themeColor="text1"/>
          <w:sz w:val="28"/>
          <w:szCs w:val="28"/>
          <w:cs/>
        </w:rPr>
        <w:t xml:space="preserve">การออกแบบบรรจุภัณฑ์ที่จะต้องมีรูปแบบที่ชวนให้สนใจ บรรจุภัณฑ์มีความเหมาะกับผลิตภัณฑ์เกิดประโยชน์ใช้สอยได้ หรือชวนให้อยากรู้สิ่งที่อยู่ด้านในดังนั้นผู้วิจัยจึงได้กำหนดแนวทางในดำเนินการออกแบบบรรจุภัณฑ์ดังภาพ </w:t>
      </w:r>
    </w:p>
    <w:p w14:paraId="607332D8" w14:textId="68ABD7FD" w:rsidR="00B54C87" w:rsidRPr="000C0B75" w:rsidRDefault="000C0B75" w:rsidP="002E5546">
      <w:pPr>
        <w:widowControl w:val="0"/>
        <w:tabs>
          <w:tab w:val="left" w:pos="540"/>
        </w:tabs>
        <w:jc w:val="thaiDistribute"/>
        <w:rPr>
          <w:rFonts w:ascii="TH SarabunPSK" w:eastAsia="TH SarabunPSK" w:hAnsi="TH SarabunPSK" w:cs="TH SarabunPSK"/>
          <w:color w:val="000000" w:themeColor="text1"/>
          <w:sz w:val="28"/>
          <w:szCs w:val="28"/>
        </w:rPr>
      </w:pPr>
      <w:r>
        <w:rPr>
          <w:rFonts w:ascii="TH SarabunPSK" w:eastAsia="TH SarabunPSK" w:hAnsi="TH SarabunPSK" w:cs="TH SarabunPSK"/>
          <w:color w:val="000000" w:themeColor="text1"/>
          <w:sz w:val="28"/>
          <w:szCs w:val="28"/>
          <w:cs/>
        </w:rPr>
        <w:tab/>
      </w:r>
      <w:r w:rsidR="00D937BA" w:rsidRPr="000C0B75">
        <w:rPr>
          <w:rFonts w:ascii="TH SarabunPSK" w:eastAsia="TH SarabunPSK" w:hAnsi="TH SarabunPSK" w:cs="TH SarabunPSK"/>
          <w:color w:val="000000" w:themeColor="text1"/>
          <w:sz w:val="28"/>
          <w:szCs w:val="28"/>
        </w:rPr>
        <w:t xml:space="preserve">5. </w:t>
      </w:r>
      <w:r w:rsidR="00D937BA" w:rsidRPr="000C0B75">
        <w:rPr>
          <w:rFonts w:ascii="TH SarabunPSK" w:hAnsi="TH SarabunPSK" w:cs="TH SarabunPSK"/>
          <w:sz w:val="28"/>
          <w:szCs w:val="28"/>
          <w:cs/>
        </w:rPr>
        <w:t>แนวคิดการออกแบบ</w:t>
      </w:r>
      <w:r w:rsidR="00B54C87" w:rsidRPr="000C0B75">
        <w:rPr>
          <w:rFonts w:ascii="TH SarabunPSK" w:eastAsia="TH SarabunPSK" w:hAnsi="TH SarabunPSK" w:cs="TH SarabunPSK"/>
          <w:color w:val="000000" w:themeColor="text1"/>
          <w:sz w:val="28"/>
          <w:szCs w:val="28"/>
          <w:cs/>
        </w:rPr>
        <w:t>ตราสัญลักษณ์และกราฟิกบรรจุภัณฑ์สบู่น้ำผึ้งชันโรง</w:t>
      </w:r>
      <w:r>
        <w:rPr>
          <w:rFonts w:ascii="TH SarabunPSK" w:eastAsia="TH SarabunPSK" w:hAnsi="TH SarabunPSK" w:cs="TH SarabunPSK" w:hint="cs"/>
          <w:color w:val="000000" w:themeColor="text1"/>
          <w:sz w:val="28"/>
          <w:szCs w:val="28"/>
          <w:cs/>
        </w:rPr>
        <w:t xml:space="preserve"> ประกอบด้วยแนวคิดดังต่อไปนี้</w:t>
      </w:r>
    </w:p>
    <w:p w14:paraId="3E727D82" w14:textId="459E0BAB" w:rsidR="00B54C87" w:rsidRPr="000C0B75" w:rsidRDefault="000C0B75" w:rsidP="000C0B75">
      <w:pPr>
        <w:widowControl w:val="0"/>
        <w:tabs>
          <w:tab w:val="left" w:pos="540"/>
        </w:tabs>
        <w:jc w:val="thaiDistribute"/>
        <w:rPr>
          <w:rFonts w:ascii="TH SarabunPSK" w:eastAsia="TH SarabunPSK" w:hAnsi="TH SarabunPSK" w:cs="TH SarabunPSK"/>
          <w:color w:val="000000" w:themeColor="text1"/>
          <w:sz w:val="28"/>
          <w:szCs w:val="28"/>
        </w:rPr>
      </w:pPr>
      <w:r>
        <w:rPr>
          <w:rFonts w:ascii="TH SarabunPSK" w:eastAsia="TH SarabunPSK" w:hAnsi="TH SarabunPSK" w:cs="TH SarabunPSK"/>
          <w:color w:val="000000" w:themeColor="text1"/>
          <w:sz w:val="28"/>
          <w:szCs w:val="28"/>
          <w:cs/>
        </w:rPr>
        <w:tab/>
      </w:r>
      <w:r w:rsidR="002E1C34">
        <w:rPr>
          <w:rFonts w:ascii="TH SarabunPSK" w:eastAsia="TH SarabunPSK" w:hAnsi="TH SarabunPSK" w:cs="TH SarabunPSK"/>
          <w:color w:val="000000" w:themeColor="text1"/>
          <w:sz w:val="28"/>
          <w:szCs w:val="28"/>
          <w:cs/>
        </w:rPr>
        <w:tab/>
      </w:r>
      <w:r w:rsidR="00D937BA" w:rsidRPr="000C0B75">
        <w:rPr>
          <w:rFonts w:ascii="TH SarabunPSK" w:eastAsia="TH SarabunPSK" w:hAnsi="TH SarabunPSK" w:cs="TH SarabunPSK"/>
          <w:color w:val="000000" w:themeColor="text1"/>
          <w:sz w:val="28"/>
          <w:szCs w:val="28"/>
        </w:rPr>
        <w:t xml:space="preserve">5.1 </w:t>
      </w:r>
      <w:r w:rsidR="00B54C87" w:rsidRPr="000C0B75">
        <w:rPr>
          <w:rFonts w:ascii="TH SarabunPSK" w:eastAsia="TH SarabunPSK" w:hAnsi="TH SarabunPSK" w:cs="TH SarabunPSK"/>
          <w:color w:val="000000" w:themeColor="text1"/>
          <w:sz w:val="28"/>
          <w:szCs w:val="28"/>
          <w:cs/>
        </w:rPr>
        <w:t xml:space="preserve">สี มีหลักการนำสีมาใช้ ทั้งตราสัญลักษณ์และงานกราฟิกฉากสินค้า โดยสีต่าง ๆ แสดงลักษณะต่ออารมณ์ </w:t>
      </w:r>
      <w:r w:rsidR="00B54C87" w:rsidRPr="000C0B75">
        <w:rPr>
          <w:rFonts w:ascii="TH SarabunPSK" w:hAnsi="TH SarabunPSK" w:cs="TH SarabunPSK"/>
          <w:sz w:val="28"/>
          <w:szCs w:val="28"/>
          <w:cs/>
        </w:rPr>
        <w:t>จากบทที่ 2 สีที่ใช้ในตราสัญลักษณ์ของผลิตภัณฑ์สบู่น้ำผึ้งมี 10 สี โดยประมาณ และตามความหมายหรือนิยามความรู้สึกของสีในการออกแบบ คือ</w:t>
      </w:r>
      <w:r w:rsidR="00B54C87" w:rsidRPr="000C0B75">
        <w:rPr>
          <w:rFonts w:ascii="TH SarabunPSK" w:eastAsia="TH SarabunPSK" w:hAnsi="TH SarabunPSK" w:cs="TH SarabunPSK"/>
          <w:color w:val="000000" w:themeColor="text1"/>
          <w:sz w:val="28"/>
          <w:szCs w:val="28"/>
          <w:cs/>
        </w:rPr>
        <w:t xml:space="preserve"> </w:t>
      </w:r>
      <w:r w:rsidR="00B54C87" w:rsidRPr="000C0B75">
        <w:rPr>
          <w:rFonts w:ascii="TH SarabunPSK" w:hAnsi="TH SarabunPSK" w:cs="TH SarabunPSK"/>
          <w:sz w:val="28"/>
          <w:szCs w:val="28"/>
          <w:cs/>
        </w:rPr>
        <w:t>สีเหลือง ความสุข สดใสร่าเริง</w:t>
      </w:r>
      <w:r w:rsidR="00B54C87" w:rsidRPr="000C0B75">
        <w:rPr>
          <w:rFonts w:ascii="TH SarabunPSK" w:eastAsia="TH SarabunPSK" w:hAnsi="TH SarabunPSK" w:cs="TH SarabunPSK"/>
          <w:color w:val="000000" w:themeColor="text1"/>
          <w:sz w:val="28"/>
          <w:szCs w:val="28"/>
          <w:cs/>
        </w:rPr>
        <w:t xml:space="preserve"> </w:t>
      </w:r>
      <w:r w:rsidR="00B54C87" w:rsidRPr="000C0B75">
        <w:rPr>
          <w:rFonts w:ascii="TH SarabunPSK" w:hAnsi="TH SarabunPSK" w:cs="TH SarabunPSK"/>
          <w:sz w:val="28"/>
          <w:szCs w:val="28"/>
          <w:cs/>
        </w:rPr>
        <w:t>สีส้ม ความคิดสร้างสรรค์</w:t>
      </w:r>
      <w:r w:rsidR="00B54C87" w:rsidRPr="000C0B75">
        <w:rPr>
          <w:rFonts w:ascii="TH SarabunPSK" w:eastAsia="TH SarabunPSK" w:hAnsi="TH SarabunPSK" w:cs="TH SarabunPSK"/>
          <w:color w:val="000000" w:themeColor="text1"/>
          <w:sz w:val="28"/>
          <w:szCs w:val="28"/>
          <w:cs/>
        </w:rPr>
        <w:t xml:space="preserve"> </w:t>
      </w:r>
      <w:r w:rsidR="00B54C87" w:rsidRPr="000C0B75">
        <w:rPr>
          <w:rFonts w:ascii="TH SarabunPSK" w:hAnsi="TH SarabunPSK" w:cs="TH SarabunPSK"/>
          <w:sz w:val="28"/>
          <w:szCs w:val="28"/>
          <w:cs/>
        </w:rPr>
        <w:t>สีเทา ให้ความรู้สึกสมบูรณ์เชื่อมโยงกับธรรมชาติแวดล้อม และความสมถะติดดิน</w:t>
      </w:r>
      <w:r w:rsidR="00B54C87" w:rsidRPr="000C0B75">
        <w:rPr>
          <w:rFonts w:ascii="TH SarabunPSK" w:hAnsi="TH SarabunPSK" w:cs="TH SarabunPSK"/>
          <w:sz w:val="28"/>
          <w:szCs w:val="28"/>
        </w:rPr>
        <w:t> </w:t>
      </w:r>
      <w:r w:rsidR="00B54C87" w:rsidRPr="000C0B75">
        <w:rPr>
          <w:rFonts w:ascii="TH SarabunPSK" w:hAnsi="TH SarabunPSK" w:cs="TH SarabunPSK"/>
          <w:sz w:val="28"/>
          <w:szCs w:val="28"/>
          <w:cs/>
        </w:rPr>
        <w:t>สีแดง</w:t>
      </w:r>
      <w:r w:rsidR="00B54C87" w:rsidRPr="000C0B75">
        <w:rPr>
          <w:rFonts w:ascii="TH SarabunPSK" w:hAnsi="TH SarabunPSK" w:cs="TH SarabunPSK"/>
          <w:sz w:val="28"/>
          <w:szCs w:val="28"/>
        </w:rPr>
        <w:t> </w:t>
      </w:r>
      <w:r w:rsidR="00B54C87" w:rsidRPr="000C0B75">
        <w:rPr>
          <w:rFonts w:ascii="TH SarabunPSK" w:hAnsi="TH SarabunPSK" w:cs="TH SarabunPSK"/>
          <w:sz w:val="28"/>
          <w:szCs w:val="28"/>
          <w:cs/>
        </w:rPr>
        <w:t>อบอุ่นและมีพลัง</w:t>
      </w:r>
      <w:r w:rsidR="00B54C87" w:rsidRPr="000C0B75">
        <w:rPr>
          <w:rFonts w:ascii="TH SarabunPSK" w:eastAsia="TH SarabunPSK" w:hAnsi="TH SarabunPSK" w:cs="TH SarabunPSK"/>
          <w:color w:val="000000" w:themeColor="text1"/>
          <w:sz w:val="28"/>
          <w:szCs w:val="28"/>
          <w:cs/>
        </w:rPr>
        <w:t xml:space="preserve"> </w:t>
      </w:r>
      <w:r w:rsidR="00B54C87" w:rsidRPr="000C0B75">
        <w:rPr>
          <w:rFonts w:ascii="TH SarabunPSK" w:hAnsi="TH SarabunPSK" w:cs="TH SarabunPSK"/>
          <w:sz w:val="28"/>
          <w:szCs w:val="28"/>
          <w:cs/>
        </w:rPr>
        <w:t>สีชมพู ความรัก ความชื่นชม และความน่าทะนุถนอม</w:t>
      </w:r>
      <w:r w:rsidR="00B54C87" w:rsidRPr="000C0B75">
        <w:rPr>
          <w:rFonts w:ascii="TH SarabunPSK" w:hAnsi="TH SarabunPSK" w:cs="TH SarabunPSK"/>
          <w:sz w:val="28"/>
          <w:szCs w:val="28"/>
        </w:rPr>
        <w:t> </w:t>
      </w:r>
      <w:r w:rsidR="00B54C87" w:rsidRPr="000C0B75">
        <w:rPr>
          <w:rFonts w:ascii="TH SarabunPSK" w:hAnsi="TH SarabunPSK" w:cs="TH SarabunPSK"/>
          <w:sz w:val="28"/>
          <w:szCs w:val="28"/>
          <w:cs/>
        </w:rPr>
        <w:t>อ่อนเยาว์ และความสนุกสนาน</w:t>
      </w:r>
      <w:r w:rsidR="00B54C87" w:rsidRPr="000C0B75">
        <w:rPr>
          <w:rFonts w:ascii="TH SarabunPSK" w:eastAsia="TH SarabunPSK" w:hAnsi="TH SarabunPSK" w:cs="TH SarabunPSK"/>
          <w:color w:val="000000" w:themeColor="text1"/>
          <w:sz w:val="28"/>
          <w:szCs w:val="28"/>
          <w:cs/>
        </w:rPr>
        <w:t xml:space="preserve"> </w:t>
      </w:r>
      <w:r w:rsidR="00B54C87" w:rsidRPr="000C0B75">
        <w:rPr>
          <w:rFonts w:ascii="TH SarabunPSK" w:hAnsi="TH SarabunPSK" w:cs="TH SarabunPSK"/>
          <w:sz w:val="28"/>
          <w:szCs w:val="28"/>
          <w:cs/>
        </w:rPr>
        <w:t>สีเขียว ธรรมชาติและการเติบโต</w:t>
      </w:r>
      <w:r w:rsidR="00B54C87" w:rsidRPr="000C0B75">
        <w:rPr>
          <w:rFonts w:ascii="TH SarabunPSK" w:eastAsia="TH SarabunPSK" w:hAnsi="TH SarabunPSK" w:cs="TH SarabunPSK"/>
          <w:color w:val="000000" w:themeColor="text1"/>
          <w:sz w:val="28"/>
          <w:szCs w:val="28"/>
          <w:cs/>
        </w:rPr>
        <w:t xml:space="preserve"> </w:t>
      </w:r>
      <w:r w:rsidR="00B54C87" w:rsidRPr="000C0B75">
        <w:rPr>
          <w:rFonts w:ascii="TH SarabunPSK" w:hAnsi="TH SarabunPSK" w:cs="TH SarabunPSK"/>
          <w:sz w:val="28"/>
          <w:szCs w:val="28"/>
          <w:cs/>
        </w:rPr>
        <w:t>สีฟ้า ความสงบเงียบและน่าเชื่อถือ</w:t>
      </w:r>
      <w:r w:rsidR="00B54C87" w:rsidRPr="000C0B75">
        <w:rPr>
          <w:rFonts w:ascii="TH SarabunPSK" w:eastAsia="TH SarabunPSK" w:hAnsi="TH SarabunPSK" w:cs="TH SarabunPSK"/>
          <w:color w:val="000000" w:themeColor="text1"/>
          <w:sz w:val="28"/>
          <w:szCs w:val="28"/>
          <w:cs/>
        </w:rPr>
        <w:t xml:space="preserve"> </w:t>
      </w:r>
      <w:r w:rsidR="00B54C87" w:rsidRPr="000C0B75">
        <w:rPr>
          <w:rFonts w:ascii="TH SarabunPSK" w:hAnsi="TH SarabunPSK" w:cs="TH SarabunPSK"/>
          <w:sz w:val="28"/>
          <w:szCs w:val="28"/>
          <w:cs/>
        </w:rPr>
        <w:t>สีดำ ทันสมัยและลึกลับ</w:t>
      </w:r>
      <w:r w:rsidR="00B54C87" w:rsidRPr="000C0B75">
        <w:rPr>
          <w:rFonts w:ascii="TH SarabunPSK" w:eastAsia="TH SarabunPSK" w:hAnsi="TH SarabunPSK" w:cs="TH SarabunPSK"/>
          <w:color w:val="000000" w:themeColor="text1"/>
          <w:sz w:val="28"/>
          <w:szCs w:val="28"/>
          <w:cs/>
        </w:rPr>
        <w:t xml:space="preserve"> </w:t>
      </w:r>
      <w:r w:rsidR="00B54C87" w:rsidRPr="000C0B75">
        <w:rPr>
          <w:rFonts w:ascii="TH SarabunPSK" w:hAnsi="TH SarabunPSK" w:cs="TH SarabunPSK"/>
          <w:sz w:val="28"/>
          <w:szCs w:val="28"/>
          <w:cs/>
        </w:rPr>
        <w:t>สีขาว สะอาดและเรียบง่าย</w:t>
      </w:r>
      <w:r w:rsidR="00B54C87" w:rsidRPr="000C0B75">
        <w:rPr>
          <w:rFonts w:ascii="TH SarabunPSK" w:eastAsia="TH SarabunPSK" w:hAnsi="TH SarabunPSK" w:cs="TH SarabunPSK"/>
          <w:color w:val="000000" w:themeColor="text1"/>
          <w:sz w:val="28"/>
          <w:szCs w:val="28"/>
          <w:cs/>
        </w:rPr>
        <w:t xml:space="preserve"> </w:t>
      </w:r>
      <w:r w:rsidR="00B54C87" w:rsidRPr="000C0B75">
        <w:rPr>
          <w:rFonts w:ascii="TH SarabunPSK" w:hAnsi="TH SarabunPSK" w:cs="TH SarabunPSK"/>
          <w:sz w:val="28"/>
          <w:szCs w:val="28"/>
          <w:cs/>
        </w:rPr>
        <w:t xml:space="preserve">สีทอง บ่งบอกถึงคุณค่า รสนิยม ความเจริญรุ่งเรือง </w:t>
      </w:r>
    </w:p>
    <w:p w14:paraId="4945B36D" w14:textId="38B0BA0D" w:rsidR="00B54C87" w:rsidRPr="000C0B75" w:rsidRDefault="000C0B75" w:rsidP="000C0B75">
      <w:pPr>
        <w:tabs>
          <w:tab w:val="left" w:pos="540"/>
        </w:tabs>
        <w:jc w:val="thaiDistribute"/>
        <w:rPr>
          <w:rFonts w:ascii="TH SarabunPSK" w:eastAsia="TH SarabunPSK" w:hAnsi="TH SarabunPSK" w:cs="TH SarabunPSK"/>
          <w:color w:val="000000" w:themeColor="text1"/>
          <w:sz w:val="28"/>
          <w:szCs w:val="28"/>
        </w:rPr>
      </w:pPr>
      <w:r>
        <w:rPr>
          <w:rFonts w:ascii="TH SarabunPSK" w:eastAsia="TH SarabunPSK" w:hAnsi="TH SarabunPSK" w:cs="TH SarabunPSK"/>
          <w:color w:val="000000" w:themeColor="text1"/>
          <w:sz w:val="28"/>
          <w:szCs w:val="28"/>
          <w:cs/>
        </w:rPr>
        <w:tab/>
      </w:r>
      <w:r w:rsidR="002E1C34">
        <w:rPr>
          <w:rFonts w:ascii="TH SarabunPSK" w:eastAsia="TH SarabunPSK" w:hAnsi="TH SarabunPSK" w:cs="TH SarabunPSK"/>
          <w:color w:val="000000" w:themeColor="text1"/>
          <w:sz w:val="28"/>
          <w:szCs w:val="28"/>
          <w:cs/>
        </w:rPr>
        <w:tab/>
      </w:r>
      <w:r w:rsidR="00D937BA" w:rsidRPr="000C0B75">
        <w:rPr>
          <w:rFonts w:ascii="TH SarabunPSK" w:eastAsia="TH SarabunPSK" w:hAnsi="TH SarabunPSK" w:cs="TH SarabunPSK"/>
          <w:color w:val="000000" w:themeColor="text1"/>
          <w:sz w:val="28"/>
          <w:szCs w:val="28"/>
        </w:rPr>
        <w:t xml:space="preserve">5.2 </w:t>
      </w:r>
      <w:r w:rsidR="00B54C87" w:rsidRPr="000C0B75">
        <w:rPr>
          <w:rFonts w:ascii="TH SarabunPSK" w:eastAsia="TH SarabunPSK" w:hAnsi="TH SarabunPSK" w:cs="TH SarabunPSK"/>
          <w:color w:val="000000" w:themeColor="text1"/>
          <w:sz w:val="28"/>
          <w:szCs w:val="28"/>
          <w:cs/>
        </w:rPr>
        <w:t xml:space="preserve">รูปร่างรูปทรง รูปภาพสัญลักษณ์ที่เหมาะกับแบบบรรจุภัณฑ์สบู่น้ำผึ้งชันโรงของกลุ่มเป้าหมายที่เลือกไว้ น่าจะเป็นรูปดอกไม้ต่างดูเป็นธรรมชาติ หรือลายกราฟิกที่ดูทันสมัยจริงจังดูเป็นผู้ใหญ่ </w:t>
      </w:r>
      <w:r w:rsidR="00B54C87" w:rsidRPr="000C0B75">
        <w:rPr>
          <w:rFonts w:ascii="TH SarabunPSK" w:hAnsi="TH SarabunPSK" w:cs="TH SarabunPSK"/>
          <w:sz w:val="28"/>
          <w:szCs w:val="28"/>
          <w:cs/>
        </w:rPr>
        <w:t>จากการสังเกตที่มาของรูปแบบตราสัญลักษณ์ของผลิตภัณฑ์สบู่น้ำผึ้ง แบ่งออกเป็น 3 ประเภทหลัก คือ รูปทรงจากผึ้ง ตัวผึ้ง รังผึ้ง</w:t>
      </w:r>
      <w:r w:rsidR="00B54C87" w:rsidRPr="000C0B75">
        <w:rPr>
          <w:rFonts w:ascii="TH SarabunPSK" w:eastAsia="TH SarabunPSK" w:hAnsi="TH SarabunPSK" w:cs="TH SarabunPSK"/>
          <w:color w:val="000000" w:themeColor="text1"/>
          <w:sz w:val="28"/>
          <w:szCs w:val="28"/>
          <w:cs/>
        </w:rPr>
        <w:t xml:space="preserve"> </w:t>
      </w:r>
      <w:r w:rsidR="00B54C87" w:rsidRPr="000C0B75">
        <w:rPr>
          <w:rFonts w:ascii="TH SarabunPSK" w:hAnsi="TH SarabunPSK" w:cs="TH SarabunPSK"/>
          <w:sz w:val="28"/>
          <w:szCs w:val="28"/>
          <w:cs/>
        </w:rPr>
        <w:t>รูปทรงจากพืชที่เป็นส่วนผสม สมุนไพร ผลไม้ จากส่วนใบ ดอก ต้น</w:t>
      </w:r>
      <w:r w:rsidR="00B54C87" w:rsidRPr="000C0B75">
        <w:rPr>
          <w:rFonts w:ascii="TH SarabunPSK" w:eastAsia="TH SarabunPSK" w:hAnsi="TH SarabunPSK" w:cs="TH SarabunPSK"/>
          <w:color w:val="000000" w:themeColor="text1"/>
          <w:sz w:val="28"/>
          <w:szCs w:val="28"/>
          <w:cs/>
        </w:rPr>
        <w:t xml:space="preserve"> </w:t>
      </w:r>
      <w:r w:rsidR="00B54C87" w:rsidRPr="000C0B75">
        <w:rPr>
          <w:rFonts w:ascii="TH SarabunPSK" w:hAnsi="TH SarabunPSK" w:cs="TH SarabunPSK"/>
          <w:sz w:val="28"/>
          <w:szCs w:val="28"/>
          <w:cs/>
        </w:rPr>
        <w:t xml:space="preserve">รูปทรงจากเรขาคณิต </w:t>
      </w:r>
    </w:p>
    <w:p w14:paraId="538998BF" w14:textId="07DA7DA6" w:rsidR="00B54C87" w:rsidRPr="000C0B75" w:rsidRDefault="000C0B75" w:rsidP="000C0B75">
      <w:pPr>
        <w:widowControl w:val="0"/>
        <w:tabs>
          <w:tab w:val="left" w:pos="540"/>
        </w:tabs>
        <w:jc w:val="thaiDistribute"/>
        <w:rPr>
          <w:rFonts w:ascii="TH SarabunPSK" w:hAnsi="TH SarabunPSK" w:cs="TH SarabunPSK"/>
          <w:sz w:val="28"/>
          <w:szCs w:val="28"/>
        </w:rPr>
      </w:pPr>
      <w:r>
        <w:rPr>
          <w:rFonts w:ascii="TH SarabunPSK" w:hAnsi="TH SarabunPSK" w:cs="TH SarabunPSK"/>
          <w:sz w:val="28"/>
          <w:szCs w:val="28"/>
          <w:cs/>
        </w:rPr>
        <w:tab/>
      </w:r>
      <w:r w:rsidR="002E1C34">
        <w:rPr>
          <w:rFonts w:ascii="TH SarabunPSK" w:hAnsi="TH SarabunPSK" w:cs="TH SarabunPSK"/>
          <w:sz w:val="28"/>
          <w:szCs w:val="28"/>
          <w:cs/>
        </w:rPr>
        <w:tab/>
      </w:r>
      <w:r w:rsidR="00D937BA" w:rsidRPr="000C0B75">
        <w:rPr>
          <w:rFonts w:ascii="TH SarabunPSK" w:hAnsi="TH SarabunPSK" w:cs="TH SarabunPSK"/>
          <w:sz w:val="28"/>
          <w:szCs w:val="28"/>
        </w:rPr>
        <w:t xml:space="preserve">5.3 </w:t>
      </w:r>
      <w:r w:rsidR="00B54C87" w:rsidRPr="000C0B75">
        <w:rPr>
          <w:rFonts w:ascii="TH SarabunPSK" w:hAnsi="TH SarabunPSK" w:cs="TH SarabunPSK"/>
          <w:sz w:val="28"/>
          <w:szCs w:val="28"/>
          <w:cs/>
        </w:rPr>
        <w:t>ตัวแบบอักษณ</w:t>
      </w:r>
      <w:r w:rsidR="00D937BA" w:rsidRPr="000C0B75">
        <w:rPr>
          <w:rFonts w:ascii="TH SarabunPSK" w:hAnsi="TH SarabunPSK" w:cs="TH SarabunPSK" w:hint="cs"/>
          <w:sz w:val="28"/>
          <w:szCs w:val="28"/>
          <w:cs/>
        </w:rPr>
        <w:t>์</w:t>
      </w:r>
      <w:r w:rsidR="00B54C87" w:rsidRPr="000C0B75">
        <w:rPr>
          <w:rFonts w:ascii="TH SarabunPSK" w:hAnsi="TH SarabunPSK" w:cs="TH SarabunPSK"/>
          <w:sz w:val="28"/>
          <w:szCs w:val="28"/>
          <w:cs/>
        </w:rPr>
        <w:t xml:space="preserve"> </w:t>
      </w:r>
      <w:r w:rsidR="00B54C87" w:rsidRPr="002F5E3F">
        <w:rPr>
          <w:rFonts w:ascii="TH SarabunPSK" w:hAnsi="TH SarabunPSK" w:cs="TH SarabunPSK"/>
          <w:sz w:val="28"/>
          <w:szCs w:val="28"/>
          <w:cs/>
        </w:rPr>
        <w:t>(</w:t>
      </w:r>
      <w:r w:rsidR="00B54C87" w:rsidRPr="002F5E3F">
        <w:rPr>
          <w:rFonts w:ascii="TH SarabunPSK" w:hAnsi="TH SarabunPSK" w:cs="TH SarabunPSK"/>
          <w:sz w:val="28"/>
          <w:szCs w:val="28"/>
        </w:rPr>
        <w:t>Fon</w:t>
      </w:r>
      <w:r w:rsidR="002F5E3F" w:rsidRPr="002F5E3F">
        <w:rPr>
          <w:rFonts w:ascii="TH SarabunPSK" w:hAnsi="TH SarabunPSK" w:cs="TH SarabunPSK"/>
          <w:sz w:val="28"/>
          <w:szCs w:val="28"/>
        </w:rPr>
        <w:t>t</w:t>
      </w:r>
      <w:r w:rsidR="00B54C87" w:rsidRPr="002F5E3F">
        <w:rPr>
          <w:rFonts w:ascii="TH SarabunPSK" w:hAnsi="TH SarabunPSK" w:cs="TH SarabunPSK"/>
          <w:sz w:val="28"/>
          <w:szCs w:val="28"/>
          <w:cs/>
        </w:rPr>
        <w:t>)</w:t>
      </w:r>
      <w:r w:rsidR="00B54C87" w:rsidRPr="000C0B75">
        <w:rPr>
          <w:rFonts w:ascii="TH SarabunPSK" w:hAnsi="TH SarabunPSK" w:cs="TH SarabunPSK"/>
          <w:sz w:val="28"/>
          <w:szCs w:val="28"/>
          <w:cs/>
        </w:rPr>
        <w:t xml:space="preserve"> กลุ่มต้องการใช้ชื่อ </w:t>
      </w:r>
      <w:r w:rsidR="00B54C87" w:rsidRPr="000C0B75">
        <w:rPr>
          <w:rFonts w:ascii="TH SarabunPSK" w:hAnsi="TH SarabunPSK" w:cs="TH SarabunPSK"/>
          <w:sz w:val="28"/>
          <w:szCs w:val="28"/>
        </w:rPr>
        <w:t xml:space="preserve">Kannikar </w:t>
      </w:r>
      <w:r w:rsidR="00B54C87" w:rsidRPr="000C0B75">
        <w:rPr>
          <w:rFonts w:ascii="TH SarabunPSK" w:hAnsi="TH SarabunPSK" w:cs="TH SarabunPSK"/>
          <w:sz w:val="28"/>
          <w:szCs w:val="28"/>
          <w:cs/>
        </w:rPr>
        <w:t>(ผู้ก่อตั้ง) มาเป็นตัวแบบอักษ</w:t>
      </w:r>
      <w:r w:rsidR="002F5E3F">
        <w:rPr>
          <w:rFonts w:ascii="TH SarabunPSK" w:hAnsi="TH SarabunPSK" w:cs="TH SarabunPSK" w:hint="cs"/>
          <w:sz w:val="28"/>
          <w:szCs w:val="28"/>
          <w:cs/>
        </w:rPr>
        <w:t>ร</w:t>
      </w:r>
      <w:r w:rsidR="00B54C87" w:rsidRPr="000C0B75">
        <w:rPr>
          <w:rFonts w:ascii="TH SarabunPSK" w:hAnsi="TH SarabunPSK" w:cs="TH SarabunPSK"/>
          <w:sz w:val="28"/>
          <w:szCs w:val="28"/>
          <w:cs/>
        </w:rPr>
        <w:t xml:space="preserve"> และอาจมีคำว่า </w:t>
      </w:r>
      <w:r w:rsidR="00B54C87" w:rsidRPr="000C0B75">
        <w:rPr>
          <w:rFonts w:ascii="TH SarabunPSK" w:hAnsi="TH SarabunPSK" w:cs="TH SarabunPSK"/>
          <w:sz w:val="28"/>
          <w:szCs w:val="28"/>
        </w:rPr>
        <w:t xml:space="preserve">Soap </w:t>
      </w:r>
      <w:r w:rsidR="00B54C87" w:rsidRPr="000C0B75">
        <w:rPr>
          <w:rFonts w:ascii="TH SarabunPSK" w:hAnsi="TH SarabunPSK" w:cs="TH SarabunPSK"/>
          <w:sz w:val="28"/>
          <w:szCs w:val="28"/>
          <w:cs/>
        </w:rPr>
        <w:t>เพื่อเน้นย้ำรูปแบบผลิตภัณฑ์ของกลุ่มอีกด้วย ดังแบบตัวอักษรใช้แบบดูจริงจังดูเป็นผู้ใหญ่ อ่านง่า</w:t>
      </w:r>
      <w:r w:rsidR="004966FD">
        <w:rPr>
          <w:rFonts w:ascii="TH SarabunPSK" w:hAnsi="TH SarabunPSK" w:cs="TH SarabunPSK" w:hint="cs"/>
          <w:sz w:val="28"/>
          <w:szCs w:val="28"/>
          <w:cs/>
        </w:rPr>
        <w:t>ย</w:t>
      </w:r>
      <w:r w:rsidR="00B54C87" w:rsidRPr="000C0B75">
        <w:rPr>
          <w:rFonts w:ascii="TH SarabunPSK" w:hAnsi="TH SarabunPSK" w:cs="TH SarabunPSK"/>
          <w:sz w:val="28"/>
          <w:szCs w:val="28"/>
          <w:cs/>
        </w:rPr>
        <w:t xml:space="preserve"> โดยเฉพาะผู้สูงอายุ</w:t>
      </w:r>
    </w:p>
    <w:p w14:paraId="60B5BD23" w14:textId="1CDAD64D" w:rsidR="00B54C87" w:rsidRPr="000C0B75" w:rsidRDefault="000C0B75" w:rsidP="000C0B75">
      <w:pPr>
        <w:widowControl w:val="0"/>
        <w:tabs>
          <w:tab w:val="left" w:pos="540"/>
        </w:tabs>
        <w:jc w:val="thaiDistribute"/>
        <w:rPr>
          <w:rFonts w:ascii="TH SarabunPSK" w:eastAsia="TH SarabunPSK" w:hAnsi="TH SarabunPSK" w:cs="TH SarabunPSK"/>
          <w:color w:val="000000" w:themeColor="text1"/>
          <w:sz w:val="28"/>
          <w:szCs w:val="28"/>
        </w:rPr>
      </w:pPr>
      <w:r>
        <w:rPr>
          <w:rFonts w:ascii="TH SarabunPSK" w:eastAsia="TH SarabunPSK" w:hAnsi="TH SarabunPSK" w:cs="TH SarabunPSK"/>
          <w:color w:val="000000" w:themeColor="text1"/>
          <w:sz w:val="28"/>
          <w:szCs w:val="28"/>
          <w:cs/>
        </w:rPr>
        <w:tab/>
      </w:r>
      <w:r w:rsidR="00D937BA" w:rsidRPr="000C0B75">
        <w:rPr>
          <w:rFonts w:ascii="TH SarabunPSK" w:eastAsia="TH SarabunPSK" w:hAnsi="TH SarabunPSK" w:cs="TH SarabunPSK"/>
          <w:color w:val="000000" w:themeColor="text1"/>
          <w:sz w:val="28"/>
          <w:szCs w:val="28"/>
        </w:rPr>
        <w:t xml:space="preserve">6. </w:t>
      </w:r>
      <w:r w:rsidR="00B54C87" w:rsidRPr="000C0B75">
        <w:rPr>
          <w:rFonts w:ascii="TH SarabunPSK" w:eastAsia="TH SarabunPSK" w:hAnsi="TH SarabunPSK" w:cs="TH SarabunPSK"/>
          <w:color w:val="000000" w:themeColor="text1"/>
          <w:sz w:val="28"/>
          <w:szCs w:val="28"/>
          <w:cs/>
        </w:rPr>
        <w:t>การออกแบบ</w:t>
      </w:r>
      <w:r w:rsidR="00B54C87" w:rsidRPr="000C0B75">
        <w:rPr>
          <w:rFonts w:ascii="TH SarabunPSK" w:hAnsi="TH SarabunPSK" w:cs="TH SarabunPSK"/>
          <w:sz w:val="28"/>
          <w:szCs w:val="28"/>
          <w:cs/>
        </w:rPr>
        <w:t xml:space="preserve">ตราสัญลักษณ์ กราฟิกและบรรจุภัณฑ์ของผลิตภัณฑ์สบู่น้ำผึ้ง </w:t>
      </w:r>
    </w:p>
    <w:p w14:paraId="3725DB2E" w14:textId="1532B926" w:rsidR="00B54C87" w:rsidRPr="000C0B75" w:rsidRDefault="00B54C87" w:rsidP="000C0B75">
      <w:pPr>
        <w:widowControl w:val="0"/>
        <w:tabs>
          <w:tab w:val="left" w:pos="540"/>
        </w:tabs>
        <w:ind w:firstLine="567"/>
        <w:jc w:val="thaiDistribute"/>
        <w:rPr>
          <w:rFonts w:ascii="TH SarabunPSK" w:eastAsia="TH SarabunPSK" w:hAnsi="TH SarabunPSK" w:cs="TH SarabunPSK"/>
          <w:color w:val="000000" w:themeColor="text1"/>
          <w:sz w:val="28"/>
          <w:szCs w:val="28"/>
        </w:rPr>
      </w:pPr>
      <w:r w:rsidRPr="000C0B75">
        <w:rPr>
          <w:rFonts w:ascii="TH SarabunPSK" w:eastAsia="TH SarabunPSK" w:hAnsi="TH SarabunPSK" w:cs="TH SarabunPSK"/>
          <w:color w:val="000000" w:themeColor="text1"/>
          <w:sz w:val="28"/>
          <w:szCs w:val="28"/>
          <w:cs/>
        </w:rPr>
        <w:t xml:space="preserve">ผู้วิจัยได้นำแนวความคิดมาออกแบบมาสร้างภาพร่างแนวความคิดบรรจุภัณฑ์สบู่น้ำผึ้งชันโรง ตามสรุปแนวคิดการออกแบบตราสัญลักษณ์และกราฟิกบรรจุภัณฑ์สบู่น้ำผึ้งชันโรง ดังภาพที่ </w:t>
      </w:r>
      <w:r w:rsidRPr="000C0B75">
        <w:rPr>
          <w:rFonts w:ascii="TH SarabunPSK" w:eastAsia="TH SarabunPSK" w:hAnsi="TH SarabunPSK" w:cs="TH SarabunPSK"/>
          <w:color w:val="000000" w:themeColor="text1"/>
          <w:sz w:val="28"/>
          <w:szCs w:val="28"/>
        </w:rPr>
        <w:t>4</w:t>
      </w:r>
      <w:r w:rsidR="000C0B75">
        <w:rPr>
          <w:rFonts w:ascii="TH SarabunPSK" w:eastAsia="TH SarabunPSK" w:hAnsi="TH SarabunPSK" w:cs="TH SarabunPSK" w:hint="cs"/>
          <w:color w:val="000000" w:themeColor="text1"/>
          <w:sz w:val="28"/>
          <w:szCs w:val="28"/>
          <w:cs/>
        </w:rPr>
        <w:t xml:space="preserve"> </w:t>
      </w:r>
      <w:r w:rsidRPr="000C0B75">
        <w:rPr>
          <w:rFonts w:ascii="TH SarabunPSK" w:eastAsia="TH SarabunPSK" w:hAnsi="TH SarabunPSK" w:cs="TH SarabunPSK"/>
          <w:color w:val="000000" w:themeColor="text1"/>
          <w:sz w:val="28"/>
          <w:szCs w:val="28"/>
          <w:cs/>
        </w:rPr>
        <w:t>-</w:t>
      </w:r>
      <w:r w:rsidR="000C0B75">
        <w:rPr>
          <w:rFonts w:ascii="TH SarabunPSK" w:eastAsia="TH SarabunPSK" w:hAnsi="TH SarabunPSK" w:cs="TH SarabunPSK"/>
          <w:color w:val="000000" w:themeColor="text1"/>
          <w:sz w:val="28"/>
          <w:szCs w:val="28"/>
        </w:rPr>
        <w:t xml:space="preserve"> 11</w:t>
      </w:r>
    </w:p>
    <w:p w14:paraId="42564A07" w14:textId="77777777" w:rsidR="00B54C87" w:rsidRPr="00B54C87" w:rsidRDefault="00B54C87" w:rsidP="00B54C87">
      <w:pPr>
        <w:ind w:firstLine="567"/>
        <w:jc w:val="thaiDistribute"/>
        <w:rPr>
          <w:rFonts w:ascii="TH SarabunPSK" w:hAnsi="TH SarabunPSK" w:cs="TH SarabunPSK"/>
          <w:sz w:val="28"/>
          <w:szCs w:val="28"/>
        </w:rPr>
      </w:pPr>
    </w:p>
    <w:p w14:paraId="0362D1FA" w14:textId="77777777" w:rsidR="00B54C87" w:rsidRPr="00B54C87" w:rsidRDefault="00B54C87" w:rsidP="00B54C87">
      <w:pPr>
        <w:jc w:val="center"/>
        <w:rPr>
          <w:rFonts w:ascii="TH SarabunPSK" w:hAnsi="TH SarabunPSK" w:cs="TH SarabunPSK"/>
          <w:sz w:val="28"/>
          <w:szCs w:val="28"/>
        </w:rPr>
      </w:pPr>
      <w:r w:rsidRPr="00B54C87">
        <w:rPr>
          <w:rFonts w:ascii="TH SarabunPSK" w:hAnsi="TH SarabunPSK" w:cs="TH SarabunPSK"/>
          <w:noProof/>
          <w:sz w:val="28"/>
          <w:szCs w:val="28"/>
        </w:rPr>
        <w:lastRenderedPageBreak/>
        <w:drawing>
          <wp:inline distT="0" distB="0" distL="0" distR="0" wp14:anchorId="0ABC1490" wp14:editId="0AE7092B">
            <wp:extent cx="3624185" cy="3728632"/>
            <wp:effectExtent l="0" t="0" r="0" b="5715"/>
            <wp:docPr id="29" name="รูปภาพ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26824" cy="3731347"/>
                    </a:xfrm>
                    <a:prstGeom prst="rect">
                      <a:avLst/>
                    </a:prstGeom>
                    <a:ln w="12700">
                      <a:noFill/>
                    </a:ln>
                  </pic:spPr>
                </pic:pic>
              </a:graphicData>
            </a:graphic>
          </wp:inline>
        </w:drawing>
      </w:r>
    </w:p>
    <w:p w14:paraId="7AA72DD2" w14:textId="77777777" w:rsidR="00B54C87" w:rsidRPr="00B54C87" w:rsidRDefault="00B54C87" w:rsidP="00B54C87">
      <w:pPr>
        <w:rPr>
          <w:rFonts w:ascii="TH SarabunPSK" w:hAnsi="TH SarabunPSK" w:cs="TH SarabunPSK"/>
          <w:sz w:val="28"/>
          <w:szCs w:val="28"/>
          <w:cs/>
        </w:rPr>
      </w:pPr>
    </w:p>
    <w:p w14:paraId="7A95CF77" w14:textId="1DAC1C38" w:rsidR="00B54C87" w:rsidRPr="00B54C87" w:rsidRDefault="00B54C87" w:rsidP="00B54C87">
      <w:pPr>
        <w:widowControl w:val="0"/>
        <w:jc w:val="center"/>
        <w:rPr>
          <w:rFonts w:ascii="TH SarabunPSK" w:eastAsia="TH SarabunPSK" w:hAnsi="TH SarabunPSK" w:cs="TH SarabunPSK"/>
          <w:color w:val="000000" w:themeColor="text1"/>
          <w:sz w:val="28"/>
          <w:szCs w:val="28"/>
        </w:rPr>
      </w:pPr>
      <w:r w:rsidRPr="00B54C87">
        <w:rPr>
          <w:rFonts w:ascii="TH SarabunPSK" w:eastAsia="TH SarabunPSK" w:hAnsi="TH SarabunPSK" w:cs="TH SarabunPSK"/>
          <w:b/>
          <w:bCs/>
          <w:color w:val="000000" w:themeColor="text1"/>
          <w:sz w:val="28"/>
          <w:szCs w:val="28"/>
          <w:cs/>
        </w:rPr>
        <w:t xml:space="preserve">ภาพที่ </w:t>
      </w:r>
      <w:r w:rsidRPr="00B54C87">
        <w:rPr>
          <w:rFonts w:ascii="TH SarabunPSK" w:eastAsia="TH SarabunPSK" w:hAnsi="TH SarabunPSK" w:cs="TH SarabunPSK"/>
          <w:b/>
          <w:color w:val="000000" w:themeColor="text1"/>
          <w:sz w:val="28"/>
          <w:szCs w:val="28"/>
        </w:rPr>
        <w:t>4</w:t>
      </w:r>
      <w:r w:rsidR="00490F84">
        <w:rPr>
          <w:rFonts w:ascii="TH SarabunPSK" w:eastAsia="TH SarabunPSK" w:hAnsi="TH SarabunPSK" w:cs="TH SarabunPSK"/>
          <w:b/>
          <w:color w:val="000000" w:themeColor="text1"/>
          <w:sz w:val="28"/>
          <w:szCs w:val="28"/>
        </w:rPr>
        <w:t>:</w:t>
      </w:r>
      <w:r w:rsidRPr="00B54C87">
        <w:rPr>
          <w:rFonts w:ascii="TH SarabunPSK" w:eastAsia="TH SarabunPSK" w:hAnsi="TH SarabunPSK" w:cs="TH SarabunPSK"/>
          <w:b/>
          <w:bCs/>
          <w:color w:val="000000" w:themeColor="text1"/>
          <w:sz w:val="28"/>
          <w:szCs w:val="28"/>
          <w:cs/>
        </w:rPr>
        <w:t xml:space="preserve"> </w:t>
      </w:r>
      <w:r w:rsidRPr="00B54C87">
        <w:rPr>
          <w:rFonts w:ascii="TH SarabunPSK" w:eastAsia="TH SarabunPSK" w:hAnsi="TH SarabunPSK" w:cs="TH SarabunPSK"/>
          <w:color w:val="000000" w:themeColor="text1"/>
          <w:sz w:val="28"/>
          <w:szCs w:val="28"/>
          <w:cs/>
        </w:rPr>
        <w:t>การออกแบบตราสัญลักษณ์สบู่น้ำผึ้งชันโรง</w:t>
      </w:r>
    </w:p>
    <w:p w14:paraId="60450F79" w14:textId="77777777" w:rsidR="00B54C87" w:rsidRPr="00B54C87" w:rsidRDefault="00B54C87" w:rsidP="00B54C87">
      <w:pPr>
        <w:widowControl w:val="0"/>
        <w:ind w:firstLine="567"/>
        <w:jc w:val="thaiDistribute"/>
        <w:rPr>
          <w:rFonts w:ascii="TH SarabunPSK" w:eastAsia="TH SarabunPSK" w:hAnsi="TH SarabunPSK" w:cs="TH SarabunPSK"/>
          <w:color w:val="000000" w:themeColor="text1"/>
          <w:sz w:val="28"/>
          <w:szCs w:val="28"/>
        </w:rPr>
      </w:pPr>
    </w:p>
    <w:p w14:paraId="546F8FEA" w14:textId="77777777" w:rsidR="00B54C87" w:rsidRPr="00B54C87" w:rsidRDefault="00B54C87" w:rsidP="00B54C87">
      <w:pPr>
        <w:widowControl w:val="0"/>
        <w:jc w:val="thaiDistribute"/>
        <w:rPr>
          <w:rFonts w:ascii="TH SarabunPSK" w:eastAsia="TH SarabunPSK" w:hAnsi="TH SarabunPSK" w:cs="TH SarabunPSK"/>
          <w:color w:val="000000" w:themeColor="text1"/>
          <w:sz w:val="28"/>
          <w:szCs w:val="28"/>
        </w:rPr>
      </w:pPr>
      <w:r w:rsidRPr="00B54C87">
        <w:rPr>
          <w:rFonts w:ascii="TH SarabunPSK" w:hAnsi="TH SarabunPSK" w:cs="TH SarabunPSK"/>
          <w:noProof/>
          <w:sz w:val="28"/>
          <w:szCs w:val="28"/>
        </w:rPr>
        <w:drawing>
          <wp:inline distT="0" distB="0" distL="0" distR="0" wp14:anchorId="3F652F67" wp14:editId="0F201F96">
            <wp:extent cx="5486400" cy="1481455"/>
            <wp:effectExtent l="0" t="0" r="0" b="4445"/>
            <wp:docPr id="27" name="รูปภาพ 27" descr="A black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รูปภาพ 27" descr="A black and yellow logo&#10;&#10;Description automatically generated"/>
                    <pic:cNvPicPr/>
                  </pic:nvPicPr>
                  <pic:blipFill>
                    <a:blip r:embed="rId20">
                      <a:extLst>
                        <a:ext uri="{BEBA8EAE-BF5A-486C-A8C5-ECC9F3942E4B}">
                          <a14:imgProps xmlns:a14="http://schemas.microsoft.com/office/drawing/2010/main">
                            <a14:imgLayer r:embed="rId21">
                              <a14:imgEffect>
                                <a14:sharpenSoften amount="2000"/>
                              </a14:imgEffect>
                            </a14:imgLayer>
                          </a14:imgProps>
                        </a:ext>
                      </a:extLst>
                    </a:blip>
                    <a:stretch>
                      <a:fillRect/>
                    </a:stretch>
                  </pic:blipFill>
                  <pic:spPr>
                    <a:xfrm>
                      <a:off x="0" y="0"/>
                      <a:ext cx="5486400" cy="1481455"/>
                    </a:xfrm>
                    <a:prstGeom prst="rect">
                      <a:avLst/>
                    </a:prstGeom>
                  </pic:spPr>
                </pic:pic>
              </a:graphicData>
            </a:graphic>
          </wp:inline>
        </w:drawing>
      </w:r>
    </w:p>
    <w:p w14:paraId="56F0E09E" w14:textId="77777777" w:rsidR="00B54C87" w:rsidRPr="00B54C87" w:rsidRDefault="00B54C87" w:rsidP="00B54C87">
      <w:pPr>
        <w:widowControl w:val="0"/>
        <w:jc w:val="thaiDistribute"/>
        <w:rPr>
          <w:rFonts w:ascii="TH SarabunPSK" w:eastAsia="TH SarabunPSK" w:hAnsi="TH SarabunPSK" w:cs="TH SarabunPSK"/>
          <w:color w:val="000000" w:themeColor="text1"/>
          <w:sz w:val="28"/>
          <w:szCs w:val="28"/>
        </w:rPr>
      </w:pPr>
      <w:r w:rsidRPr="00B54C87">
        <w:rPr>
          <w:rFonts w:ascii="TH SarabunPSK" w:eastAsia="TH SarabunPSK" w:hAnsi="TH SarabunPSK" w:cs="TH SarabunPSK"/>
          <w:color w:val="000000" w:themeColor="text1"/>
          <w:sz w:val="28"/>
          <w:szCs w:val="28"/>
          <w:cs/>
        </w:rPr>
        <w:t xml:space="preserve"> </w:t>
      </w:r>
    </w:p>
    <w:p w14:paraId="71E5FAB7" w14:textId="159423CC" w:rsidR="00B54C87" w:rsidRPr="00B54C87" w:rsidRDefault="00B54C87" w:rsidP="00B54C87">
      <w:pPr>
        <w:widowControl w:val="0"/>
        <w:jc w:val="center"/>
        <w:rPr>
          <w:rFonts w:ascii="TH SarabunPSK" w:eastAsia="TH SarabunPSK" w:hAnsi="TH SarabunPSK" w:cs="TH SarabunPSK"/>
          <w:color w:val="000000" w:themeColor="text1"/>
          <w:sz w:val="28"/>
          <w:szCs w:val="28"/>
          <w:cs/>
        </w:rPr>
      </w:pPr>
      <w:r w:rsidRPr="00B54C87">
        <w:rPr>
          <w:rFonts w:ascii="TH SarabunPSK" w:eastAsia="TH SarabunPSK" w:hAnsi="TH SarabunPSK" w:cs="TH SarabunPSK"/>
          <w:b/>
          <w:bCs/>
          <w:color w:val="000000" w:themeColor="text1"/>
          <w:sz w:val="28"/>
          <w:szCs w:val="28"/>
          <w:cs/>
        </w:rPr>
        <w:t xml:space="preserve">ภาพที่ </w:t>
      </w:r>
      <w:r w:rsidR="000C0B75">
        <w:rPr>
          <w:rFonts w:ascii="TH SarabunPSK" w:eastAsia="TH SarabunPSK" w:hAnsi="TH SarabunPSK" w:cs="TH SarabunPSK"/>
          <w:b/>
          <w:color w:val="000000" w:themeColor="text1"/>
          <w:sz w:val="28"/>
          <w:szCs w:val="28"/>
        </w:rPr>
        <w:t>5</w:t>
      </w:r>
      <w:r w:rsidR="00490F84">
        <w:rPr>
          <w:rFonts w:ascii="TH SarabunPSK" w:eastAsia="TH SarabunPSK" w:hAnsi="TH SarabunPSK" w:cs="TH SarabunPSK"/>
          <w:b/>
          <w:color w:val="000000" w:themeColor="text1"/>
          <w:sz w:val="28"/>
          <w:szCs w:val="28"/>
        </w:rPr>
        <w:t>:</w:t>
      </w:r>
      <w:r w:rsidRPr="00B54C87">
        <w:rPr>
          <w:rFonts w:ascii="TH SarabunPSK" w:eastAsia="TH SarabunPSK" w:hAnsi="TH SarabunPSK" w:cs="TH SarabunPSK"/>
          <w:b/>
          <w:bCs/>
          <w:color w:val="000000" w:themeColor="text1"/>
          <w:sz w:val="28"/>
          <w:szCs w:val="28"/>
          <w:cs/>
        </w:rPr>
        <w:t xml:space="preserve"> </w:t>
      </w:r>
      <w:r w:rsidRPr="00B54C87">
        <w:rPr>
          <w:rFonts w:ascii="TH SarabunPSK" w:eastAsia="TH SarabunPSK" w:hAnsi="TH SarabunPSK" w:cs="TH SarabunPSK"/>
          <w:color w:val="000000" w:themeColor="text1"/>
          <w:sz w:val="28"/>
          <w:szCs w:val="28"/>
          <w:cs/>
        </w:rPr>
        <w:t>รูปแบบตราสัญลักษณ์ที่เลือกจากทางกลุ่ม</w:t>
      </w:r>
    </w:p>
    <w:p w14:paraId="1ED03F36" w14:textId="77777777" w:rsidR="00B54C87" w:rsidRPr="00B54C87" w:rsidRDefault="00B54C87" w:rsidP="00B54C87">
      <w:pPr>
        <w:jc w:val="center"/>
        <w:rPr>
          <w:rFonts w:ascii="TH SarabunPSK" w:hAnsi="TH SarabunPSK" w:cs="TH SarabunPSK"/>
          <w:color w:val="000000" w:themeColor="text1"/>
          <w:sz w:val="28"/>
          <w:szCs w:val="28"/>
        </w:rPr>
      </w:pPr>
    </w:p>
    <w:p w14:paraId="3615B07E" w14:textId="77777777" w:rsidR="00B54C87" w:rsidRPr="00B54C87" w:rsidRDefault="00B54C87" w:rsidP="00B54C87">
      <w:pPr>
        <w:spacing w:after="240"/>
        <w:jc w:val="center"/>
        <w:rPr>
          <w:rFonts w:ascii="TH SarabunPSK" w:hAnsi="TH SarabunPSK" w:cs="TH SarabunPSK"/>
          <w:b/>
          <w:bCs/>
          <w:color w:val="000000" w:themeColor="text1"/>
          <w:sz w:val="28"/>
          <w:szCs w:val="28"/>
        </w:rPr>
      </w:pPr>
      <w:r w:rsidRPr="00B54C87">
        <w:rPr>
          <w:rFonts w:ascii="TH SarabunPSK" w:hAnsi="TH SarabunPSK" w:cs="TH SarabunPSK"/>
          <w:noProof/>
          <w:color w:val="000000" w:themeColor="text1"/>
          <w:sz w:val="28"/>
          <w:szCs w:val="28"/>
          <w:cs/>
        </w:rPr>
        <w:lastRenderedPageBreak/>
        <w:drawing>
          <wp:inline distT="0" distB="0" distL="0" distR="0" wp14:anchorId="329D1E8C" wp14:editId="50A9A412">
            <wp:extent cx="1990164" cy="2850214"/>
            <wp:effectExtent l="0" t="0" r="0" b="762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00703" cy="2865307"/>
                    </a:xfrm>
                    <a:prstGeom prst="rect">
                      <a:avLst/>
                    </a:prstGeom>
                  </pic:spPr>
                </pic:pic>
              </a:graphicData>
            </a:graphic>
          </wp:inline>
        </w:drawing>
      </w:r>
      <w:r w:rsidRPr="00B54C87">
        <w:rPr>
          <w:rFonts w:ascii="TH SarabunPSK" w:hAnsi="TH SarabunPSK" w:cs="TH SarabunPSK"/>
          <w:b/>
          <w:bCs/>
          <w:color w:val="000000" w:themeColor="text1"/>
          <w:sz w:val="28"/>
          <w:szCs w:val="28"/>
          <w:cs/>
        </w:rPr>
        <w:t xml:space="preserve">    </w:t>
      </w:r>
      <w:r w:rsidRPr="00B54C87">
        <w:rPr>
          <w:rFonts w:ascii="TH SarabunPSK" w:hAnsi="TH SarabunPSK" w:cs="TH SarabunPSK"/>
          <w:b/>
          <w:bCs/>
          <w:noProof/>
          <w:color w:val="000000" w:themeColor="text1"/>
          <w:sz w:val="28"/>
          <w:szCs w:val="28"/>
          <w:cs/>
        </w:rPr>
        <w:drawing>
          <wp:inline distT="0" distB="0" distL="0" distR="0" wp14:anchorId="17081DC2" wp14:editId="2D6A5F70">
            <wp:extent cx="1945736" cy="2845024"/>
            <wp:effectExtent l="0" t="0" r="0" b="0"/>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22" r="1832"/>
                    <a:stretch/>
                  </pic:blipFill>
                  <pic:spPr bwMode="auto">
                    <a:xfrm>
                      <a:off x="0" y="0"/>
                      <a:ext cx="1949455" cy="2850461"/>
                    </a:xfrm>
                    <a:prstGeom prst="rect">
                      <a:avLst/>
                    </a:prstGeom>
                    <a:ln>
                      <a:noFill/>
                    </a:ln>
                    <a:extLst>
                      <a:ext uri="{53640926-AAD7-44D8-BBD7-CCE9431645EC}">
                        <a14:shadowObscured xmlns:a14="http://schemas.microsoft.com/office/drawing/2010/main"/>
                      </a:ext>
                    </a:extLst>
                  </pic:spPr>
                </pic:pic>
              </a:graphicData>
            </a:graphic>
          </wp:inline>
        </w:drawing>
      </w:r>
      <w:r w:rsidRPr="00B54C87">
        <w:rPr>
          <w:rFonts w:ascii="TH SarabunPSK" w:hAnsi="TH SarabunPSK" w:cs="TH SarabunPSK"/>
          <w:b/>
          <w:bCs/>
          <w:color w:val="000000" w:themeColor="text1"/>
          <w:sz w:val="28"/>
          <w:szCs w:val="28"/>
          <w:cs/>
        </w:rPr>
        <w:t xml:space="preserve">       </w:t>
      </w:r>
    </w:p>
    <w:p w14:paraId="79209C40" w14:textId="77777777" w:rsidR="00B54C87" w:rsidRPr="00B54C87" w:rsidRDefault="00B54C87" w:rsidP="00B54C87">
      <w:pPr>
        <w:spacing w:after="240"/>
        <w:jc w:val="center"/>
        <w:rPr>
          <w:rFonts w:ascii="TH SarabunPSK" w:hAnsi="TH SarabunPSK" w:cs="TH SarabunPSK"/>
          <w:b/>
          <w:bCs/>
          <w:color w:val="000000" w:themeColor="text1"/>
          <w:sz w:val="28"/>
          <w:szCs w:val="28"/>
        </w:rPr>
      </w:pPr>
      <w:r w:rsidRPr="00B54C87">
        <w:rPr>
          <w:rFonts w:ascii="TH SarabunPSK" w:hAnsi="TH SarabunPSK" w:cs="TH SarabunPSK"/>
          <w:noProof/>
          <w:color w:val="000000" w:themeColor="text1"/>
          <w:sz w:val="28"/>
          <w:szCs w:val="28"/>
          <w:cs/>
        </w:rPr>
        <w:drawing>
          <wp:inline distT="0" distB="0" distL="0" distR="0" wp14:anchorId="64DC1BDC" wp14:editId="6B25AE65">
            <wp:extent cx="1969145" cy="2796989"/>
            <wp:effectExtent l="0" t="0" r="0" b="381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84817" cy="2819250"/>
                    </a:xfrm>
                    <a:prstGeom prst="rect">
                      <a:avLst/>
                    </a:prstGeom>
                  </pic:spPr>
                </pic:pic>
              </a:graphicData>
            </a:graphic>
          </wp:inline>
        </w:drawing>
      </w:r>
      <w:r w:rsidRPr="00B54C87">
        <w:rPr>
          <w:rFonts w:ascii="TH SarabunPSK" w:hAnsi="TH SarabunPSK" w:cs="TH SarabunPSK"/>
          <w:b/>
          <w:bCs/>
          <w:color w:val="000000" w:themeColor="text1"/>
          <w:sz w:val="28"/>
          <w:szCs w:val="28"/>
          <w:cs/>
        </w:rPr>
        <w:t xml:space="preserve">    </w:t>
      </w:r>
      <w:r w:rsidRPr="00B54C87">
        <w:rPr>
          <w:rFonts w:ascii="TH SarabunPSK" w:hAnsi="TH SarabunPSK" w:cs="TH SarabunPSK"/>
          <w:noProof/>
          <w:color w:val="000000" w:themeColor="text1"/>
          <w:sz w:val="28"/>
          <w:szCs w:val="28"/>
          <w:cs/>
        </w:rPr>
        <w:drawing>
          <wp:inline distT="0" distB="0" distL="0" distR="0" wp14:anchorId="1FA052FA" wp14:editId="649C0514">
            <wp:extent cx="1944342" cy="2787426"/>
            <wp:effectExtent l="0" t="0" r="0" b="0"/>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63749" cy="2815248"/>
                    </a:xfrm>
                    <a:prstGeom prst="rect">
                      <a:avLst/>
                    </a:prstGeom>
                  </pic:spPr>
                </pic:pic>
              </a:graphicData>
            </a:graphic>
          </wp:inline>
        </w:drawing>
      </w:r>
    </w:p>
    <w:p w14:paraId="73173237" w14:textId="0C572753" w:rsidR="00B54C87" w:rsidRPr="00B54C87" w:rsidRDefault="00B54C87" w:rsidP="00B54C87">
      <w:pPr>
        <w:widowControl w:val="0"/>
        <w:jc w:val="center"/>
        <w:rPr>
          <w:rFonts w:ascii="TH SarabunPSK" w:eastAsia="TH SarabunPSK" w:hAnsi="TH SarabunPSK" w:cs="TH SarabunPSK"/>
          <w:color w:val="000000" w:themeColor="text1"/>
          <w:sz w:val="28"/>
          <w:szCs w:val="28"/>
        </w:rPr>
      </w:pPr>
      <w:r w:rsidRPr="000C0B75">
        <w:rPr>
          <w:rFonts w:ascii="TH SarabunPSK" w:eastAsia="TH SarabunPSK" w:hAnsi="TH SarabunPSK" w:cs="TH SarabunPSK"/>
          <w:b/>
          <w:bCs/>
          <w:color w:val="000000" w:themeColor="text1"/>
          <w:sz w:val="28"/>
          <w:szCs w:val="28"/>
          <w:cs/>
        </w:rPr>
        <w:t xml:space="preserve">ภาพที่ </w:t>
      </w:r>
      <w:r w:rsidR="000C0B75" w:rsidRPr="000C0B75">
        <w:rPr>
          <w:rFonts w:ascii="TH SarabunPSK" w:eastAsia="TH SarabunPSK" w:hAnsi="TH SarabunPSK" w:cs="TH SarabunPSK"/>
          <w:b/>
          <w:bCs/>
          <w:color w:val="000000" w:themeColor="text1"/>
          <w:sz w:val="28"/>
          <w:szCs w:val="28"/>
        </w:rPr>
        <w:t>6</w:t>
      </w:r>
      <w:r w:rsidR="00490F84">
        <w:rPr>
          <w:rFonts w:ascii="TH SarabunPSK" w:eastAsia="TH SarabunPSK" w:hAnsi="TH SarabunPSK" w:cs="TH SarabunPSK"/>
          <w:b/>
          <w:bCs/>
          <w:color w:val="000000" w:themeColor="text1"/>
          <w:sz w:val="28"/>
          <w:szCs w:val="28"/>
        </w:rPr>
        <w:t>:</w:t>
      </w:r>
      <w:r w:rsidRPr="00B54C87">
        <w:rPr>
          <w:rFonts w:ascii="TH SarabunPSK" w:eastAsia="TH SarabunPSK" w:hAnsi="TH SarabunPSK" w:cs="TH SarabunPSK"/>
          <w:b/>
          <w:bCs/>
          <w:color w:val="000000" w:themeColor="text1"/>
          <w:sz w:val="28"/>
          <w:szCs w:val="28"/>
          <w:cs/>
        </w:rPr>
        <w:t xml:space="preserve"> </w:t>
      </w:r>
      <w:r w:rsidRPr="00B54C87">
        <w:rPr>
          <w:rFonts w:ascii="TH SarabunPSK" w:eastAsia="TH SarabunPSK" w:hAnsi="TH SarabunPSK" w:cs="TH SarabunPSK"/>
          <w:color w:val="000000" w:themeColor="text1"/>
          <w:sz w:val="28"/>
          <w:szCs w:val="28"/>
          <w:cs/>
        </w:rPr>
        <w:t xml:space="preserve">ผลงานการออกแบบกราฟิกบนฉลากสินค้าสบู่น้ำผึ้งชันโรง 4 แบบ </w:t>
      </w:r>
    </w:p>
    <w:p w14:paraId="5BEE68A2" w14:textId="77777777" w:rsidR="00B54C87" w:rsidRPr="00B54C87" w:rsidRDefault="00B54C87" w:rsidP="00B54C87">
      <w:pPr>
        <w:rPr>
          <w:rFonts w:ascii="TH SarabunPSK" w:hAnsi="TH SarabunPSK" w:cs="TH SarabunPSK"/>
          <w:color w:val="000000" w:themeColor="text1"/>
          <w:sz w:val="28"/>
          <w:szCs w:val="28"/>
        </w:rPr>
      </w:pPr>
    </w:p>
    <w:p w14:paraId="6430E40B" w14:textId="77777777" w:rsidR="00B54C87" w:rsidRPr="00B54C87" w:rsidRDefault="00B54C87" w:rsidP="00B54C87">
      <w:pPr>
        <w:spacing w:after="240"/>
        <w:jc w:val="center"/>
        <w:rPr>
          <w:rFonts w:ascii="TH SarabunPSK" w:hAnsi="TH SarabunPSK" w:cs="TH SarabunPSK"/>
          <w:color w:val="000000" w:themeColor="text1"/>
          <w:sz w:val="28"/>
          <w:szCs w:val="28"/>
        </w:rPr>
      </w:pPr>
      <w:r w:rsidRPr="00B54C87">
        <w:rPr>
          <w:rFonts w:ascii="TH SarabunPSK" w:hAnsi="TH SarabunPSK" w:cs="TH SarabunPSK"/>
          <w:b/>
          <w:bCs/>
          <w:noProof/>
          <w:color w:val="000000" w:themeColor="text1"/>
          <w:sz w:val="28"/>
          <w:szCs w:val="28"/>
          <w:cs/>
        </w:rPr>
        <w:lastRenderedPageBreak/>
        <w:drawing>
          <wp:inline distT="0" distB="0" distL="0" distR="0" wp14:anchorId="507BBC50" wp14:editId="2BCAB5FE">
            <wp:extent cx="3104866" cy="4539886"/>
            <wp:effectExtent l="0" t="0" r="635" b="0"/>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22" r="1832"/>
                    <a:stretch/>
                  </pic:blipFill>
                  <pic:spPr bwMode="auto">
                    <a:xfrm>
                      <a:off x="0" y="0"/>
                      <a:ext cx="3183311" cy="4654587"/>
                    </a:xfrm>
                    <a:prstGeom prst="rect">
                      <a:avLst/>
                    </a:prstGeom>
                    <a:ln>
                      <a:noFill/>
                    </a:ln>
                    <a:extLst>
                      <a:ext uri="{53640926-AAD7-44D8-BBD7-CCE9431645EC}">
                        <a14:shadowObscured xmlns:a14="http://schemas.microsoft.com/office/drawing/2010/main"/>
                      </a:ext>
                    </a:extLst>
                  </pic:spPr>
                </pic:pic>
              </a:graphicData>
            </a:graphic>
          </wp:inline>
        </w:drawing>
      </w:r>
    </w:p>
    <w:p w14:paraId="42A967FE" w14:textId="522187B4" w:rsidR="00B54C87" w:rsidRDefault="00B54C87" w:rsidP="00B54C87">
      <w:pPr>
        <w:widowControl w:val="0"/>
        <w:jc w:val="center"/>
        <w:rPr>
          <w:rFonts w:ascii="TH SarabunPSK" w:eastAsia="TH SarabunPSK" w:hAnsi="TH SarabunPSK" w:cs="TH SarabunPSK"/>
          <w:color w:val="000000" w:themeColor="text1"/>
          <w:sz w:val="28"/>
          <w:szCs w:val="28"/>
        </w:rPr>
      </w:pPr>
      <w:r w:rsidRPr="00B54C87">
        <w:rPr>
          <w:rFonts w:ascii="TH SarabunPSK" w:eastAsia="TH SarabunPSK" w:hAnsi="TH SarabunPSK" w:cs="TH SarabunPSK"/>
          <w:b/>
          <w:bCs/>
          <w:color w:val="000000" w:themeColor="text1"/>
          <w:sz w:val="28"/>
          <w:szCs w:val="28"/>
          <w:cs/>
        </w:rPr>
        <w:t xml:space="preserve">ภาพที่ </w:t>
      </w:r>
      <w:r w:rsidR="000C0B75">
        <w:rPr>
          <w:rFonts w:ascii="TH SarabunPSK" w:eastAsia="TH SarabunPSK" w:hAnsi="TH SarabunPSK" w:cs="TH SarabunPSK"/>
          <w:b/>
          <w:color w:val="000000" w:themeColor="text1"/>
          <w:sz w:val="28"/>
          <w:szCs w:val="28"/>
        </w:rPr>
        <w:t>7</w:t>
      </w:r>
      <w:r w:rsidR="00490F84">
        <w:rPr>
          <w:rFonts w:ascii="TH SarabunPSK" w:eastAsia="TH SarabunPSK" w:hAnsi="TH SarabunPSK" w:cs="TH SarabunPSK"/>
          <w:b/>
          <w:color w:val="000000" w:themeColor="text1"/>
          <w:sz w:val="28"/>
          <w:szCs w:val="28"/>
        </w:rPr>
        <w:t>:</w:t>
      </w:r>
      <w:r w:rsidRPr="00B54C87">
        <w:rPr>
          <w:rFonts w:ascii="TH SarabunPSK" w:eastAsia="TH SarabunPSK" w:hAnsi="TH SarabunPSK" w:cs="TH SarabunPSK"/>
          <w:b/>
          <w:bCs/>
          <w:color w:val="000000" w:themeColor="text1"/>
          <w:sz w:val="28"/>
          <w:szCs w:val="28"/>
          <w:cs/>
        </w:rPr>
        <w:t xml:space="preserve"> </w:t>
      </w:r>
      <w:r w:rsidRPr="00B54C87">
        <w:rPr>
          <w:rFonts w:ascii="TH SarabunPSK" w:eastAsia="TH SarabunPSK" w:hAnsi="TH SarabunPSK" w:cs="TH SarabunPSK"/>
          <w:color w:val="000000" w:themeColor="text1"/>
          <w:sz w:val="28"/>
          <w:szCs w:val="28"/>
          <w:cs/>
        </w:rPr>
        <w:t>รูปแบบกราฟิกบนฉลากสินค้าที่เลือกจากทางกลุ่ม</w:t>
      </w:r>
    </w:p>
    <w:p w14:paraId="3D8FD59B" w14:textId="77777777" w:rsidR="000C0B75" w:rsidRPr="00B54C87" w:rsidRDefault="000C0B75" w:rsidP="00B54C87">
      <w:pPr>
        <w:widowControl w:val="0"/>
        <w:jc w:val="center"/>
        <w:rPr>
          <w:rFonts w:ascii="TH SarabunPSK" w:eastAsia="TH SarabunPSK" w:hAnsi="TH SarabunPSK" w:cs="TH SarabunPSK"/>
          <w:color w:val="000000" w:themeColor="text1"/>
          <w:sz w:val="28"/>
          <w:szCs w:val="28"/>
        </w:rPr>
      </w:pPr>
    </w:p>
    <w:p w14:paraId="7807479F" w14:textId="77777777" w:rsidR="00B54C87" w:rsidRPr="00B54C87" w:rsidRDefault="00B54C87" w:rsidP="000C0B75">
      <w:pPr>
        <w:widowControl w:val="0"/>
        <w:spacing w:after="240"/>
        <w:jc w:val="center"/>
        <w:rPr>
          <w:rFonts w:ascii="TH SarabunPSK" w:eastAsia="TH SarabunPSK" w:hAnsi="TH SarabunPSK" w:cs="TH SarabunPSK"/>
          <w:b/>
          <w:color w:val="000000" w:themeColor="text1"/>
          <w:sz w:val="28"/>
          <w:szCs w:val="28"/>
        </w:rPr>
      </w:pPr>
      <w:r w:rsidRPr="00455157">
        <w:rPr>
          <w:rFonts w:ascii="TH SarabunPSK" w:eastAsia="TH SarabunPSK" w:hAnsi="TH SarabunPSK" w:cs="TH SarabunPSK"/>
          <w:b/>
          <w:noProof/>
          <w:color w:val="000000" w:themeColor="text1"/>
          <w:sz w:val="28"/>
          <w:szCs w:val="28"/>
          <w:cs/>
        </w:rPr>
        <w:drawing>
          <wp:inline distT="0" distB="0" distL="0" distR="0" wp14:anchorId="717E8E80" wp14:editId="00EC0787">
            <wp:extent cx="4832729" cy="2953893"/>
            <wp:effectExtent l="0" t="0" r="6350"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46003" cy="2962006"/>
                    </a:xfrm>
                    <a:prstGeom prst="rect">
                      <a:avLst/>
                    </a:prstGeom>
                    <a:ln>
                      <a:noFill/>
                    </a:ln>
                  </pic:spPr>
                </pic:pic>
              </a:graphicData>
            </a:graphic>
          </wp:inline>
        </w:drawing>
      </w:r>
    </w:p>
    <w:p w14:paraId="4A53A27C" w14:textId="2589B289" w:rsidR="00B54C87" w:rsidRDefault="00B54C87" w:rsidP="00B54C87">
      <w:pPr>
        <w:widowControl w:val="0"/>
        <w:jc w:val="center"/>
        <w:rPr>
          <w:rFonts w:ascii="TH SarabunPSK" w:eastAsia="TH SarabunPSK" w:hAnsi="TH SarabunPSK" w:cs="TH SarabunPSK"/>
          <w:color w:val="000000" w:themeColor="text1"/>
          <w:sz w:val="28"/>
          <w:szCs w:val="28"/>
        </w:rPr>
      </w:pPr>
      <w:r w:rsidRPr="00B54C87">
        <w:rPr>
          <w:rFonts w:ascii="TH SarabunPSK" w:eastAsia="TH SarabunPSK" w:hAnsi="TH SarabunPSK" w:cs="TH SarabunPSK"/>
          <w:b/>
          <w:bCs/>
          <w:color w:val="000000" w:themeColor="text1"/>
          <w:sz w:val="28"/>
          <w:szCs w:val="28"/>
          <w:cs/>
        </w:rPr>
        <w:t xml:space="preserve">ภาพที่ </w:t>
      </w:r>
      <w:r w:rsidR="000C0B75">
        <w:rPr>
          <w:rFonts w:ascii="TH SarabunPSK" w:eastAsia="TH SarabunPSK" w:hAnsi="TH SarabunPSK" w:cs="TH SarabunPSK"/>
          <w:b/>
          <w:color w:val="000000" w:themeColor="text1"/>
          <w:sz w:val="28"/>
          <w:szCs w:val="28"/>
        </w:rPr>
        <w:t>8</w:t>
      </w:r>
      <w:r w:rsidR="00490F84">
        <w:rPr>
          <w:rFonts w:ascii="TH SarabunPSK" w:eastAsia="TH SarabunPSK" w:hAnsi="TH SarabunPSK" w:cs="TH SarabunPSK"/>
          <w:b/>
          <w:color w:val="000000" w:themeColor="text1"/>
          <w:sz w:val="28"/>
          <w:szCs w:val="28"/>
        </w:rPr>
        <w:t>:</w:t>
      </w:r>
      <w:r w:rsidRPr="00B54C87">
        <w:rPr>
          <w:rFonts w:ascii="TH SarabunPSK" w:eastAsia="TH SarabunPSK" w:hAnsi="TH SarabunPSK" w:cs="TH SarabunPSK"/>
          <w:b/>
          <w:bCs/>
          <w:color w:val="000000" w:themeColor="text1"/>
          <w:sz w:val="28"/>
          <w:szCs w:val="28"/>
          <w:cs/>
        </w:rPr>
        <w:t xml:space="preserve"> </w:t>
      </w:r>
      <w:r w:rsidRPr="000C0B75">
        <w:rPr>
          <w:rFonts w:ascii="TH SarabunPSK" w:eastAsia="TH SarabunPSK" w:hAnsi="TH SarabunPSK" w:cs="TH SarabunPSK"/>
          <w:color w:val="000000" w:themeColor="text1"/>
          <w:sz w:val="28"/>
          <w:szCs w:val="28"/>
          <w:cs/>
        </w:rPr>
        <w:t>การกำหนดขนาด (กว้าง</w:t>
      </w:r>
      <w:r w:rsidRPr="000C0B75">
        <w:rPr>
          <w:rFonts w:ascii="TH SarabunPSK" w:eastAsia="TH SarabunPSK" w:hAnsi="TH SarabunPSK" w:cs="TH SarabunPSK"/>
          <w:color w:val="000000" w:themeColor="text1"/>
          <w:sz w:val="28"/>
          <w:szCs w:val="28"/>
        </w:rPr>
        <w:t>x</w:t>
      </w:r>
      <w:r w:rsidRPr="000C0B75">
        <w:rPr>
          <w:rFonts w:ascii="TH SarabunPSK" w:eastAsia="TH SarabunPSK" w:hAnsi="TH SarabunPSK" w:cs="TH SarabunPSK"/>
          <w:color w:val="000000" w:themeColor="text1"/>
          <w:sz w:val="28"/>
          <w:szCs w:val="28"/>
          <w:cs/>
        </w:rPr>
        <w:t xml:space="preserve">ยาว) รูปแบบกราฟิกบนฉลากสินค้าที่เลือกจากทางกลุ่ม </w:t>
      </w:r>
    </w:p>
    <w:p w14:paraId="2F68C705" w14:textId="77777777" w:rsidR="000C0B75" w:rsidRPr="000C0B75" w:rsidRDefault="000C0B75" w:rsidP="00B54C87">
      <w:pPr>
        <w:widowControl w:val="0"/>
        <w:jc w:val="center"/>
        <w:rPr>
          <w:rFonts w:ascii="TH SarabunPSK" w:eastAsia="TH SarabunPSK" w:hAnsi="TH SarabunPSK" w:cs="TH SarabunPSK"/>
          <w:color w:val="000000" w:themeColor="text1"/>
          <w:sz w:val="28"/>
          <w:szCs w:val="28"/>
        </w:rPr>
      </w:pPr>
    </w:p>
    <w:p w14:paraId="058D557A" w14:textId="77777777" w:rsidR="00B54C87" w:rsidRPr="00B54C87" w:rsidRDefault="00B54C87" w:rsidP="00B54C87">
      <w:pPr>
        <w:jc w:val="center"/>
        <w:rPr>
          <w:rFonts w:ascii="TH SarabunPSK" w:hAnsi="TH SarabunPSK" w:cs="TH SarabunPSK"/>
          <w:color w:val="000000" w:themeColor="text1"/>
          <w:sz w:val="28"/>
          <w:szCs w:val="28"/>
        </w:rPr>
      </w:pPr>
      <w:r w:rsidRPr="00B54C87">
        <w:rPr>
          <w:rFonts w:ascii="TH SarabunPSK" w:hAnsi="TH SarabunPSK" w:cs="TH SarabunPSK"/>
          <w:noProof/>
          <w:sz w:val="28"/>
          <w:szCs w:val="28"/>
        </w:rPr>
        <w:lastRenderedPageBreak/>
        <w:drawing>
          <wp:inline distT="0" distB="0" distL="0" distR="0" wp14:anchorId="3A477A7B" wp14:editId="6332A622">
            <wp:extent cx="2495774" cy="3327121"/>
            <wp:effectExtent l="0" t="0" r="0" b="6985"/>
            <wp:docPr id="14" name="รูปภาพ 14" descr="A bottle of liquid so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รูปภาพ 14" descr="A bottle of liquid soap&#10;&#10;Description automatically generated"/>
                    <pic:cNvPicPr/>
                  </pic:nvPicPr>
                  <pic:blipFill>
                    <a:blip r:embed="rId27"/>
                    <a:stretch>
                      <a:fillRect/>
                    </a:stretch>
                  </pic:blipFill>
                  <pic:spPr>
                    <a:xfrm>
                      <a:off x="0" y="0"/>
                      <a:ext cx="2502680" cy="3336327"/>
                    </a:xfrm>
                    <a:prstGeom prst="rect">
                      <a:avLst/>
                    </a:prstGeom>
                  </pic:spPr>
                </pic:pic>
              </a:graphicData>
            </a:graphic>
          </wp:inline>
        </w:drawing>
      </w:r>
    </w:p>
    <w:p w14:paraId="1A14E86A" w14:textId="77777777" w:rsidR="00B54C87" w:rsidRPr="00B54C87" w:rsidRDefault="00B54C87" w:rsidP="00B54C87">
      <w:pPr>
        <w:jc w:val="center"/>
        <w:rPr>
          <w:rFonts w:ascii="TH SarabunPSK" w:hAnsi="TH SarabunPSK" w:cs="TH SarabunPSK"/>
          <w:color w:val="000000" w:themeColor="text1"/>
          <w:sz w:val="28"/>
          <w:szCs w:val="28"/>
        </w:rPr>
      </w:pPr>
    </w:p>
    <w:p w14:paraId="2F24DBBD" w14:textId="4AF00590" w:rsidR="00B54C87" w:rsidRPr="000C0B75" w:rsidRDefault="00B54C87" w:rsidP="00B54C87">
      <w:pPr>
        <w:widowControl w:val="0"/>
        <w:jc w:val="center"/>
        <w:rPr>
          <w:rFonts w:ascii="TH SarabunPSK" w:eastAsia="TH SarabunPSK" w:hAnsi="TH SarabunPSK" w:cs="TH SarabunPSK"/>
          <w:color w:val="000000" w:themeColor="text1"/>
          <w:sz w:val="28"/>
          <w:szCs w:val="28"/>
        </w:rPr>
      </w:pPr>
      <w:r w:rsidRPr="00B54C87">
        <w:rPr>
          <w:rFonts w:ascii="TH SarabunPSK" w:eastAsia="TH SarabunPSK" w:hAnsi="TH SarabunPSK" w:cs="TH SarabunPSK"/>
          <w:b/>
          <w:bCs/>
          <w:color w:val="000000" w:themeColor="text1"/>
          <w:sz w:val="28"/>
          <w:szCs w:val="28"/>
          <w:cs/>
        </w:rPr>
        <w:t xml:space="preserve">ภาพที่ </w:t>
      </w:r>
      <w:r w:rsidR="000C0B75">
        <w:rPr>
          <w:rFonts w:ascii="TH SarabunPSK" w:eastAsia="TH SarabunPSK" w:hAnsi="TH SarabunPSK" w:cs="TH SarabunPSK"/>
          <w:b/>
          <w:color w:val="000000" w:themeColor="text1"/>
          <w:sz w:val="28"/>
          <w:szCs w:val="28"/>
        </w:rPr>
        <w:t>9</w:t>
      </w:r>
      <w:r w:rsidR="00490F84">
        <w:rPr>
          <w:rFonts w:ascii="TH SarabunPSK" w:eastAsia="TH SarabunPSK" w:hAnsi="TH SarabunPSK" w:cs="TH SarabunPSK"/>
          <w:b/>
          <w:color w:val="000000" w:themeColor="text1"/>
          <w:sz w:val="28"/>
          <w:szCs w:val="28"/>
        </w:rPr>
        <w:t>:</w:t>
      </w:r>
      <w:r w:rsidRPr="00B54C87">
        <w:rPr>
          <w:rFonts w:ascii="TH SarabunPSK" w:eastAsia="TH SarabunPSK" w:hAnsi="TH SarabunPSK" w:cs="TH SarabunPSK"/>
          <w:b/>
          <w:bCs/>
          <w:color w:val="000000" w:themeColor="text1"/>
          <w:sz w:val="28"/>
          <w:szCs w:val="28"/>
          <w:cs/>
        </w:rPr>
        <w:t xml:space="preserve"> </w:t>
      </w:r>
      <w:r w:rsidRPr="000C0B75">
        <w:rPr>
          <w:rFonts w:ascii="TH SarabunPSK" w:eastAsia="TH SarabunPSK" w:hAnsi="TH SarabunPSK" w:cs="TH SarabunPSK"/>
          <w:color w:val="000000" w:themeColor="text1"/>
          <w:sz w:val="28"/>
          <w:szCs w:val="28"/>
          <w:cs/>
        </w:rPr>
        <w:t xml:space="preserve">ต้นแบบบรรจุภัณฑ์สบู่น้ำผึ้งชันโรง รูปแบบที่ 1 </w:t>
      </w:r>
    </w:p>
    <w:p w14:paraId="340EA219" w14:textId="77777777" w:rsidR="00B54C87" w:rsidRPr="00B54C87" w:rsidRDefault="00B54C87" w:rsidP="00B54C87">
      <w:pPr>
        <w:jc w:val="center"/>
        <w:rPr>
          <w:rFonts w:ascii="TH SarabunPSK" w:hAnsi="TH SarabunPSK" w:cs="TH SarabunPSK"/>
          <w:color w:val="000000" w:themeColor="text1"/>
          <w:sz w:val="28"/>
          <w:szCs w:val="28"/>
        </w:rPr>
      </w:pPr>
    </w:p>
    <w:p w14:paraId="306D7B04" w14:textId="77777777" w:rsidR="00B54C87" w:rsidRPr="00B54C87" w:rsidRDefault="00B54C87" w:rsidP="00B54C87">
      <w:pPr>
        <w:spacing w:after="240"/>
        <w:jc w:val="center"/>
        <w:rPr>
          <w:rFonts w:ascii="TH SarabunPSK" w:hAnsi="TH SarabunPSK" w:cs="TH SarabunPSK"/>
          <w:color w:val="000000" w:themeColor="text1"/>
          <w:sz w:val="28"/>
          <w:szCs w:val="28"/>
        </w:rPr>
      </w:pPr>
      <w:r w:rsidRPr="00B54C87">
        <w:rPr>
          <w:rFonts w:ascii="TH SarabunPSK" w:hAnsi="TH SarabunPSK" w:cs="TH SarabunPSK"/>
          <w:noProof/>
          <w:color w:val="000000" w:themeColor="text1"/>
          <w:sz w:val="28"/>
          <w:szCs w:val="28"/>
          <w:cs/>
        </w:rPr>
        <w:drawing>
          <wp:inline distT="0" distB="0" distL="0" distR="0" wp14:anchorId="291C644F" wp14:editId="007C1AD4">
            <wp:extent cx="4442909" cy="4096268"/>
            <wp:effectExtent l="0" t="0" r="0" b="0"/>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638" t="-3955" r="-4167" b="-4920"/>
                    <a:stretch/>
                  </pic:blipFill>
                  <pic:spPr bwMode="auto">
                    <a:xfrm>
                      <a:off x="0" y="0"/>
                      <a:ext cx="4457832" cy="4110027"/>
                    </a:xfrm>
                    <a:prstGeom prst="rect">
                      <a:avLst/>
                    </a:prstGeom>
                    <a:ln>
                      <a:noFill/>
                    </a:ln>
                    <a:extLst>
                      <a:ext uri="{53640926-AAD7-44D8-BBD7-CCE9431645EC}">
                        <a14:shadowObscured xmlns:a14="http://schemas.microsoft.com/office/drawing/2010/main"/>
                      </a:ext>
                    </a:extLst>
                  </pic:spPr>
                </pic:pic>
              </a:graphicData>
            </a:graphic>
          </wp:inline>
        </w:drawing>
      </w:r>
    </w:p>
    <w:p w14:paraId="73150B70" w14:textId="216FA6A3" w:rsidR="00B54C87" w:rsidRPr="00B54C87" w:rsidRDefault="00B54C87" w:rsidP="00B54C87">
      <w:pPr>
        <w:widowControl w:val="0"/>
        <w:spacing w:after="240"/>
        <w:jc w:val="center"/>
        <w:rPr>
          <w:rFonts w:ascii="TH SarabunPSK" w:eastAsia="TH SarabunPSK" w:hAnsi="TH SarabunPSK" w:cs="TH SarabunPSK"/>
          <w:color w:val="000000" w:themeColor="text1"/>
          <w:sz w:val="28"/>
          <w:szCs w:val="28"/>
        </w:rPr>
      </w:pPr>
      <w:r w:rsidRPr="00B54C87">
        <w:rPr>
          <w:rFonts w:ascii="TH SarabunPSK" w:eastAsia="TH SarabunPSK" w:hAnsi="TH SarabunPSK" w:cs="TH SarabunPSK"/>
          <w:b/>
          <w:bCs/>
          <w:color w:val="000000" w:themeColor="text1"/>
          <w:sz w:val="28"/>
          <w:szCs w:val="28"/>
          <w:cs/>
        </w:rPr>
        <w:t xml:space="preserve">ภาพที่ </w:t>
      </w:r>
      <w:r w:rsidR="000C0B75">
        <w:rPr>
          <w:rFonts w:ascii="TH SarabunPSK" w:eastAsia="TH SarabunPSK" w:hAnsi="TH SarabunPSK" w:cs="TH SarabunPSK"/>
          <w:b/>
          <w:color w:val="000000" w:themeColor="text1"/>
          <w:sz w:val="28"/>
          <w:szCs w:val="28"/>
        </w:rPr>
        <w:t>10</w:t>
      </w:r>
      <w:r w:rsidR="00490F84">
        <w:rPr>
          <w:rFonts w:ascii="TH SarabunPSK" w:eastAsia="TH SarabunPSK" w:hAnsi="TH SarabunPSK" w:cs="TH SarabunPSK"/>
          <w:b/>
          <w:color w:val="000000" w:themeColor="text1"/>
          <w:sz w:val="28"/>
          <w:szCs w:val="28"/>
        </w:rPr>
        <w:t>:</w:t>
      </w:r>
      <w:r w:rsidRPr="00B54C87">
        <w:rPr>
          <w:rFonts w:ascii="TH SarabunPSK" w:eastAsia="TH SarabunPSK" w:hAnsi="TH SarabunPSK" w:cs="TH SarabunPSK"/>
          <w:b/>
          <w:bCs/>
          <w:color w:val="000000" w:themeColor="text1"/>
          <w:sz w:val="28"/>
          <w:szCs w:val="28"/>
          <w:cs/>
        </w:rPr>
        <w:t xml:space="preserve"> </w:t>
      </w:r>
      <w:r w:rsidRPr="00B54C87">
        <w:rPr>
          <w:rFonts w:ascii="TH SarabunPSK" w:eastAsia="TH SarabunPSK" w:hAnsi="TH SarabunPSK" w:cs="TH SarabunPSK"/>
          <w:color w:val="000000" w:themeColor="text1"/>
          <w:sz w:val="28"/>
          <w:szCs w:val="28"/>
          <w:cs/>
        </w:rPr>
        <w:t xml:space="preserve">แบบบรรจุภัณฑ์สบู่น้ำผึ้งชันโรงแบบที่ </w:t>
      </w:r>
      <w:r w:rsidR="000C0B75">
        <w:rPr>
          <w:rFonts w:ascii="TH SarabunPSK" w:eastAsia="TH SarabunPSK" w:hAnsi="TH SarabunPSK" w:cs="TH SarabunPSK"/>
          <w:color w:val="000000" w:themeColor="text1"/>
          <w:sz w:val="28"/>
          <w:szCs w:val="28"/>
        </w:rPr>
        <w:t>2</w:t>
      </w:r>
    </w:p>
    <w:p w14:paraId="0964B05E" w14:textId="77777777" w:rsidR="00B54C87" w:rsidRPr="00B54C87" w:rsidRDefault="00B54C87" w:rsidP="00B54C87">
      <w:pPr>
        <w:widowControl w:val="0"/>
        <w:jc w:val="center"/>
        <w:rPr>
          <w:rFonts w:ascii="TH SarabunPSK" w:eastAsia="TH SarabunPSK" w:hAnsi="TH SarabunPSK" w:cs="TH SarabunPSK"/>
          <w:color w:val="000000" w:themeColor="text1"/>
          <w:sz w:val="28"/>
          <w:szCs w:val="28"/>
        </w:rPr>
      </w:pPr>
      <w:r w:rsidRPr="00B54C87">
        <w:rPr>
          <w:rFonts w:ascii="TH SarabunPSK" w:eastAsia="TH SarabunPSK" w:hAnsi="TH SarabunPSK" w:cs="TH SarabunPSK"/>
          <w:noProof/>
          <w:color w:val="000000" w:themeColor="text1"/>
          <w:sz w:val="28"/>
          <w:szCs w:val="28"/>
          <w:cs/>
        </w:rPr>
        <w:lastRenderedPageBreak/>
        <w:drawing>
          <wp:inline distT="0" distB="0" distL="0" distR="0" wp14:anchorId="72897FA5" wp14:editId="1FF2C64B">
            <wp:extent cx="2592592" cy="2366041"/>
            <wp:effectExtent l="0" t="0" r="0" b="0"/>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06581" cy="2378807"/>
                    </a:xfrm>
                    <a:prstGeom prst="rect">
                      <a:avLst/>
                    </a:prstGeom>
                  </pic:spPr>
                </pic:pic>
              </a:graphicData>
            </a:graphic>
          </wp:inline>
        </w:drawing>
      </w:r>
    </w:p>
    <w:p w14:paraId="76CEB02E" w14:textId="77777777" w:rsidR="00B54C87" w:rsidRPr="00B54C87" w:rsidRDefault="00B54C87" w:rsidP="00B54C87">
      <w:pPr>
        <w:widowControl w:val="0"/>
        <w:jc w:val="center"/>
        <w:rPr>
          <w:rFonts w:ascii="TH SarabunPSK" w:eastAsia="TH SarabunPSK" w:hAnsi="TH SarabunPSK" w:cs="TH SarabunPSK"/>
          <w:color w:val="000000" w:themeColor="text1"/>
          <w:sz w:val="28"/>
          <w:szCs w:val="28"/>
        </w:rPr>
      </w:pPr>
    </w:p>
    <w:p w14:paraId="7249D117" w14:textId="1C94AF98" w:rsidR="00B54C87" w:rsidRPr="000C0B75" w:rsidRDefault="00B54C87" w:rsidP="00B54C87">
      <w:pPr>
        <w:widowControl w:val="0"/>
        <w:jc w:val="center"/>
        <w:rPr>
          <w:rFonts w:ascii="TH SarabunPSK" w:eastAsia="TH SarabunPSK" w:hAnsi="TH SarabunPSK" w:cs="TH SarabunPSK"/>
          <w:color w:val="000000" w:themeColor="text1"/>
          <w:sz w:val="28"/>
          <w:szCs w:val="28"/>
        </w:rPr>
      </w:pPr>
      <w:r w:rsidRPr="00B54C87">
        <w:rPr>
          <w:rFonts w:ascii="TH SarabunPSK" w:eastAsia="TH SarabunPSK" w:hAnsi="TH SarabunPSK" w:cs="TH SarabunPSK"/>
          <w:b/>
          <w:bCs/>
          <w:color w:val="000000" w:themeColor="text1"/>
          <w:sz w:val="28"/>
          <w:szCs w:val="28"/>
          <w:cs/>
        </w:rPr>
        <w:t xml:space="preserve">ภาพที่ </w:t>
      </w:r>
      <w:r w:rsidR="000C0B75">
        <w:rPr>
          <w:rFonts w:ascii="TH SarabunPSK" w:eastAsia="TH SarabunPSK" w:hAnsi="TH SarabunPSK" w:cs="TH SarabunPSK"/>
          <w:b/>
          <w:color w:val="000000" w:themeColor="text1"/>
          <w:sz w:val="28"/>
          <w:szCs w:val="28"/>
        </w:rPr>
        <w:t>11</w:t>
      </w:r>
      <w:r w:rsidR="00490F84">
        <w:rPr>
          <w:rFonts w:ascii="TH SarabunPSK" w:eastAsia="TH SarabunPSK" w:hAnsi="TH SarabunPSK" w:cs="TH SarabunPSK"/>
          <w:b/>
          <w:color w:val="000000" w:themeColor="text1"/>
          <w:sz w:val="28"/>
          <w:szCs w:val="28"/>
        </w:rPr>
        <w:t>:</w:t>
      </w:r>
      <w:r w:rsidRPr="00B54C87">
        <w:rPr>
          <w:rFonts w:ascii="TH SarabunPSK" w:eastAsia="TH SarabunPSK" w:hAnsi="TH SarabunPSK" w:cs="TH SarabunPSK"/>
          <w:b/>
          <w:bCs/>
          <w:color w:val="000000" w:themeColor="text1"/>
          <w:sz w:val="28"/>
          <w:szCs w:val="28"/>
          <w:cs/>
        </w:rPr>
        <w:t xml:space="preserve"> </w:t>
      </w:r>
      <w:r w:rsidRPr="000C0B75">
        <w:rPr>
          <w:rFonts w:ascii="TH SarabunPSK" w:eastAsia="TH SarabunPSK" w:hAnsi="TH SarabunPSK" w:cs="TH SarabunPSK"/>
          <w:color w:val="000000" w:themeColor="text1"/>
          <w:sz w:val="28"/>
          <w:szCs w:val="28"/>
          <w:cs/>
        </w:rPr>
        <w:t xml:space="preserve">ต้นแบบบรรจุภัณฑ์สบู่น้ำผึ้งชันโรง รูปแบบที่ </w:t>
      </w:r>
      <w:r w:rsidR="000C0B75" w:rsidRPr="000C0B75">
        <w:rPr>
          <w:rFonts w:ascii="TH SarabunPSK" w:eastAsia="TH SarabunPSK" w:hAnsi="TH SarabunPSK" w:cs="TH SarabunPSK"/>
          <w:color w:val="000000" w:themeColor="text1"/>
          <w:sz w:val="28"/>
          <w:szCs w:val="28"/>
        </w:rPr>
        <w:t>3</w:t>
      </w:r>
    </w:p>
    <w:p w14:paraId="14E74D47" w14:textId="77777777" w:rsidR="00B54C87" w:rsidRPr="00B54C87" w:rsidRDefault="00B54C87" w:rsidP="00130FEE">
      <w:pPr>
        <w:widowControl w:val="0"/>
        <w:jc w:val="thaiDistribute"/>
        <w:rPr>
          <w:rFonts w:ascii="TH SarabunPSK" w:eastAsia="TH SarabunPSK" w:hAnsi="TH SarabunPSK" w:cs="TH SarabunPSK"/>
          <w:color w:val="000000" w:themeColor="text1"/>
          <w:sz w:val="28"/>
          <w:szCs w:val="28"/>
        </w:rPr>
      </w:pPr>
    </w:p>
    <w:p w14:paraId="088C6241" w14:textId="46462D21" w:rsidR="00B54C87" w:rsidRPr="00B54C87" w:rsidRDefault="00B54C87" w:rsidP="000C0B75">
      <w:pPr>
        <w:widowControl w:val="0"/>
        <w:ind w:firstLine="567"/>
        <w:jc w:val="thaiDistribute"/>
        <w:rPr>
          <w:rFonts w:ascii="TH SarabunPSK" w:eastAsia="TH SarabunPSK" w:hAnsi="TH SarabunPSK" w:cs="TH SarabunPSK"/>
          <w:color w:val="000000" w:themeColor="text1"/>
          <w:sz w:val="28"/>
          <w:szCs w:val="28"/>
        </w:rPr>
      </w:pPr>
      <w:r w:rsidRPr="00B54C87">
        <w:rPr>
          <w:rFonts w:ascii="TH SarabunPSK" w:eastAsia="TH SarabunPSK" w:hAnsi="TH SarabunPSK" w:cs="TH SarabunPSK"/>
          <w:color w:val="000000" w:themeColor="text1"/>
          <w:sz w:val="28"/>
          <w:szCs w:val="28"/>
          <w:cs/>
        </w:rPr>
        <w:t xml:space="preserve">ภาพที่ </w:t>
      </w:r>
      <w:r w:rsidRPr="00B54C87">
        <w:rPr>
          <w:rFonts w:ascii="TH SarabunPSK" w:eastAsia="TH SarabunPSK" w:hAnsi="TH SarabunPSK" w:cs="TH SarabunPSK"/>
          <w:color w:val="000000" w:themeColor="text1"/>
          <w:sz w:val="28"/>
          <w:szCs w:val="28"/>
        </w:rPr>
        <w:t>4</w:t>
      </w:r>
      <w:r w:rsidRPr="00B54C87">
        <w:rPr>
          <w:rFonts w:ascii="TH SarabunPSK" w:eastAsia="TH SarabunPSK" w:hAnsi="TH SarabunPSK" w:cs="TH SarabunPSK"/>
          <w:color w:val="000000" w:themeColor="text1"/>
          <w:sz w:val="28"/>
          <w:szCs w:val="28"/>
          <w:cs/>
        </w:rPr>
        <w:t xml:space="preserve"> - </w:t>
      </w:r>
      <w:r w:rsidR="000C0B75">
        <w:rPr>
          <w:rFonts w:ascii="TH SarabunPSK" w:eastAsia="TH SarabunPSK" w:hAnsi="TH SarabunPSK" w:cs="TH SarabunPSK"/>
          <w:color w:val="000000" w:themeColor="text1"/>
          <w:sz w:val="28"/>
          <w:szCs w:val="28"/>
        </w:rPr>
        <w:t>11</w:t>
      </w:r>
      <w:r w:rsidRPr="00B54C87">
        <w:rPr>
          <w:rFonts w:ascii="TH SarabunPSK" w:eastAsia="TH SarabunPSK" w:hAnsi="TH SarabunPSK" w:cs="TH SarabunPSK"/>
          <w:color w:val="000000" w:themeColor="text1"/>
          <w:sz w:val="28"/>
          <w:szCs w:val="28"/>
          <w:cs/>
        </w:rPr>
        <w:t xml:space="preserve"> แสดงการทำต้นแบบต่อยอดความคิดจากภาพแนวคิด</w:t>
      </w:r>
      <w:r w:rsidR="00130FEE">
        <w:rPr>
          <w:rFonts w:ascii="TH SarabunPSK" w:eastAsia="TH SarabunPSK" w:hAnsi="TH SarabunPSK" w:cs="TH SarabunPSK" w:hint="cs"/>
          <w:color w:val="000000" w:themeColor="text1"/>
          <w:sz w:val="28"/>
          <w:szCs w:val="28"/>
          <w:cs/>
        </w:rPr>
        <w:t>เดิม</w:t>
      </w:r>
      <w:r w:rsidRPr="00B54C87">
        <w:rPr>
          <w:rFonts w:ascii="TH SarabunPSK" w:eastAsia="TH SarabunPSK" w:hAnsi="TH SarabunPSK" w:cs="TH SarabunPSK"/>
          <w:color w:val="000000" w:themeColor="text1"/>
          <w:sz w:val="28"/>
          <w:szCs w:val="28"/>
          <w:cs/>
        </w:rPr>
        <w:t xml:space="preserve"> เพื่อให้เกิดการเน้นให้เกิดความงามมากขึ้น มีจุดเด่น และแสดงภาพลักษณ์ของความจริงจังของวัยผู้ใหญ่ (</w:t>
      </w:r>
      <w:r w:rsidRPr="00B54C87">
        <w:rPr>
          <w:rFonts w:ascii="TH SarabunPSK" w:eastAsia="TH SarabunPSK" w:hAnsi="TH SarabunPSK" w:cs="TH SarabunPSK"/>
          <w:color w:val="000000" w:themeColor="text1"/>
          <w:sz w:val="28"/>
          <w:szCs w:val="28"/>
        </w:rPr>
        <w:t>25</w:t>
      </w:r>
      <w:r w:rsidRPr="00B54C87">
        <w:rPr>
          <w:rFonts w:ascii="TH SarabunPSK" w:eastAsia="TH SarabunPSK" w:hAnsi="TH SarabunPSK" w:cs="TH SarabunPSK"/>
          <w:color w:val="000000" w:themeColor="text1"/>
          <w:sz w:val="28"/>
          <w:szCs w:val="28"/>
          <w:cs/>
        </w:rPr>
        <w:t>-60 ปี) มากขึ้น โดยใช้สีพื้นหลังสีเหลืองครีม ตัวหนังสือสีดำตัดกันก</w:t>
      </w:r>
      <w:r w:rsidR="00AE5E05">
        <w:rPr>
          <w:rFonts w:ascii="TH SarabunPSK" w:eastAsia="TH SarabunPSK" w:hAnsi="TH SarabunPSK" w:cs="TH SarabunPSK" w:hint="cs"/>
          <w:color w:val="000000" w:themeColor="text1"/>
          <w:sz w:val="28"/>
          <w:szCs w:val="28"/>
          <w:cs/>
        </w:rPr>
        <w:t>ั</w:t>
      </w:r>
      <w:r w:rsidRPr="00B54C87">
        <w:rPr>
          <w:rFonts w:ascii="TH SarabunPSK" w:eastAsia="TH SarabunPSK" w:hAnsi="TH SarabunPSK" w:cs="TH SarabunPSK"/>
          <w:color w:val="000000" w:themeColor="text1"/>
          <w:sz w:val="28"/>
          <w:szCs w:val="28"/>
          <w:cs/>
        </w:rPr>
        <w:t>บพื้นหลัง รูปแบบอักษรใช้อักษรที่มีความเป็นหกเหลี่ยมคล้ายลังผึ้งหกเหลี่ยม ชื่อแบบตัวอักษร (</w:t>
      </w:r>
      <w:r w:rsidRPr="00B54C87">
        <w:rPr>
          <w:rFonts w:ascii="TH SarabunPSK" w:eastAsia="TH SarabunPSK" w:hAnsi="TH SarabunPSK" w:cs="TH SarabunPSK"/>
          <w:color w:val="000000" w:themeColor="text1"/>
          <w:sz w:val="28"/>
          <w:szCs w:val="28"/>
        </w:rPr>
        <w:t>Font</w:t>
      </w:r>
      <w:r w:rsidRPr="00B54C87">
        <w:rPr>
          <w:rFonts w:ascii="TH SarabunPSK" w:eastAsia="TH SarabunPSK" w:hAnsi="TH SarabunPSK" w:cs="TH SarabunPSK"/>
          <w:color w:val="000000" w:themeColor="text1"/>
          <w:sz w:val="28"/>
          <w:szCs w:val="28"/>
          <w:cs/>
        </w:rPr>
        <w:t xml:space="preserve">) คือ </w:t>
      </w:r>
      <w:r w:rsidRPr="00B54C87">
        <w:rPr>
          <w:rFonts w:ascii="TH SarabunPSK" w:eastAsia="TH SarabunPSK" w:hAnsi="TH SarabunPSK" w:cs="TH SarabunPSK"/>
          <w:color w:val="000000" w:themeColor="text1"/>
          <w:sz w:val="28"/>
          <w:szCs w:val="28"/>
        </w:rPr>
        <w:t>TH Chakra Petch</w:t>
      </w:r>
      <w:r w:rsidRPr="00B54C87">
        <w:rPr>
          <w:rFonts w:ascii="TH SarabunPSK" w:eastAsia="TH SarabunPSK" w:hAnsi="TH SarabunPSK" w:cs="TH SarabunPSK"/>
          <w:color w:val="000000" w:themeColor="text1"/>
          <w:sz w:val="28"/>
          <w:szCs w:val="28"/>
          <w:cs/>
        </w:rPr>
        <w:t xml:space="preserve"> รูปภาพประกอบใช้เป็นภาพถ่ายลังผึ้งและผึ้งกำลังทำงาน เพื่อให้เน้นความสมจริงของความรู้สึกถึงธรรมชาติ มีลายน้ำสีขาวเป็นลายเรขาคณิตรูปหกเหลี่ยมคล้ายลังผึ้ง ทุกองค์ประกอบที่จัดตามการสรุปแนวความคิดการออกแบบที่ตั้งไว้และให้องค์ประกอบทุกอย่างมีความเป็นอันหนึ่งอันเดียวกัน</w:t>
      </w:r>
    </w:p>
    <w:p w14:paraId="0D8E1260" w14:textId="77777777" w:rsidR="00724956" w:rsidRPr="000C0B75" w:rsidRDefault="00724956" w:rsidP="00724956">
      <w:pPr>
        <w:jc w:val="thaiDistribute"/>
        <w:rPr>
          <w:rFonts w:ascii="TH SarabunPSK" w:hAnsi="TH SarabunPSK" w:cs="TH SarabunPSK"/>
          <w:color w:val="000000"/>
          <w:sz w:val="28"/>
          <w:szCs w:val="28"/>
        </w:rPr>
      </w:pPr>
    </w:p>
    <w:p w14:paraId="78EBDC67" w14:textId="648E63AB" w:rsidR="00724956" w:rsidRPr="00A36462" w:rsidRDefault="00724956" w:rsidP="00724956">
      <w:pPr>
        <w:jc w:val="thaiDistribute"/>
        <w:rPr>
          <w:rFonts w:ascii="TH SarabunPSK" w:hAnsi="TH SarabunPSK" w:cs="TH SarabunPSK"/>
          <w:b/>
          <w:bCs/>
          <w:sz w:val="28"/>
          <w:szCs w:val="28"/>
        </w:rPr>
      </w:pPr>
      <w:r w:rsidRPr="00A36462">
        <w:rPr>
          <w:rFonts w:ascii="TH SarabunPSK" w:hAnsi="TH SarabunPSK" w:cs="TH SarabunPSK" w:hint="cs"/>
          <w:b/>
          <w:bCs/>
          <w:sz w:val="28"/>
          <w:szCs w:val="28"/>
          <w:cs/>
        </w:rPr>
        <w:t>สรุปและอภิปรายผล</w:t>
      </w:r>
    </w:p>
    <w:p w14:paraId="50AD2F3D" w14:textId="5FC888C2" w:rsidR="000A3DF3" w:rsidRPr="00E82A99" w:rsidRDefault="000A3DF3" w:rsidP="00B758C6">
      <w:pPr>
        <w:widowControl w:val="0"/>
        <w:pBdr>
          <w:top w:val="nil"/>
          <w:left w:val="nil"/>
          <w:bottom w:val="nil"/>
          <w:right w:val="nil"/>
          <w:between w:val="nil"/>
        </w:pBdr>
        <w:tabs>
          <w:tab w:val="left" w:pos="540"/>
        </w:tabs>
        <w:jc w:val="thaiDistribute"/>
        <w:rPr>
          <w:rFonts w:ascii="TH SarabunPSK" w:eastAsia="TH SarabunPSK" w:hAnsi="TH SarabunPSK" w:cs="TH SarabunPSK"/>
          <w:color w:val="000000" w:themeColor="text1"/>
          <w:sz w:val="28"/>
          <w:szCs w:val="28"/>
        </w:rPr>
      </w:pPr>
      <w:r>
        <w:rPr>
          <w:rFonts w:ascii="TH SarabunPSK" w:hAnsi="TH SarabunPSK" w:cs="TH SarabunPSK"/>
          <w:sz w:val="28"/>
          <w:szCs w:val="28"/>
          <w:cs/>
        </w:rPr>
        <w:tab/>
      </w:r>
      <w:r w:rsidRPr="00E82A99">
        <w:rPr>
          <w:rFonts w:ascii="TH SarabunPSK" w:eastAsia="TH SarabunPSK" w:hAnsi="TH SarabunPSK" w:cs="TH SarabunPSK"/>
          <w:color w:val="000000" w:themeColor="text1"/>
          <w:sz w:val="28"/>
          <w:szCs w:val="28"/>
        </w:rPr>
        <w:t xml:space="preserve">1. </w:t>
      </w:r>
      <w:r w:rsidRPr="00E82A99">
        <w:rPr>
          <w:rFonts w:ascii="TH SarabunPSK" w:eastAsia="TH SarabunPSK" w:hAnsi="TH SarabunPSK" w:cs="TH SarabunPSK"/>
          <w:color w:val="000000" w:themeColor="text1"/>
          <w:sz w:val="28"/>
          <w:szCs w:val="28"/>
          <w:cs/>
        </w:rPr>
        <w:t>การศึกษาข้อมูลทั่วไป</w:t>
      </w:r>
      <w:r w:rsidRPr="00E82A99">
        <w:rPr>
          <w:rFonts w:ascii="TH SarabunPSK" w:eastAsia="TH SarabunPSK" w:hAnsi="TH SarabunPSK" w:cs="TH SarabunPSK"/>
          <w:color w:val="000000" w:themeColor="text1"/>
          <w:sz w:val="28"/>
          <w:szCs w:val="28"/>
        </w:rPr>
        <w:t xml:space="preserve"> </w:t>
      </w:r>
      <w:r w:rsidRPr="00E82A99">
        <w:rPr>
          <w:rFonts w:ascii="TH SarabunPSK" w:eastAsia="TH SarabunPSK" w:hAnsi="TH SarabunPSK" w:cs="TH SarabunPSK"/>
          <w:color w:val="000000" w:themeColor="text1"/>
          <w:sz w:val="28"/>
          <w:szCs w:val="28"/>
          <w:cs/>
        </w:rPr>
        <w:t>จากการศึกษาข้อมูลทั่วไปของบรรจุภัณฑ์บรรจุภัณฑ์ใส่สบู่น้ำผึ้งชันโรง ปัญหาและอุปสรรคในการพัฒนาบรรจุภัณฑ์</w:t>
      </w:r>
      <w:r w:rsidR="004966FD">
        <w:rPr>
          <w:rFonts w:ascii="TH SarabunPSK" w:eastAsia="TH SarabunPSK" w:hAnsi="TH SarabunPSK" w:cs="TH SarabunPSK" w:hint="cs"/>
          <w:color w:val="000000" w:themeColor="text1"/>
          <w:sz w:val="28"/>
          <w:szCs w:val="28"/>
          <w:cs/>
        </w:rPr>
        <w:t xml:space="preserve"> </w:t>
      </w:r>
      <w:r w:rsidRPr="00E82A99">
        <w:rPr>
          <w:rFonts w:ascii="TH SarabunPSK" w:eastAsia="TH SarabunPSK" w:hAnsi="TH SarabunPSK" w:cs="TH SarabunPSK"/>
          <w:color w:val="000000" w:themeColor="text1"/>
          <w:sz w:val="28"/>
          <w:szCs w:val="28"/>
          <w:cs/>
        </w:rPr>
        <w:t>ด้านการผลิต พบว่าในการผลิตสบู่น้ำผึ้งชันโรงเป็นธุรกิจชุนชม (</w:t>
      </w:r>
      <w:r w:rsidRPr="00E82A99">
        <w:rPr>
          <w:rFonts w:ascii="TH SarabunPSK" w:eastAsia="TH SarabunPSK" w:hAnsi="TH SarabunPSK" w:cs="TH SarabunPSK"/>
          <w:color w:val="000000" w:themeColor="text1"/>
          <w:sz w:val="28"/>
          <w:szCs w:val="28"/>
        </w:rPr>
        <w:t>OTOP</w:t>
      </w:r>
      <w:r w:rsidRPr="00E82A99">
        <w:rPr>
          <w:rFonts w:ascii="TH SarabunPSK" w:eastAsia="TH SarabunPSK" w:hAnsi="TH SarabunPSK" w:cs="TH SarabunPSK"/>
          <w:color w:val="000000" w:themeColor="text1"/>
          <w:sz w:val="28"/>
          <w:szCs w:val="28"/>
          <w:cs/>
        </w:rPr>
        <w:t>) จึงมีกลุ่มลูกค้าเป็นลูกค้าในบริเวณกลุ่มชุมชนใกล้เคียงและลูกค้าประจำ การผลิตทุกกระบวนการใช้แรงงานของคนในชุมชน ปัญหาของผลิตภัณฑ์อยู่ที่การเลือกใช้บรรจุภัณฑ์</w:t>
      </w:r>
      <w:r>
        <w:rPr>
          <w:rFonts w:ascii="TH SarabunPSK" w:eastAsia="TH SarabunPSK" w:hAnsi="TH SarabunPSK" w:cs="TH SarabunPSK" w:hint="cs"/>
          <w:color w:val="000000" w:themeColor="text1"/>
          <w:sz w:val="28"/>
          <w:szCs w:val="28"/>
          <w:cs/>
        </w:rPr>
        <w:t xml:space="preserve"> </w:t>
      </w:r>
      <w:r w:rsidRPr="00E82A99">
        <w:rPr>
          <w:rFonts w:ascii="TH SarabunPSK" w:eastAsia="TH SarabunPSK" w:hAnsi="TH SarabunPSK" w:cs="TH SarabunPSK"/>
          <w:color w:val="000000" w:themeColor="text1"/>
          <w:sz w:val="28"/>
          <w:szCs w:val="28"/>
          <w:cs/>
        </w:rPr>
        <w:t>ซึ่งเป็นบรรจุภัณฑ์สำเร็จรูปที่หาซื้อได้ทั่วไปตามท้องตลาดจึงขาดเอกลักษณ์ และจุดสนใจในการซื้อ ทางกลุ่มผลิตภัณฑ์สบู่ชันโรง</w:t>
      </w:r>
      <w:r w:rsidRPr="00E82A99">
        <w:rPr>
          <w:rFonts w:ascii="TH SarabunPSK" w:hAnsi="TH SarabunPSK" w:cs="TH SarabunPSK"/>
          <w:sz w:val="28"/>
          <w:szCs w:val="28"/>
          <w:cs/>
        </w:rPr>
        <w:t xml:space="preserve">ตลาดน้ำสองคลองวัดตลิ่งชัน </w:t>
      </w:r>
      <w:r w:rsidRPr="00E82A99">
        <w:rPr>
          <w:rFonts w:ascii="TH SarabunPSK" w:eastAsia="TH SarabunPSK" w:hAnsi="TH SarabunPSK" w:cs="TH SarabunPSK"/>
          <w:color w:val="000000" w:themeColor="text1"/>
          <w:sz w:val="28"/>
          <w:szCs w:val="28"/>
          <w:cs/>
        </w:rPr>
        <w:t>มีความประสงค์ที่จะพัฒนาบรรจุภัณฑ์เพื่อจุดมุ่งหมายที่จะทำให้ผลิตภัณฑ์สบู่น้ำผึ้งชันโรงดังกล่าวเป็นที่ยอมรับและจดจำ เพื่อนำไปสู่การขยายกลุ่มลูกค้าในอนาคต</w:t>
      </w:r>
      <w:r w:rsidR="002E5546">
        <w:rPr>
          <w:rFonts w:ascii="TH SarabunPSK" w:eastAsia="TH SarabunPSK" w:hAnsi="TH SarabunPSK" w:cs="TH SarabunPSK" w:hint="cs"/>
          <w:color w:val="000000" w:themeColor="text1"/>
          <w:sz w:val="28"/>
          <w:szCs w:val="28"/>
          <w:cs/>
        </w:rPr>
        <w:t xml:space="preserve"> </w:t>
      </w:r>
      <w:r w:rsidRPr="00E82A99">
        <w:rPr>
          <w:rFonts w:ascii="TH SarabunPSK" w:eastAsia="TH SarabunPSK" w:hAnsi="TH SarabunPSK" w:cs="TH SarabunPSK"/>
          <w:color w:val="000000" w:themeColor="text1"/>
          <w:sz w:val="28"/>
          <w:szCs w:val="28"/>
          <w:cs/>
        </w:rPr>
        <w:t>ปัญหาและอุปสรรคผลิตภัณฑ์สบู่น้ำผึ้งชันโรงตำบลบางน้ำผึ้ง</w:t>
      </w:r>
      <w:r w:rsidRPr="00E82A99">
        <w:rPr>
          <w:rFonts w:ascii="TH SarabunPSK" w:hAnsi="TH SarabunPSK" w:cs="TH SarabunPSK"/>
          <w:sz w:val="28"/>
          <w:szCs w:val="28"/>
          <w:cs/>
        </w:rPr>
        <w:t>ชุมชนตลาดน้ำสองคลองวัดตลิ่งชัน</w:t>
      </w:r>
      <w:r w:rsidRPr="00E82A99">
        <w:rPr>
          <w:rFonts w:ascii="TH SarabunPSK" w:eastAsia="TH SarabunPSK" w:hAnsi="TH SarabunPSK" w:cs="TH SarabunPSK"/>
          <w:color w:val="000000" w:themeColor="text1"/>
          <w:sz w:val="28"/>
          <w:szCs w:val="28"/>
          <w:cs/>
        </w:rPr>
        <w:t xml:space="preserve"> เขตตลิ่งชัน กรุงเทพมหานคร ส่วนใหญ่มักประสบปัญหาต่าง ๆ </w:t>
      </w:r>
      <w:r w:rsidRPr="00E82A99">
        <w:rPr>
          <w:rFonts w:ascii="TH SarabunPSK" w:eastAsia="TH SarabunPSK" w:hAnsi="TH SarabunPSK" w:cs="TH SarabunPSK" w:hint="cs"/>
          <w:color w:val="000000" w:themeColor="text1"/>
          <w:sz w:val="28"/>
          <w:szCs w:val="28"/>
          <w:cs/>
        </w:rPr>
        <w:t>คือ</w:t>
      </w:r>
      <w:r w:rsidRPr="00E82A99">
        <w:rPr>
          <w:rFonts w:ascii="TH SarabunPSK" w:eastAsia="TH SarabunPSK" w:hAnsi="TH SarabunPSK" w:cs="TH SarabunPSK"/>
          <w:color w:val="000000" w:themeColor="text1"/>
          <w:sz w:val="28"/>
          <w:szCs w:val="28"/>
        </w:rPr>
        <w:t xml:space="preserve"> </w:t>
      </w:r>
      <w:r w:rsidRPr="00E82A99">
        <w:rPr>
          <w:rFonts w:ascii="TH SarabunPSK" w:eastAsia="TH SarabunPSK" w:hAnsi="TH SarabunPSK" w:cs="TH SarabunPSK"/>
          <w:color w:val="000000" w:themeColor="text1"/>
          <w:sz w:val="28"/>
          <w:szCs w:val="28"/>
          <w:cs/>
        </w:rPr>
        <w:t>ผลิตภัณฑ์สบู่น้ำผึ้งชันโรงยัง ขาดการพัฒนาในเรื่องการใช้อุปกรณ์และเครื่องมือที่เหมาะสมในการผลิตสบู่น้ำผึ้งชันโรงไล่ยุงให้ได้ครั้งละมาก ๆ ให้เพียงพอต่อการจำหน่ายในสาขาต่าง</w:t>
      </w:r>
      <w:r w:rsidRPr="00E82A99">
        <w:rPr>
          <w:rFonts w:ascii="TH SarabunPSK" w:eastAsia="TH SarabunPSK" w:hAnsi="TH SarabunPSK" w:cs="TH SarabunPSK" w:hint="cs"/>
          <w:color w:val="000000" w:themeColor="text1"/>
          <w:sz w:val="28"/>
          <w:szCs w:val="28"/>
          <w:cs/>
        </w:rPr>
        <w:t xml:space="preserve"> </w:t>
      </w:r>
      <w:r w:rsidRPr="00E82A99">
        <w:rPr>
          <w:rFonts w:ascii="TH SarabunPSK" w:eastAsia="TH SarabunPSK" w:hAnsi="TH SarabunPSK" w:cs="TH SarabunPSK"/>
          <w:color w:val="000000" w:themeColor="text1"/>
          <w:sz w:val="28"/>
          <w:szCs w:val="28"/>
          <w:cs/>
        </w:rPr>
        <w:t>ๆ นำไปสู่การขยายกลุ่มลูกค้าในอนาคตด้านการตลาด จากการศึกษาพบว่า ผลิตภัณฑ์สบู่น้ำผึ้งชันโรงไล่ยุงยังคงมีรูปแบบเดิม และจำหน่ายให้กับกลุ่มลูกค้าประจำเป็นส่วนใหญ่ จึงยากที่ขยายการจำหน่ายไปยังร้านค้าต่าง</w:t>
      </w:r>
      <w:r>
        <w:rPr>
          <w:rFonts w:ascii="TH SarabunPSK" w:eastAsia="TH SarabunPSK" w:hAnsi="TH SarabunPSK" w:cs="TH SarabunPSK" w:hint="cs"/>
          <w:color w:val="000000" w:themeColor="text1"/>
          <w:sz w:val="28"/>
          <w:szCs w:val="28"/>
          <w:cs/>
        </w:rPr>
        <w:t xml:space="preserve"> </w:t>
      </w:r>
      <w:r w:rsidRPr="00E82A99">
        <w:rPr>
          <w:rFonts w:ascii="TH SarabunPSK" w:eastAsia="TH SarabunPSK" w:hAnsi="TH SarabunPSK" w:cs="TH SarabunPSK"/>
          <w:color w:val="000000" w:themeColor="text1"/>
          <w:sz w:val="28"/>
          <w:szCs w:val="28"/>
          <w:cs/>
        </w:rPr>
        <w:t>ๆ ซึ่งจากการศึกษา</w:t>
      </w:r>
      <w:r w:rsidR="004966FD">
        <w:rPr>
          <w:rFonts w:ascii="TH SarabunPSK" w:eastAsia="TH SarabunPSK" w:hAnsi="TH SarabunPSK" w:cs="TH SarabunPSK" w:hint="cs"/>
          <w:color w:val="000000" w:themeColor="text1"/>
          <w:sz w:val="28"/>
          <w:szCs w:val="28"/>
          <w:cs/>
        </w:rPr>
        <w:t>ผ</w:t>
      </w:r>
      <w:r w:rsidRPr="00E82A99">
        <w:rPr>
          <w:rFonts w:ascii="TH SarabunPSK" w:eastAsia="TH SarabunPSK" w:hAnsi="TH SarabunPSK" w:cs="TH SarabunPSK"/>
          <w:color w:val="000000" w:themeColor="text1"/>
          <w:sz w:val="28"/>
          <w:szCs w:val="28"/>
          <w:cs/>
        </w:rPr>
        <w:t>ลิตภัณฑ์ใกล้เคียงพบว่า สบู่น้ำผึ้งชันโรงดังกล่าวสามารถดึงดูดกลุ่มลูกค้ากลุ่มใหม่จากเดิมด้วยรูปลักษณ์ของบรรจุภัณฑ์ที่โดดเด่น แปลกใหม่ อันเป็นแรงจูงใจในการซื้อ</w:t>
      </w:r>
      <w:r>
        <w:rPr>
          <w:rFonts w:ascii="TH SarabunPSK" w:eastAsia="TH SarabunPSK" w:hAnsi="TH SarabunPSK" w:cs="TH SarabunPSK" w:hint="cs"/>
          <w:color w:val="000000" w:themeColor="text1"/>
          <w:sz w:val="28"/>
          <w:szCs w:val="28"/>
          <w:cs/>
        </w:rPr>
        <w:t xml:space="preserve"> </w:t>
      </w:r>
      <w:r w:rsidRPr="00E82A99">
        <w:rPr>
          <w:rFonts w:ascii="TH SarabunPSK" w:eastAsia="TH SarabunPSK" w:hAnsi="TH SarabunPSK" w:cs="TH SarabunPSK"/>
          <w:color w:val="000000" w:themeColor="text1"/>
          <w:sz w:val="28"/>
          <w:szCs w:val="28"/>
          <w:cs/>
        </w:rPr>
        <w:t>ด้านวัสดุ พบว่ากระดาษคราฟท์มีคุณสมบัติในรองรับแรงกระแทกได้ดีกว่ากระดาษชนิดอื่นและต้านทานน้ำได้ดีกว่ากระดาษทั่วไปและเป็นกระดาษที่ได้จากการรีไซเคิล เป็นมิตรต่อสิ่งแวดล้อม</w:t>
      </w:r>
      <w:r w:rsidR="005E0313">
        <w:rPr>
          <w:rFonts w:ascii="TH SarabunPSK" w:eastAsia="TH SarabunPSK" w:hAnsi="TH SarabunPSK" w:cs="TH SarabunPSK" w:hint="cs"/>
          <w:color w:val="000000" w:themeColor="text1"/>
          <w:sz w:val="28"/>
          <w:szCs w:val="28"/>
          <w:cs/>
        </w:rPr>
        <w:t xml:space="preserve"> ซึ่งเป็นไปตามแนวคิดของ </w:t>
      </w:r>
      <w:r w:rsidR="005E0313">
        <w:rPr>
          <w:rFonts w:ascii="TH SarabunPSK" w:eastAsia="TH SarabunPSK" w:hAnsi="TH SarabunPSK" w:cs="TH SarabunPSK"/>
          <w:color w:val="000000" w:themeColor="text1"/>
          <w:sz w:val="28"/>
          <w:szCs w:val="28"/>
          <w:cs/>
        </w:rPr>
        <w:fldChar w:fldCharType="begin" w:fldLock="1"/>
      </w:r>
      <w:r w:rsidR="002B39FA">
        <w:rPr>
          <w:rFonts w:ascii="TH SarabunPSK" w:eastAsia="TH SarabunPSK" w:hAnsi="TH SarabunPSK" w:cs="TH SarabunPSK"/>
          <w:color w:val="000000" w:themeColor="text1"/>
          <w:sz w:val="28"/>
          <w:szCs w:val="28"/>
        </w:rPr>
        <w:instrText>ADDIN CSL_CITATION {"citationItems":[{"id":"ITEM-1","itemData":{"DOI":"10.1016/j.cirp.2008.03.052","ISSN":"00078506","abstract":"As it is clear that the full packaging life cycle - at least partially - coincides with the product life cycle, both cycles are interwoven. Each has a network of functional requirements, with specific hierarchic propensities. These networks overlap, with prevailing hierarchies playing important roles in combined product/packaging development cycles. This publication describes the role of functional requirements in the complex context of product/packaging life cycles and shows ways to adequately uncover functional requirement specifications besides, or even instead of, technical specifications. A working method is presented, guiding product/packaging development cycles based on structured functional hierarchies. The applicability of the method is shown in a case study. © 2008.","author":[{"dropping-particle":"","family":"Lutters","given":"D.","non-dropping-particle":"","parse-names":false,"suffix":""},{"dropping-particle":"","family":"Klooster","given":"R.","non-dropping-particle":"ten","parse-names":false,"suffix":""}],"container-title":"CIRP Annals - Manufacturing Technology","id":"ITEM-1","issue":"1","issued":{"date-parts":[["2008"]]},"page":"145-148","title":"Functional requirement specification in the packaging development chain","type":"article","volume":"57"},"uris":["http://www.mendeley.com/documents/?uuid=27f42a80-82bd-4ad6-8610-fdf3849c04e7"]}],"mendeley":{"formattedCitation":"(7)","manualFormatting":"Lutters and ten Klooster, 2008","plainTextFormattedCitation":"(7)","previouslyFormattedCitation":"(7)"},"properties":{"noteIndex":0},"schema":"https://github.com/citation-style-language/schema/raw/master/csl-citation.json"}</w:instrText>
      </w:r>
      <w:r w:rsidR="005E0313">
        <w:rPr>
          <w:rFonts w:ascii="TH SarabunPSK" w:eastAsia="TH SarabunPSK" w:hAnsi="TH SarabunPSK" w:cs="TH SarabunPSK"/>
          <w:color w:val="000000" w:themeColor="text1"/>
          <w:sz w:val="28"/>
          <w:szCs w:val="28"/>
          <w:cs/>
        </w:rPr>
        <w:fldChar w:fldCharType="separate"/>
      </w:r>
      <w:r w:rsidR="005E0313" w:rsidRPr="005E0313">
        <w:rPr>
          <w:rFonts w:ascii="TH SarabunPSK" w:eastAsia="TH SarabunPSK" w:hAnsi="TH SarabunPSK" w:cs="TH SarabunPSK"/>
          <w:noProof/>
          <w:color w:val="000000" w:themeColor="text1"/>
          <w:sz w:val="28"/>
          <w:szCs w:val="28"/>
        </w:rPr>
        <w:t>Lutters and ten Klooster</w:t>
      </w:r>
      <w:r w:rsidR="005E0313">
        <w:rPr>
          <w:rFonts w:ascii="TH SarabunPSK" w:eastAsia="TH SarabunPSK" w:hAnsi="TH SarabunPSK" w:cs="TH SarabunPSK"/>
          <w:noProof/>
          <w:color w:val="000000" w:themeColor="text1"/>
          <w:sz w:val="28"/>
          <w:szCs w:val="28"/>
        </w:rPr>
        <w:t>,</w:t>
      </w:r>
      <w:r w:rsidR="005E0313" w:rsidRPr="005E0313">
        <w:rPr>
          <w:rFonts w:ascii="TH SarabunPSK" w:eastAsia="TH SarabunPSK" w:hAnsi="TH SarabunPSK" w:cs="TH SarabunPSK"/>
          <w:noProof/>
          <w:color w:val="000000" w:themeColor="text1"/>
          <w:sz w:val="28"/>
          <w:szCs w:val="28"/>
        </w:rPr>
        <w:t xml:space="preserve"> 2008</w:t>
      </w:r>
      <w:r w:rsidR="005E0313">
        <w:rPr>
          <w:rFonts w:ascii="TH SarabunPSK" w:eastAsia="TH SarabunPSK" w:hAnsi="TH SarabunPSK" w:cs="TH SarabunPSK"/>
          <w:color w:val="000000" w:themeColor="text1"/>
          <w:sz w:val="28"/>
          <w:szCs w:val="28"/>
          <w:cs/>
        </w:rPr>
        <w:fldChar w:fldCharType="end"/>
      </w:r>
      <w:r w:rsidR="005E0313">
        <w:rPr>
          <w:rFonts w:ascii="TH SarabunPSK" w:eastAsia="TH SarabunPSK" w:hAnsi="TH SarabunPSK" w:cs="TH SarabunPSK" w:hint="cs"/>
          <w:color w:val="000000" w:themeColor="text1"/>
          <w:sz w:val="28"/>
          <w:szCs w:val="28"/>
          <w:cs/>
        </w:rPr>
        <w:t xml:space="preserve"> </w:t>
      </w:r>
      <w:r w:rsidR="00582123" w:rsidRPr="00582123">
        <w:rPr>
          <w:rFonts w:ascii="TH SarabunPSK" w:hAnsi="TH SarabunPSK" w:cs="TH SarabunPSK"/>
          <w:sz w:val="28"/>
          <w:szCs w:val="28"/>
        </w:rPr>
        <w:t>[13]</w:t>
      </w:r>
      <w:r w:rsidR="00582123" w:rsidRPr="009B7C89">
        <w:rPr>
          <w:rFonts w:ascii="TH SarabunPSK" w:hAnsi="TH SarabunPSK" w:cs="TH SarabunPSK"/>
          <w:sz w:val="32"/>
          <w:szCs w:val="32"/>
        </w:rPr>
        <w:t xml:space="preserve"> </w:t>
      </w:r>
      <w:r w:rsidR="005E0313">
        <w:rPr>
          <w:rFonts w:ascii="TH SarabunPSK" w:eastAsia="TH SarabunPSK" w:hAnsi="TH SarabunPSK" w:cs="TH SarabunPSK" w:hint="cs"/>
          <w:color w:val="000000" w:themeColor="text1"/>
          <w:sz w:val="28"/>
          <w:szCs w:val="28"/>
          <w:cs/>
        </w:rPr>
        <w:t xml:space="preserve">ที่กล่าวว่า </w:t>
      </w:r>
      <w:r w:rsidR="005E0313" w:rsidRPr="005E0313">
        <w:rPr>
          <w:rFonts w:ascii="TH SarabunPSK" w:eastAsia="TH SarabunPSK" w:hAnsi="TH SarabunPSK" w:cs="TH SarabunPSK"/>
          <w:color w:val="000000" w:themeColor="text1"/>
          <w:sz w:val="28"/>
          <w:szCs w:val="28"/>
          <w:cs/>
        </w:rPr>
        <w:t>ข้อกำหนด</w:t>
      </w:r>
      <w:r w:rsidR="005E0313">
        <w:rPr>
          <w:rFonts w:ascii="TH SarabunPSK" w:eastAsia="TH SarabunPSK" w:hAnsi="TH SarabunPSK" w:cs="TH SarabunPSK" w:hint="cs"/>
          <w:color w:val="000000" w:themeColor="text1"/>
          <w:sz w:val="28"/>
          <w:szCs w:val="28"/>
          <w:cs/>
        </w:rPr>
        <w:t>ของ</w:t>
      </w:r>
      <w:r w:rsidR="005E0313" w:rsidRPr="005E0313">
        <w:rPr>
          <w:rFonts w:ascii="TH SarabunPSK" w:eastAsia="TH SarabunPSK" w:hAnsi="TH SarabunPSK" w:cs="TH SarabunPSK"/>
          <w:color w:val="000000" w:themeColor="text1"/>
          <w:sz w:val="28"/>
          <w:szCs w:val="28"/>
          <w:cs/>
        </w:rPr>
        <w:t xml:space="preserve">บรรจุภัณฑ์ในการบรรจุสินค้าอุปโภคบริโภค </w:t>
      </w:r>
      <w:r w:rsidR="005E0313">
        <w:rPr>
          <w:rFonts w:ascii="TH SarabunPSK" w:eastAsia="TH SarabunPSK" w:hAnsi="TH SarabunPSK" w:cs="TH SarabunPSK" w:hint="cs"/>
          <w:color w:val="000000" w:themeColor="text1"/>
          <w:sz w:val="28"/>
          <w:szCs w:val="28"/>
          <w:cs/>
        </w:rPr>
        <w:t>ต้องคำนึงถึง</w:t>
      </w:r>
      <w:r w:rsidR="005E0313" w:rsidRPr="005E0313">
        <w:rPr>
          <w:rFonts w:ascii="TH SarabunPSK" w:eastAsia="TH SarabunPSK" w:hAnsi="TH SarabunPSK" w:cs="TH SarabunPSK"/>
          <w:color w:val="000000" w:themeColor="text1"/>
          <w:sz w:val="28"/>
          <w:szCs w:val="28"/>
          <w:cs/>
        </w:rPr>
        <w:t>ต้นทุน</w:t>
      </w:r>
      <w:r w:rsidR="005E0313">
        <w:rPr>
          <w:rFonts w:ascii="TH SarabunPSK" w:eastAsia="TH SarabunPSK" w:hAnsi="TH SarabunPSK" w:cs="TH SarabunPSK" w:hint="cs"/>
          <w:color w:val="000000" w:themeColor="text1"/>
          <w:sz w:val="28"/>
          <w:szCs w:val="28"/>
          <w:cs/>
        </w:rPr>
        <w:t>ของ</w:t>
      </w:r>
      <w:r w:rsidR="005E0313" w:rsidRPr="005E0313">
        <w:rPr>
          <w:rFonts w:ascii="TH SarabunPSK" w:eastAsia="TH SarabunPSK" w:hAnsi="TH SarabunPSK" w:cs="TH SarabunPSK"/>
          <w:color w:val="000000" w:themeColor="text1"/>
          <w:sz w:val="28"/>
          <w:szCs w:val="28"/>
          <w:cs/>
        </w:rPr>
        <w:t xml:space="preserve">บรรจุภัณฑ์และเปอร์เซ็นต์ของผลิตภัณฑ์ที่เสียหายระหว่างการขนส่ง การจัดเก็บ </w:t>
      </w:r>
      <w:r w:rsidR="00560BCC">
        <w:rPr>
          <w:rFonts w:ascii="TH SarabunPSK" w:eastAsia="TH SarabunPSK" w:hAnsi="TH SarabunPSK" w:cs="TH SarabunPSK" w:hint="cs"/>
          <w:color w:val="000000" w:themeColor="text1"/>
          <w:sz w:val="28"/>
          <w:szCs w:val="28"/>
          <w:cs/>
        </w:rPr>
        <w:t>ในส่วนของ</w:t>
      </w:r>
      <w:r w:rsidRPr="00E82A99">
        <w:rPr>
          <w:rFonts w:ascii="TH SarabunPSK" w:eastAsia="TH SarabunPSK" w:hAnsi="TH SarabunPSK" w:cs="TH SarabunPSK"/>
          <w:color w:val="000000" w:themeColor="text1"/>
          <w:sz w:val="28"/>
          <w:szCs w:val="28"/>
          <w:cs/>
        </w:rPr>
        <w:t>ด้านรูปแบบบรรจุภัณฑ์ จากการสำรวจผลิตภัณฑ์สบู่น้ำผึ้งชันโรง</w:t>
      </w:r>
      <w:r w:rsidRPr="00E82A99">
        <w:rPr>
          <w:rFonts w:ascii="TH SarabunPSK" w:eastAsia="TH SarabunPSK" w:hAnsi="TH SarabunPSK" w:cs="TH SarabunPSK"/>
          <w:color w:val="000000" w:themeColor="text1"/>
          <w:sz w:val="28"/>
          <w:szCs w:val="28"/>
          <w:cs/>
        </w:rPr>
        <w:lastRenderedPageBreak/>
        <w:t>ที่ใกล้เคียงกับผลิตภัณฑ์สบู่น้ำผึ้งชันโรงหอมที่จัดจำหน่ายในปัจจุบันมีรูปทรงของบรรจุภัณฑ์ที่ค่อนข้างจะเหมือนกัน ทำให้ขาดจุดสนใจ นอกจากนั้นยังขาดบรรจุภัณฑ์เสริมภายในตัวบรรจุภัณฑ์</w:t>
      </w:r>
      <w:r w:rsidR="00B758C6">
        <w:rPr>
          <w:rFonts w:ascii="TH SarabunPSK" w:eastAsia="TH SarabunPSK" w:hAnsi="TH SarabunPSK" w:cs="TH SarabunPSK" w:hint="cs"/>
          <w:color w:val="000000" w:themeColor="text1"/>
          <w:sz w:val="28"/>
          <w:szCs w:val="28"/>
          <w:cs/>
        </w:rPr>
        <w:t xml:space="preserve"> และสอดคล้องกับ </w:t>
      </w:r>
      <w:r w:rsidR="00B758C6" w:rsidRPr="00B758C6">
        <w:rPr>
          <w:rFonts w:ascii="TH SarabunPSK" w:eastAsia="Times New Roman" w:hAnsi="TH SarabunPSK" w:cs="TH SarabunPSK"/>
          <w:color w:val="333333"/>
          <w:sz w:val="28"/>
          <w:szCs w:val="28"/>
        </w:rPr>
        <w:t xml:space="preserve">The European Shopping Baskets – Packaging Trends for Fast Moving Consumer Goods in Selected European Countries, </w:t>
      </w:r>
      <w:r w:rsidR="00B758C6" w:rsidRPr="00B758C6">
        <w:rPr>
          <w:rFonts w:ascii="TH SarabunPSK" w:eastAsia="Times New Roman" w:hAnsi="TH SarabunPSK" w:cs="TH SarabunPSK"/>
          <w:color w:val="333333"/>
          <w:sz w:val="28"/>
          <w:szCs w:val="28"/>
          <w:cs/>
        </w:rPr>
        <w:t>2009</w:t>
      </w:r>
      <w:r w:rsidR="00582123">
        <w:rPr>
          <w:rFonts w:ascii="TH SarabunPSK" w:eastAsia="Times New Roman" w:hAnsi="TH SarabunPSK" w:cs="TH SarabunPSK"/>
          <w:color w:val="333333"/>
          <w:sz w:val="28"/>
          <w:szCs w:val="28"/>
        </w:rPr>
        <w:t xml:space="preserve"> </w:t>
      </w:r>
      <w:r w:rsidR="00582123" w:rsidRPr="00582123">
        <w:rPr>
          <w:rFonts w:ascii="TH SarabunPSK" w:hAnsi="TH SarabunPSK" w:cs="TH SarabunPSK"/>
          <w:sz w:val="28"/>
          <w:szCs w:val="28"/>
        </w:rPr>
        <w:t>[1</w:t>
      </w:r>
      <w:r w:rsidR="00582123">
        <w:rPr>
          <w:rFonts w:ascii="TH SarabunPSK" w:hAnsi="TH SarabunPSK" w:cs="TH SarabunPSK"/>
          <w:sz w:val="28"/>
          <w:szCs w:val="28"/>
        </w:rPr>
        <w:t>4</w:t>
      </w:r>
      <w:r w:rsidR="00582123" w:rsidRPr="00582123">
        <w:rPr>
          <w:rFonts w:ascii="TH SarabunPSK" w:hAnsi="TH SarabunPSK" w:cs="TH SarabunPSK"/>
          <w:sz w:val="28"/>
          <w:szCs w:val="28"/>
        </w:rPr>
        <w:t>]</w:t>
      </w:r>
      <w:r w:rsidR="00582123" w:rsidRPr="009B7C89">
        <w:rPr>
          <w:rFonts w:ascii="TH SarabunPSK" w:hAnsi="TH SarabunPSK" w:cs="TH SarabunPSK"/>
          <w:sz w:val="32"/>
          <w:szCs w:val="32"/>
        </w:rPr>
        <w:t xml:space="preserve"> </w:t>
      </w:r>
      <w:r w:rsidR="00B758C6">
        <w:rPr>
          <w:rFonts w:ascii="TH SarabunPSK" w:eastAsia="TH SarabunPSK" w:hAnsi="TH SarabunPSK" w:cs="TH SarabunPSK" w:hint="cs"/>
          <w:color w:val="000000" w:themeColor="text1"/>
          <w:sz w:val="28"/>
          <w:szCs w:val="28"/>
          <w:cs/>
        </w:rPr>
        <w:t xml:space="preserve">ที่กล่าวว่า </w:t>
      </w:r>
      <w:r w:rsidR="00B758C6" w:rsidRPr="00B758C6">
        <w:rPr>
          <w:rFonts w:ascii="TH SarabunPSK" w:eastAsia="TH SarabunPSK" w:hAnsi="TH SarabunPSK" w:cs="TH SarabunPSK"/>
          <w:color w:val="000000" w:themeColor="text1"/>
          <w:sz w:val="28"/>
          <w:szCs w:val="28"/>
          <w:cs/>
        </w:rPr>
        <w:t>แนวโน้มบรรจุภัณฑ์สำหรับสินค้าอุปโภคบริโภคในกลุ่มประเทศยุโรป</w:t>
      </w:r>
      <w:r w:rsidR="00B758C6">
        <w:rPr>
          <w:rFonts w:ascii="TH SarabunPSK" w:eastAsia="TH SarabunPSK" w:hAnsi="TH SarabunPSK" w:cs="TH SarabunPSK" w:hint="cs"/>
          <w:color w:val="000000" w:themeColor="text1"/>
          <w:sz w:val="28"/>
          <w:szCs w:val="28"/>
          <w:cs/>
        </w:rPr>
        <w:t>ต้องเป็น</w:t>
      </w:r>
      <w:r w:rsidR="00B758C6" w:rsidRPr="00B758C6">
        <w:rPr>
          <w:rFonts w:ascii="TH SarabunPSK" w:eastAsia="TH SarabunPSK" w:hAnsi="TH SarabunPSK" w:cs="TH SarabunPSK"/>
          <w:color w:val="000000" w:themeColor="text1"/>
          <w:sz w:val="28"/>
          <w:szCs w:val="28"/>
          <w:cs/>
        </w:rPr>
        <w:t>บรรจุภัณฑ์</w:t>
      </w:r>
      <w:r w:rsidR="00B758C6">
        <w:rPr>
          <w:rFonts w:ascii="TH SarabunPSK" w:eastAsia="TH SarabunPSK" w:hAnsi="TH SarabunPSK" w:cs="TH SarabunPSK" w:hint="cs"/>
          <w:color w:val="000000" w:themeColor="text1"/>
          <w:sz w:val="28"/>
          <w:szCs w:val="28"/>
          <w:cs/>
        </w:rPr>
        <w:t>สีเขียวโดยต้องเป็น</w:t>
      </w:r>
      <w:r w:rsidR="00B758C6" w:rsidRPr="00B758C6">
        <w:rPr>
          <w:rFonts w:ascii="TH SarabunPSK" w:eastAsia="TH SarabunPSK" w:hAnsi="TH SarabunPSK" w:cs="TH SarabunPSK"/>
          <w:color w:val="000000" w:themeColor="text1"/>
          <w:sz w:val="28"/>
          <w:szCs w:val="28"/>
          <w:cs/>
        </w:rPr>
        <w:t>บรรจุภัณฑ์ที่ยั่งยืน</w:t>
      </w:r>
      <w:r w:rsidR="00B758C6">
        <w:rPr>
          <w:rFonts w:ascii="TH SarabunPSK" w:eastAsia="TH SarabunPSK" w:hAnsi="TH SarabunPSK" w:cs="TH SarabunPSK" w:hint="cs"/>
          <w:color w:val="000000" w:themeColor="text1"/>
          <w:sz w:val="28"/>
          <w:szCs w:val="28"/>
          <w:cs/>
        </w:rPr>
        <w:t xml:space="preserve"> ซึ่ง</w:t>
      </w:r>
      <w:r w:rsidR="00B758C6" w:rsidRPr="00B758C6">
        <w:rPr>
          <w:rFonts w:ascii="TH SarabunPSK" w:eastAsia="TH SarabunPSK" w:hAnsi="TH SarabunPSK" w:cs="TH SarabunPSK"/>
          <w:color w:val="000000" w:themeColor="text1"/>
          <w:sz w:val="28"/>
          <w:szCs w:val="28"/>
          <w:cs/>
        </w:rPr>
        <w:t>ได้รับความสนใจเป็นอย่างมาก นับตั้งแต่การเปลี่ยนแปลงของสภาพอากาศโลก</w:t>
      </w:r>
      <w:r w:rsidR="00B758C6">
        <w:rPr>
          <w:rFonts w:ascii="TH SarabunPSK" w:eastAsia="TH SarabunPSK" w:hAnsi="TH SarabunPSK" w:cs="TH SarabunPSK" w:hint="cs"/>
          <w:color w:val="000000" w:themeColor="text1"/>
          <w:sz w:val="28"/>
          <w:szCs w:val="28"/>
          <w:cs/>
        </w:rPr>
        <w:t xml:space="preserve"> และ</w:t>
      </w:r>
      <w:r w:rsidR="00B758C6" w:rsidRPr="00B758C6">
        <w:rPr>
          <w:rFonts w:ascii="TH SarabunPSK" w:eastAsia="TH SarabunPSK" w:hAnsi="TH SarabunPSK" w:cs="TH SarabunPSK"/>
          <w:color w:val="000000" w:themeColor="text1"/>
          <w:sz w:val="28"/>
          <w:szCs w:val="28"/>
          <w:cs/>
        </w:rPr>
        <w:t>ได้ส่งสัญญาณเตือนไปยังอุตสาหกรรมการผลิต องค์การเพื่อการบรรจุภัณฑ์และสิ่งแวดล้อมแห่งยุโรป (</w:t>
      </w:r>
      <w:r w:rsidR="00B758C6" w:rsidRPr="00B758C6">
        <w:rPr>
          <w:rFonts w:ascii="TH SarabunPSK" w:eastAsia="TH SarabunPSK" w:hAnsi="TH SarabunPSK" w:cs="TH SarabunPSK"/>
          <w:color w:val="000000" w:themeColor="text1"/>
          <w:sz w:val="28"/>
          <w:szCs w:val="28"/>
        </w:rPr>
        <w:t xml:space="preserve">EUROPEN) </w:t>
      </w:r>
      <w:r w:rsidR="00B758C6">
        <w:rPr>
          <w:rFonts w:ascii="TH SarabunPSK" w:eastAsia="TH SarabunPSK" w:hAnsi="TH SarabunPSK" w:cs="TH SarabunPSK" w:hint="cs"/>
          <w:color w:val="000000" w:themeColor="text1"/>
          <w:sz w:val="28"/>
          <w:szCs w:val="28"/>
          <w:cs/>
        </w:rPr>
        <w:t>ในการพัฒนา</w:t>
      </w:r>
      <w:r w:rsidR="00B758C6" w:rsidRPr="00B758C6">
        <w:rPr>
          <w:rFonts w:ascii="TH SarabunPSK" w:eastAsia="TH SarabunPSK" w:hAnsi="TH SarabunPSK" w:cs="TH SarabunPSK"/>
          <w:color w:val="000000" w:themeColor="text1"/>
          <w:sz w:val="28"/>
          <w:szCs w:val="28"/>
          <w:cs/>
        </w:rPr>
        <w:t>บรรจุภัณฑ์</w:t>
      </w:r>
    </w:p>
    <w:p w14:paraId="225FBD58" w14:textId="1AA49C7D" w:rsidR="000A3DF3" w:rsidRPr="00E82A99" w:rsidRDefault="000A3DF3" w:rsidP="00E23427">
      <w:pPr>
        <w:widowControl w:val="0"/>
        <w:tabs>
          <w:tab w:val="left" w:pos="540"/>
        </w:tabs>
        <w:jc w:val="thaiDistribute"/>
        <w:rPr>
          <w:rFonts w:ascii="TH SarabunPSK" w:eastAsia="TH SarabunPSK" w:hAnsi="TH SarabunPSK" w:cs="TH SarabunPSK"/>
          <w:color w:val="000000" w:themeColor="text1"/>
          <w:sz w:val="28"/>
          <w:szCs w:val="28"/>
        </w:rPr>
      </w:pPr>
      <w:r>
        <w:rPr>
          <w:rFonts w:ascii="TH SarabunPSK" w:eastAsia="TH SarabunPSK" w:hAnsi="TH SarabunPSK" w:cs="TH SarabunPSK"/>
          <w:color w:val="000000" w:themeColor="text1"/>
          <w:sz w:val="28"/>
          <w:szCs w:val="28"/>
          <w:cs/>
        </w:rPr>
        <w:tab/>
      </w:r>
      <w:r w:rsidRPr="00E82A99">
        <w:rPr>
          <w:rFonts w:ascii="TH SarabunPSK" w:eastAsia="TH SarabunPSK" w:hAnsi="TH SarabunPSK" w:cs="TH SarabunPSK"/>
          <w:color w:val="000000" w:themeColor="text1"/>
          <w:sz w:val="28"/>
          <w:szCs w:val="28"/>
        </w:rPr>
        <w:t xml:space="preserve">2. </w:t>
      </w:r>
      <w:r w:rsidRPr="00E82A99">
        <w:rPr>
          <w:rFonts w:ascii="TH SarabunPSK" w:eastAsia="TH SarabunPSK" w:hAnsi="TH SarabunPSK" w:cs="TH SarabunPSK"/>
          <w:color w:val="000000" w:themeColor="text1"/>
          <w:sz w:val="28"/>
          <w:szCs w:val="28"/>
          <w:cs/>
        </w:rPr>
        <w:t>การศึกษาแนวทางการ</w:t>
      </w:r>
      <w:r w:rsidRPr="00E82A99">
        <w:rPr>
          <w:rFonts w:ascii="TH SarabunPSK" w:eastAsia="TH SarabunPSK" w:hAnsi="TH SarabunPSK" w:cs="TH SarabunPSK" w:hint="cs"/>
          <w:color w:val="000000" w:themeColor="text1"/>
          <w:sz w:val="28"/>
          <w:szCs w:val="28"/>
          <w:cs/>
        </w:rPr>
        <w:t>ออก</w:t>
      </w:r>
      <w:r w:rsidRPr="002F5E3F">
        <w:rPr>
          <w:rFonts w:ascii="TH SarabunPSK" w:eastAsia="TH SarabunPSK" w:hAnsi="TH SarabunPSK" w:cs="TH SarabunPSK" w:hint="cs"/>
          <w:color w:val="000000" w:themeColor="text1"/>
          <w:sz w:val="28"/>
          <w:szCs w:val="28"/>
          <w:cs/>
        </w:rPr>
        <w:t>แบ</w:t>
      </w:r>
      <w:r w:rsidR="002F5E3F">
        <w:rPr>
          <w:rFonts w:ascii="TH SarabunPSK" w:eastAsia="TH SarabunPSK" w:hAnsi="TH SarabunPSK" w:cs="TH SarabunPSK" w:hint="cs"/>
          <w:color w:val="000000" w:themeColor="text1"/>
          <w:sz w:val="28"/>
          <w:szCs w:val="28"/>
          <w:cs/>
        </w:rPr>
        <w:t>บ</w:t>
      </w:r>
      <w:r w:rsidRPr="00E82A99">
        <w:rPr>
          <w:rFonts w:ascii="TH SarabunPSK" w:eastAsia="TH SarabunPSK" w:hAnsi="TH SarabunPSK" w:cs="TH SarabunPSK" w:hint="cs"/>
          <w:color w:val="000000" w:themeColor="text1"/>
          <w:sz w:val="28"/>
          <w:szCs w:val="28"/>
          <w:cs/>
        </w:rPr>
        <w:t>และ</w:t>
      </w:r>
      <w:r w:rsidRPr="00E82A99">
        <w:rPr>
          <w:rFonts w:ascii="TH SarabunPSK" w:eastAsia="TH SarabunPSK" w:hAnsi="TH SarabunPSK" w:cs="TH SarabunPSK"/>
          <w:color w:val="000000" w:themeColor="text1"/>
          <w:sz w:val="28"/>
          <w:szCs w:val="28"/>
          <w:cs/>
        </w:rPr>
        <w:t>พัฒนา</w:t>
      </w:r>
      <w:r w:rsidRPr="00E82A99">
        <w:rPr>
          <w:rFonts w:ascii="TH SarabunPSK" w:eastAsia="TH SarabunPSK" w:hAnsi="TH SarabunPSK" w:cs="TH SarabunPSK"/>
          <w:color w:val="000000" w:themeColor="text1"/>
          <w:sz w:val="28"/>
          <w:szCs w:val="28"/>
        </w:rPr>
        <w:t xml:space="preserve"> </w:t>
      </w:r>
      <w:r w:rsidR="000D747A">
        <w:rPr>
          <w:rFonts w:ascii="TH SarabunPSK" w:eastAsia="TH SarabunPSK" w:hAnsi="TH SarabunPSK" w:cs="TH SarabunPSK" w:hint="cs"/>
          <w:color w:val="000000" w:themeColor="text1"/>
          <w:sz w:val="28"/>
          <w:szCs w:val="28"/>
          <w:cs/>
        </w:rPr>
        <w:t>ด้าน</w:t>
      </w:r>
      <w:r w:rsidRPr="00E82A99">
        <w:rPr>
          <w:rFonts w:ascii="TH SarabunPSK" w:eastAsia="TH SarabunPSK" w:hAnsi="TH SarabunPSK" w:cs="TH SarabunPSK"/>
          <w:color w:val="000000" w:themeColor="text1"/>
          <w:sz w:val="28"/>
          <w:szCs w:val="28"/>
          <w:cs/>
        </w:rPr>
        <w:t>การเลือกใช้วัสดุ</w:t>
      </w:r>
      <w:bookmarkStart w:id="8" w:name="_Hlk142326302"/>
      <w:r w:rsidR="000D747A">
        <w:rPr>
          <w:rFonts w:ascii="TH SarabunPSK" w:eastAsia="TH SarabunPSK" w:hAnsi="TH SarabunPSK" w:cs="TH SarabunPSK" w:hint="cs"/>
          <w:color w:val="000000" w:themeColor="text1"/>
          <w:sz w:val="28"/>
          <w:szCs w:val="28"/>
          <w:cs/>
        </w:rPr>
        <w:t xml:space="preserve"> โดย</w:t>
      </w:r>
      <w:r w:rsidRPr="00E82A99">
        <w:rPr>
          <w:rFonts w:ascii="TH SarabunPSK" w:eastAsia="TH SarabunPSK" w:hAnsi="TH SarabunPSK" w:cs="TH SarabunPSK"/>
          <w:color w:val="000000" w:themeColor="text1"/>
          <w:sz w:val="28"/>
          <w:szCs w:val="28"/>
          <w:cs/>
        </w:rPr>
        <w:t>วัสดุที่เหมาะสมสำหรับการนำมาออกแบบและพัฒนาเป็นบรรจุภัณฑ์บรรจุภัณฑ์ใส่สบู่น้ำผึ้งชันโรง</w:t>
      </w:r>
      <w:r w:rsidR="000D747A">
        <w:rPr>
          <w:rFonts w:ascii="TH SarabunPSK" w:eastAsia="TH SarabunPSK" w:hAnsi="TH SarabunPSK" w:cs="TH SarabunPSK" w:hint="cs"/>
          <w:color w:val="000000" w:themeColor="text1"/>
          <w:sz w:val="28"/>
          <w:szCs w:val="28"/>
          <w:cs/>
        </w:rPr>
        <w:t xml:space="preserve"> </w:t>
      </w:r>
      <w:r w:rsidRPr="00E82A99">
        <w:rPr>
          <w:rFonts w:ascii="TH SarabunPSK" w:eastAsia="TH SarabunPSK" w:hAnsi="TH SarabunPSK" w:cs="TH SarabunPSK"/>
          <w:color w:val="000000" w:themeColor="text1"/>
          <w:sz w:val="28"/>
          <w:szCs w:val="28"/>
          <w:cs/>
        </w:rPr>
        <w:t xml:space="preserve">คือ กระดาษคราฟท์ และแผ่นใส </w:t>
      </w:r>
      <w:bookmarkEnd w:id="8"/>
      <w:r w:rsidRPr="00E82A99">
        <w:rPr>
          <w:rFonts w:ascii="TH SarabunPSK" w:eastAsia="TH SarabunPSK" w:hAnsi="TH SarabunPSK" w:cs="TH SarabunPSK"/>
          <w:color w:val="000000" w:themeColor="text1"/>
          <w:sz w:val="28"/>
          <w:szCs w:val="28"/>
          <w:cs/>
        </w:rPr>
        <w:t>เป็นวัสดุที่มีคุณสมบัติเฉพาะตัวในการทำบรรจุภัณฑ์ เช่น</w:t>
      </w:r>
      <w:r w:rsidR="001E7A19">
        <w:rPr>
          <w:rFonts w:ascii="TH SarabunPSK" w:eastAsia="TH SarabunPSK" w:hAnsi="TH SarabunPSK" w:cs="TH SarabunPSK" w:hint="cs"/>
          <w:color w:val="000000" w:themeColor="text1"/>
          <w:sz w:val="28"/>
          <w:szCs w:val="28"/>
          <w:cs/>
        </w:rPr>
        <w:t xml:space="preserve"> </w:t>
      </w:r>
      <w:r w:rsidRPr="00E82A99">
        <w:rPr>
          <w:rFonts w:ascii="TH SarabunPSK" w:eastAsia="TH SarabunPSK" w:hAnsi="TH SarabunPSK" w:cs="TH SarabunPSK"/>
          <w:color w:val="000000" w:themeColor="text1"/>
          <w:sz w:val="28"/>
          <w:szCs w:val="28"/>
          <w:cs/>
        </w:rPr>
        <w:t>แผ่นใสเป็นวัสดุที่ใช้ติดลงบนตัวกระดาษคราฟท์ในหน้าต่างช่วยให้มองเห็นสิ่งของที่บรรจุอยู่ภายในได้ กระดาษคราฟท์เป็น วัสดุที่บรรจุตัวสบู่น้ำผึ้งชันโรงโดยตรงเป็นตัวทำหน้าที่ปกป้องสบู่น้ำผึ้งชันโรง ให้พ้นจากน้ำหรือความชื้น อันเป็นสาเหตุที่ทำให้สบู่น้ำผึ้งชันโรงเสื่อมคุณภาพเร็ว และการโดนกระทบจากสิ่งต่าง ๆ อาจทำให้เกิดการแตกหักหรือขูดขีดทำให้เกิดความเสียหายและความสวยงามของก้อนสบู่</w:t>
      </w:r>
      <w:r w:rsidR="000D747A">
        <w:rPr>
          <w:rFonts w:ascii="TH SarabunPSK" w:eastAsia="TH SarabunPSK" w:hAnsi="TH SarabunPSK" w:cs="TH SarabunPSK" w:hint="cs"/>
          <w:color w:val="000000" w:themeColor="text1"/>
          <w:sz w:val="28"/>
          <w:szCs w:val="28"/>
          <w:cs/>
        </w:rPr>
        <w:t xml:space="preserve"> </w:t>
      </w:r>
      <w:r w:rsidRPr="00E82A99">
        <w:rPr>
          <w:rFonts w:ascii="TH SarabunPSK" w:eastAsia="TH SarabunPSK" w:hAnsi="TH SarabunPSK" w:cs="TH SarabunPSK"/>
          <w:color w:val="000000" w:themeColor="text1"/>
          <w:sz w:val="28"/>
          <w:szCs w:val="28"/>
          <w:cs/>
        </w:rPr>
        <w:t>การเลือกกระบวนการผลิตบรรจุภัณฑ์สบู่น้ำผึ้งชันโรงด้วยการตัดแบบไดคัทสามารถผลิตรูปทรงของบรรจุภัณฑ์ ได้อย่างอิสระโดยไม่จําเป็นต้องจํากัดรูปแบบให้อยู่ในรูปทรงเดิม ๆ เนื่องจากใช้วัสดุที่เป็นกระดาษมีข้อดีคือ สามารถขึ้นรูปได้หลากหลาย สามารถพิมพ์ลายลงบนวัสดุได้อย่างสวยงาม</w:t>
      </w:r>
      <w:r w:rsidR="00E23427">
        <w:rPr>
          <w:rFonts w:ascii="TH SarabunPSK" w:eastAsia="TH SarabunPSK" w:hAnsi="TH SarabunPSK" w:cs="TH SarabunPSK" w:hint="cs"/>
          <w:color w:val="000000" w:themeColor="text1"/>
          <w:sz w:val="28"/>
          <w:szCs w:val="28"/>
          <w:cs/>
        </w:rPr>
        <w:t xml:space="preserve"> สอดคล้องกับ </w:t>
      </w:r>
      <w:r w:rsidR="00E23427">
        <w:rPr>
          <w:rFonts w:ascii="TH SarabunPSK" w:eastAsia="TH SarabunPSK" w:hAnsi="TH SarabunPSK" w:cs="TH SarabunPSK"/>
          <w:color w:val="000000" w:themeColor="text1"/>
          <w:sz w:val="28"/>
          <w:szCs w:val="28"/>
          <w:cs/>
        </w:rPr>
        <w:fldChar w:fldCharType="begin" w:fldLock="1"/>
      </w:r>
      <w:r w:rsidR="002B39FA">
        <w:rPr>
          <w:rFonts w:ascii="TH SarabunPSK" w:eastAsia="TH SarabunPSK" w:hAnsi="TH SarabunPSK" w:cs="TH SarabunPSK"/>
          <w:color w:val="000000" w:themeColor="text1"/>
          <w:sz w:val="28"/>
          <w:szCs w:val="28"/>
        </w:rPr>
        <w:instrText>ADDIN CSL_CITATION {"citationItems":[{"id":"ITEM-1","itemData":{"DOI":"10.3390/su12062192","ISSN":"20711050","abstract":"Packaging sustainability concepts have co-evolved with the increasing incorporation of the principles of sustainable development at various levels within industrial and organizational platforms. Currently, pollution from plastics, packaging-related waste, declining air, soil, and water quality, climate change, and other contemporary challenges are influencing the packaging industry. Barriers such as value chain complexities and negative consumer attitudes due to the economic, social, and environmental demands of sustainable behaviors can discourage companies from the implementation of more sustainable packaging. Hence, packages with improved sustainability may never make their way into the marketplace. However, the next generation of sustainable solutions can be motivated by efforts that fuel a positive consumer attitude towards sustainable packaging. In order to direct efforts, a clear understanding of consumer dynamics in ecological material preferences, willingness to pay, recycling, and factors impacting sustainable behaviors are essential. The objective of this work is to (i) explore the definitions, the impact of sustainable packaging in the value chain, and consumer behavior theories; (ii) review current practices, factors affecting sustainable behaviors, and consumer testing methods; (iii) present three distinct case studies on consumer preferences and value perceptions on bio-based cellulose materials and the impact of on-label claims and pre-evaluation education in consumer preferences; and (iv) to reveal the research gaps and opportunities for consumer research and suggest strategies for stakeholders to communicate packaging sustainability to consumers.","author":[{"dropping-particle":"","family":"Boz","given":"Ziynet","non-dropping-particle":"","parse-names":false,"suffix":""},{"dropping-particle":"","family":"Korhonen","given":"Virpi","non-dropping-particle":"","parse-names":false,"suffix":""},{"dropping-particle":"","family":"Sand","given":"Claire Koelsch","non-dropping-particle":"","parse-names":false,"suffix":""}],"container-title":"Sustainability (Switzerland)","id":"ITEM-1","issue":"6","issued":{"date-parts":[["2020"]]},"page":"1-34","title":"Consumer considerations for the implementation of sustainable packaging: A review","type":"article-journal","volume":"12"},"uris":["http://www.mendeley.com/documents/?uuid=5b3cc6e0-fc9d-428a-9397-f5eefc5552fc"]}],"mendeley":{"formattedCitation":"(8)","manualFormatting":"Boz et al., 2020","plainTextFormattedCitation":"(8)","previouslyFormattedCitation":"(8)"},"properties":{"noteIndex":0},"schema":"https://github.com/citation-style-language/schema/raw/master/csl-citation.json"}</w:instrText>
      </w:r>
      <w:r w:rsidR="00E23427">
        <w:rPr>
          <w:rFonts w:ascii="TH SarabunPSK" w:eastAsia="TH SarabunPSK" w:hAnsi="TH SarabunPSK" w:cs="TH SarabunPSK"/>
          <w:color w:val="000000" w:themeColor="text1"/>
          <w:sz w:val="28"/>
          <w:szCs w:val="28"/>
          <w:cs/>
        </w:rPr>
        <w:fldChar w:fldCharType="separate"/>
      </w:r>
      <w:r w:rsidR="00E23427" w:rsidRPr="00E23427">
        <w:rPr>
          <w:rFonts w:ascii="TH SarabunPSK" w:eastAsia="TH SarabunPSK" w:hAnsi="TH SarabunPSK" w:cs="TH SarabunPSK"/>
          <w:noProof/>
          <w:color w:val="000000" w:themeColor="text1"/>
          <w:sz w:val="28"/>
          <w:szCs w:val="28"/>
        </w:rPr>
        <w:t xml:space="preserve">Boz </w:t>
      </w:r>
      <w:r w:rsidR="00E23427">
        <w:rPr>
          <w:rFonts w:ascii="TH SarabunPSK" w:eastAsia="TH SarabunPSK" w:hAnsi="TH SarabunPSK" w:cs="TH SarabunPSK"/>
          <w:noProof/>
          <w:color w:val="000000" w:themeColor="text1"/>
          <w:sz w:val="28"/>
          <w:szCs w:val="28"/>
        </w:rPr>
        <w:t>et al.,</w:t>
      </w:r>
      <w:r w:rsidR="00E23427" w:rsidRPr="00E23427">
        <w:rPr>
          <w:rFonts w:ascii="TH SarabunPSK" w:eastAsia="TH SarabunPSK" w:hAnsi="TH SarabunPSK" w:cs="TH SarabunPSK"/>
          <w:noProof/>
          <w:color w:val="000000" w:themeColor="text1"/>
          <w:sz w:val="28"/>
          <w:szCs w:val="28"/>
        </w:rPr>
        <w:t xml:space="preserve"> 2020</w:t>
      </w:r>
      <w:r w:rsidR="00E23427">
        <w:rPr>
          <w:rFonts w:ascii="TH SarabunPSK" w:eastAsia="TH SarabunPSK" w:hAnsi="TH SarabunPSK" w:cs="TH SarabunPSK"/>
          <w:color w:val="000000" w:themeColor="text1"/>
          <w:sz w:val="28"/>
          <w:szCs w:val="28"/>
          <w:cs/>
        </w:rPr>
        <w:fldChar w:fldCharType="end"/>
      </w:r>
      <w:r w:rsidR="00582123">
        <w:rPr>
          <w:rFonts w:ascii="TH SarabunPSK" w:eastAsia="TH SarabunPSK" w:hAnsi="TH SarabunPSK" w:cs="TH SarabunPSK"/>
          <w:color w:val="000000" w:themeColor="text1"/>
          <w:sz w:val="28"/>
          <w:szCs w:val="28"/>
        </w:rPr>
        <w:t xml:space="preserve"> </w:t>
      </w:r>
      <w:r w:rsidR="00582123" w:rsidRPr="00582123">
        <w:rPr>
          <w:rFonts w:ascii="TH SarabunPSK" w:hAnsi="TH SarabunPSK" w:cs="TH SarabunPSK"/>
          <w:sz w:val="28"/>
          <w:szCs w:val="28"/>
        </w:rPr>
        <w:t>[1</w:t>
      </w:r>
      <w:r w:rsidR="00582123">
        <w:rPr>
          <w:rFonts w:ascii="TH SarabunPSK" w:hAnsi="TH SarabunPSK" w:cs="TH SarabunPSK"/>
          <w:sz w:val="28"/>
          <w:szCs w:val="28"/>
        </w:rPr>
        <w:t>5</w:t>
      </w:r>
      <w:r w:rsidR="00582123" w:rsidRPr="00582123">
        <w:rPr>
          <w:rFonts w:ascii="TH SarabunPSK" w:hAnsi="TH SarabunPSK" w:cs="TH SarabunPSK"/>
          <w:sz w:val="28"/>
          <w:szCs w:val="28"/>
        </w:rPr>
        <w:t>]</w:t>
      </w:r>
      <w:r w:rsidR="00582123" w:rsidRPr="009B7C89">
        <w:rPr>
          <w:rFonts w:ascii="TH SarabunPSK" w:hAnsi="TH SarabunPSK" w:cs="TH SarabunPSK"/>
          <w:sz w:val="32"/>
          <w:szCs w:val="32"/>
        </w:rPr>
        <w:t xml:space="preserve"> </w:t>
      </w:r>
      <w:r w:rsidR="00E23427">
        <w:rPr>
          <w:rFonts w:ascii="TH SarabunPSK" w:eastAsia="TH SarabunPSK" w:hAnsi="TH SarabunPSK" w:cs="TH SarabunPSK" w:hint="cs"/>
          <w:color w:val="000000" w:themeColor="text1"/>
          <w:sz w:val="28"/>
          <w:szCs w:val="28"/>
          <w:cs/>
        </w:rPr>
        <w:t xml:space="preserve">ที่กล่าวว่า </w:t>
      </w:r>
      <w:r w:rsidR="00E23427" w:rsidRPr="00E23427">
        <w:rPr>
          <w:rFonts w:ascii="TH SarabunPSK" w:eastAsia="TH SarabunPSK" w:hAnsi="TH SarabunPSK" w:cs="TH SarabunPSK"/>
          <w:color w:val="000000" w:themeColor="text1"/>
          <w:sz w:val="28"/>
          <w:szCs w:val="28"/>
          <w:cs/>
        </w:rPr>
        <w:t>การพัฒนาอุตสาหกรรมบรรจุภัณฑ์มุ่งเน้นที่ต้นทุนที่ต่ำลง</w:t>
      </w:r>
      <w:r w:rsidR="00E23427">
        <w:rPr>
          <w:rFonts w:ascii="TH SarabunPSK" w:eastAsia="TH SarabunPSK" w:hAnsi="TH SarabunPSK" w:cs="TH SarabunPSK" w:hint="cs"/>
          <w:color w:val="000000" w:themeColor="text1"/>
          <w:sz w:val="28"/>
          <w:szCs w:val="28"/>
          <w:cs/>
        </w:rPr>
        <w:t xml:space="preserve"> </w:t>
      </w:r>
      <w:r w:rsidR="00E23427" w:rsidRPr="00E23427">
        <w:rPr>
          <w:rFonts w:ascii="TH SarabunPSK" w:eastAsia="TH SarabunPSK" w:hAnsi="TH SarabunPSK" w:cs="TH SarabunPSK"/>
          <w:color w:val="000000" w:themeColor="text1"/>
          <w:sz w:val="28"/>
          <w:szCs w:val="28"/>
          <w:cs/>
        </w:rPr>
        <w:t>การประหยัดพลังงานในกระบวนการ</w:t>
      </w:r>
      <w:r w:rsidR="00E23427">
        <w:rPr>
          <w:rFonts w:ascii="TH SarabunPSK" w:eastAsia="TH SarabunPSK" w:hAnsi="TH SarabunPSK" w:cs="TH SarabunPSK" w:hint="cs"/>
          <w:color w:val="000000" w:themeColor="text1"/>
          <w:sz w:val="28"/>
          <w:szCs w:val="28"/>
          <w:cs/>
        </w:rPr>
        <w:t>สร้าง</w:t>
      </w:r>
      <w:r w:rsidR="00E23427" w:rsidRPr="00E23427">
        <w:rPr>
          <w:rFonts w:ascii="TH SarabunPSK" w:eastAsia="TH SarabunPSK" w:hAnsi="TH SarabunPSK" w:cs="TH SarabunPSK"/>
          <w:color w:val="000000" w:themeColor="text1"/>
          <w:sz w:val="28"/>
          <w:szCs w:val="28"/>
          <w:cs/>
        </w:rPr>
        <w:t>บรรจุภัณฑ์</w:t>
      </w:r>
      <w:r w:rsidR="00E23427">
        <w:rPr>
          <w:rFonts w:ascii="TH SarabunPSK" w:eastAsia="TH SarabunPSK" w:hAnsi="TH SarabunPSK" w:cs="TH SarabunPSK" w:hint="cs"/>
          <w:color w:val="000000" w:themeColor="text1"/>
          <w:sz w:val="28"/>
          <w:szCs w:val="28"/>
          <w:cs/>
        </w:rPr>
        <w:t xml:space="preserve"> </w:t>
      </w:r>
      <w:r w:rsidR="00E23427" w:rsidRPr="00E23427">
        <w:rPr>
          <w:rFonts w:ascii="TH SarabunPSK" w:eastAsia="TH SarabunPSK" w:hAnsi="TH SarabunPSK" w:cs="TH SarabunPSK"/>
          <w:color w:val="000000" w:themeColor="text1"/>
          <w:sz w:val="28"/>
          <w:szCs w:val="28"/>
          <w:cs/>
        </w:rPr>
        <w:t xml:space="preserve">การลดวัตถุดิบ </w:t>
      </w:r>
      <w:r w:rsidR="00E23427">
        <w:rPr>
          <w:rFonts w:ascii="TH SarabunPSK" w:eastAsia="TH SarabunPSK" w:hAnsi="TH SarabunPSK" w:cs="TH SarabunPSK" w:hint="cs"/>
          <w:color w:val="000000" w:themeColor="text1"/>
          <w:sz w:val="28"/>
          <w:szCs w:val="28"/>
          <w:cs/>
        </w:rPr>
        <w:t>มี</w:t>
      </w:r>
      <w:r w:rsidR="00E23427" w:rsidRPr="00E23427">
        <w:rPr>
          <w:rFonts w:ascii="TH SarabunPSK" w:eastAsia="TH SarabunPSK" w:hAnsi="TH SarabunPSK" w:cs="TH SarabunPSK"/>
          <w:color w:val="000000" w:themeColor="text1"/>
          <w:sz w:val="28"/>
          <w:szCs w:val="28"/>
          <w:cs/>
        </w:rPr>
        <w:t xml:space="preserve">ความทนทานและยืดหยุ่นต่อการนำกลับมาใช้ใหม่ </w:t>
      </w:r>
    </w:p>
    <w:p w14:paraId="55966A5D" w14:textId="49599296" w:rsidR="00C5469E" w:rsidRPr="000D747A" w:rsidRDefault="000A3DF3" w:rsidP="000D6F3C">
      <w:pPr>
        <w:widowControl w:val="0"/>
        <w:tabs>
          <w:tab w:val="left" w:pos="540"/>
        </w:tabs>
        <w:jc w:val="thaiDistribute"/>
        <w:rPr>
          <w:rFonts w:ascii="TH SarabunPSK" w:eastAsia="TH SarabunPSK" w:hAnsi="TH SarabunPSK" w:cs="TH SarabunPSK"/>
          <w:color w:val="000000" w:themeColor="text1"/>
          <w:sz w:val="28"/>
          <w:szCs w:val="28"/>
        </w:rPr>
      </w:pPr>
      <w:r>
        <w:rPr>
          <w:rFonts w:ascii="TH SarabunPSK" w:eastAsia="TH SarabunPSK" w:hAnsi="TH SarabunPSK" w:cs="TH SarabunPSK"/>
          <w:color w:val="000000" w:themeColor="text1"/>
          <w:sz w:val="28"/>
          <w:szCs w:val="28"/>
          <w:cs/>
        </w:rPr>
        <w:tab/>
      </w:r>
      <w:r w:rsidRPr="00E82A99">
        <w:rPr>
          <w:rFonts w:ascii="TH SarabunPSK" w:eastAsia="TH SarabunPSK" w:hAnsi="TH SarabunPSK" w:cs="TH SarabunPSK"/>
          <w:color w:val="000000" w:themeColor="text1"/>
          <w:sz w:val="28"/>
          <w:szCs w:val="28"/>
        </w:rPr>
        <w:t>3.</w:t>
      </w:r>
      <w:r>
        <w:rPr>
          <w:rFonts w:ascii="TH SarabunPSK" w:eastAsia="TH SarabunPSK" w:hAnsi="TH SarabunPSK" w:cs="TH SarabunPSK" w:hint="cs"/>
          <w:color w:val="000000" w:themeColor="text1"/>
          <w:sz w:val="28"/>
          <w:szCs w:val="28"/>
          <w:cs/>
        </w:rPr>
        <w:t xml:space="preserve"> </w:t>
      </w:r>
      <w:r w:rsidRPr="00E82A99">
        <w:rPr>
          <w:rFonts w:ascii="TH SarabunPSK" w:eastAsia="TH SarabunPSK" w:hAnsi="TH SarabunPSK" w:cs="TH SarabunPSK"/>
          <w:color w:val="000000" w:themeColor="text1"/>
          <w:sz w:val="28"/>
          <w:szCs w:val="28"/>
          <w:cs/>
        </w:rPr>
        <w:t xml:space="preserve">การศึกษาและการพัฒนารูปแบบบรรจุภัณฑ์สบู่น้ำผึ้งชันโรง </w:t>
      </w:r>
      <w:r w:rsidR="000D747A">
        <w:rPr>
          <w:rFonts w:ascii="TH SarabunPSK" w:eastAsia="TH SarabunPSK" w:hAnsi="TH SarabunPSK" w:cs="TH SarabunPSK" w:hint="cs"/>
          <w:color w:val="000000" w:themeColor="text1"/>
          <w:sz w:val="28"/>
          <w:szCs w:val="28"/>
          <w:cs/>
        </w:rPr>
        <w:t xml:space="preserve">พบว่า </w:t>
      </w:r>
      <w:r w:rsidRPr="00E82A99">
        <w:rPr>
          <w:rFonts w:ascii="TH SarabunPSK" w:eastAsia="TH SarabunPSK" w:hAnsi="TH SarabunPSK" w:cs="TH SarabunPSK"/>
          <w:color w:val="000000" w:themeColor="text1"/>
          <w:sz w:val="28"/>
          <w:szCs w:val="28"/>
          <w:cs/>
        </w:rPr>
        <w:t>กระดาษคราฟท์เป็นวัสดุที่สามารถนำมาใช้ประโยชน์ได้หลากหลายในงาน อุตสาหกรรมบรรจุภัณฑ์สำหรับสิ่งของอุปโภคและบรรจุภัณฑ์ทั่วไป เนื่องจากเป็นวัสดุที่ทนทาน สามารถต้านทานน้ำได้ดีรองรับแรงกระแทกและการ</w:t>
      </w:r>
      <w:r w:rsidRPr="002F5E3F">
        <w:rPr>
          <w:rFonts w:ascii="TH SarabunPSK" w:eastAsia="TH SarabunPSK" w:hAnsi="TH SarabunPSK" w:cs="TH SarabunPSK"/>
          <w:color w:val="000000" w:themeColor="text1"/>
          <w:sz w:val="28"/>
          <w:szCs w:val="28"/>
          <w:cs/>
        </w:rPr>
        <w:t>ที่ม</w:t>
      </w:r>
      <w:r w:rsidR="002F5E3F">
        <w:rPr>
          <w:rFonts w:ascii="TH SarabunPSK" w:eastAsia="TH SarabunPSK" w:hAnsi="TH SarabunPSK" w:cs="TH SarabunPSK" w:hint="cs"/>
          <w:color w:val="000000" w:themeColor="text1"/>
          <w:sz w:val="28"/>
          <w:szCs w:val="28"/>
          <w:cs/>
        </w:rPr>
        <w:t>า</w:t>
      </w:r>
      <w:r w:rsidRPr="00E82A99">
        <w:rPr>
          <w:rFonts w:ascii="TH SarabunPSK" w:eastAsia="TH SarabunPSK" w:hAnsi="TH SarabunPSK" w:cs="TH SarabunPSK"/>
          <w:color w:val="000000" w:themeColor="text1"/>
          <w:sz w:val="28"/>
          <w:szCs w:val="28"/>
          <w:cs/>
        </w:rPr>
        <w:t>แทงอันเป็นสาเหตุที่ทำให้คุณภาพของสิ่งที่บรรจุอยู่ภายในเกิดการเสียหาย</w:t>
      </w:r>
      <w:r w:rsidR="000D6F3C">
        <w:rPr>
          <w:rFonts w:ascii="TH SarabunPSK" w:eastAsia="TH SarabunPSK" w:hAnsi="TH SarabunPSK" w:cs="TH SarabunPSK"/>
          <w:color w:val="000000" w:themeColor="text1"/>
          <w:sz w:val="28"/>
          <w:szCs w:val="28"/>
        </w:rPr>
        <w:t xml:space="preserve"> </w:t>
      </w:r>
      <w:r w:rsidR="000D6F3C">
        <w:rPr>
          <w:rFonts w:ascii="TH SarabunPSK" w:eastAsia="TH SarabunPSK" w:hAnsi="TH SarabunPSK" w:cs="TH SarabunPSK" w:hint="cs"/>
          <w:color w:val="000000" w:themeColor="text1"/>
          <w:sz w:val="28"/>
          <w:szCs w:val="28"/>
          <w:cs/>
        </w:rPr>
        <w:t xml:space="preserve">สอดคล้องกับ </w:t>
      </w:r>
      <w:r w:rsidR="000D6F3C">
        <w:rPr>
          <w:rFonts w:ascii="TH SarabunPSK" w:hAnsi="TH SarabunPSK" w:cs="TH SarabunPSK"/>
          <w:sz w:val="28"/>
          <w:szCs w:val="28"/>
          <w:cs/>
        </w:rPr>
        <w:fldChar w:fldCharType="begin" w:fldLock="1"/>
      </w:r>
      <w:r w:rsidR="002B39FA">
        <w:rPr>
          <w:rFonts w:ascii="TH SarabunPSK" w:hAnsi="TH SarabunPSK" w:cs="TH SarabunPSK"/>
          <w:sz w:val="28"/>
          <w:szCs w:val="28"/>
        </w:rPr>
        <w:instrText>ADDIN CSL_CITATION {"citationItems":[{"id":"ITEM-1","itemData":{"abstract":"ality and profit for the company. It can be used as a benchmark example for PDCA in continuous quality improvement for packaging. Abstract: The research aims to give practical instructions for applying Plan–Do–Check–Act (PDCA) cycle in a packaging process. Eco-friendly, recycled material and a new packaging method for quality improvement and cost efficiency of heavily fragile product packaging are studied in this paper. A case study was conducted at GPEM laboratory, Vietnamese German University, Vietnam. In this case study, the current packaging style with Styrofoam material was analyzed and replaced by new packaging material and methods after applying the PDCA cycle for continuous quality improvement. Targets of the research were to find the new packaging method using friendly environment materials, to improve the quality, and to reduce the defect ratio due to packaging for fine-stone round surface fountains. Moreover, the extra cost should not be higher than 20% compared with the current packaging cost. The article proposes a simplified way that focuses on the combination of quality tools in the PDCA multiple phases to solve these problems. The quality tools are applied effectively through the PDCA cycle from collecting data, defining, analysis, testing, evaluation, and making decisions. New packaging design was been produced and tested successfully. One hundred percent of new packaging boxes for the mid-weight fountains (under 15 kg) passed the dropping test condition. Nearly 10% of the heavier weight products (above 15 kg) still had some small cracks on their top and bottom due to drop tests. Another PDCA cycle is recommended to continue applying for achieving a thorough solution. The conducted results show that PDCA is an effective method to tackle the damage product issue due to inappropriate packaging material and technique. It also brings good solutions for balancing sustainable packaging improvement and reducing the cost to ensure profit for companies. Besides contributing a guide reference for PDCA deployment, the authors intend to inspire practitioners and researchers to broaden exploration of the PDCA applications for sustainable packaging methodology. The research analysis shows that the PDCA methodology should be applied for defect reduction and quality enhancement in the packaging field. The field currently lacks systematic guidance for continuous improvement.","author":[{"dropping-particle":"","family":"Nguyen","given":"Vi","non-dropping-particle":"","parse-names":false,"suffix":""},{"dropping-particle":"","family":"Nguyen","given":"Nam","non-dropping-particle":"","parse-names":false,"suffix":""},{"dropping-particle":"","family":"Schumacher","given":"Bastian","non-dropping-particle":"","parse-names":false,"suffix":""},{"dropping-particle":"","family":"Tran","given":"Thanh","non-dropping-particle":"","parse-names":false,"suffix":""}],"container-title":"Appl. Sci.","id":"ITEM-1","issue":"6332","issued":{"date-parts":[["2020"]]},"page":"1-15","title":"applied sciences Practical Application of Plan – Do – Check – Act Cycle for Quality Improvement of Sustainable Packaging :","type":"article-journal","volume":"10"},"uris":["http://www.mendeley.com/documents/?uuid=793a5314-1bb5-4fca-b95e-e279acc30f69"]}],"mendeley":{"formattedCitation":"(9)","manualFormatting":"Nguyen et al., 2020","plainTextFormattedCitation":"(9)","previouslyFormattedCitation":"(9)"},"properties":{"noteIndex":0},"schema":"https://github.com/citation-style-language/schema/raw/master/csl-citation.json"}</w:instrText>
      </w:r>
      <w:r w:rsidR="000D6F3C">
        <w:rPr>
          <w:rFonts w:ascii="TH SarabunPSK" w:hAnsi="TH SarabunPSK" w:cs="TH SarabunPSK"/>
          <w:sz w:val="28"/>
          <w:szCs w:val="28"/>
          <w:cs/>
        </w:rPr>
        <w:fldChar w:fldCharType="separate"/>
      </w:r>
      <w:r w:rsidR="000D6F3C" w:rsidRPr="00513FD9">
        <w:rPr>
          <w:rFonts w:ascii="TH SarabunPSK" w:hAnsi="TH SarabunPSK" w:cs="TH SarabunPSK"/>
          <w:noProof/>
          <w:sz w:val="28"/>
          <w:szCs w:val="28"/>
        </w:rPr>
        <w:t>Nguyen et al.</w:t>
      </w:r>
      <w:r w:rsidR="000D6F3C">
        <w:rPr>
          <w:rFonts w:ascii="TH SarabunPSK" w:hAnsi="TH SarabunPSK" w:cs="TH SarabunPSK"/>
          <w:noProof/>
          <w:sz w:val="28"/>
          <w:szCs w:val="28"/>
        </w:rPr>
        <w:t>,</w:t>
      </w:r>
      <w:r w:rsidR="000D6F3C" w:rsidRPr="00513FD9">
        <w:rPr>
          <w:rFonts w:ascii="TH SarabunPSK" w:hAnsi="TH SarabunPSK" w:cs="TH SarabunPSK"/>
          <w:noProof/>
          <w:sz w:val="28"/>
          <w:szCs w:val="28"/>
        </w:rPr>
        <w:t xml:space="preserve"> 2020</w:t>
      </w:r>
      <w:r w:rsidR="000D6F3C">
        <w:rPr>
          <w:rFonts w:ascii="TH SarabunPSK" w:hAnsi="TH SarabunPSK" w:cs="TH SarabunPSK"/>
          <w:sz w:val="28"/>
          <w:szCs w:val="28"/>
          <w:cs/>
        </w:rPr>
        <w:fldChar w:fldCharType="end"/>
      </w:r>
      <w:r w:rsidR="000D6F3C">
        <w:rPr>
          <w:rFonts w:ascii="TH SarabunPSK" w:eastAsia="TH SarabunPSK" w:hAnsi="TH SarabunPSK" w:cs="TH SarabunPSK" w:hint="cs"/>
          <w:color w:val="000000" w:themeColor="text1"/>
          <w:sz w:val="28"/>
          <w:szCs w:val="28"/>
          <w:cs/>
        </w:rPr>
        <w:t xml:space="preserve"> </w:t>
      </w:r>
      <w:r w:rsidR="00582123" w:rsidRPr="00582123">
        <w:rPr>
          <w:rFonts w:ascii="TH SarabunPSK" w:hAnsi="TH SarabunPSK" w:cs="TH SarabunPSK"/>
          <w:sz w:val="28"/>
          <w:szCs w:val="28"/>
        </w:rPr>
        <w:t>[1</w:t>
      </w:r>
      <w:r w:rsidR="00582123">
        <w:rPr>
          <w:rFonts w:ascii="TH SarabunPSK" w:hAnsi="TH SarabunPSK" w:cs="TH SarabunPSK"/>
          <w:sz w:val="28"/>
          <w:szCs w:val="28"/>
        </w:rPr>
        <w:t>6</w:t>
      </w:r>
      <w:r w:rsidR="00582123" w:rsidRPr="00582123">
        <w:rPr>
          <w:rFonts w:ascii="TH SarabunPSK" w:hAnsi="TH SarabunPSK" w:cs="TH SarabunPSK"/>
          <w:sz w:val="28"/>
          <w:szCs w:val="28"/>
        </w:rPr>
        <w:t>]</w:t>
      </w:r>
      <w:r w:rsidR="00582123" w:rsidRPr="009B7C89">
        <w:rPr>
          <w:rFonts w:ascii="TH SarabunPSK" w:hAnsi="TH SarabunPSK" w:cs="TH SarabunPSK"/>
          <w:sz w:val="32"/>
          <w:szCs w:val="32"/>
        </w:rPr>
        <w:t xml:space="preserve"> </w:t>
      </w:r>
      <w:r w:rsidR="000D6F3C">
        <w:rPr>
          <w:rFonts w:ascii="TH SarabunPSK" w:eastAsia="TH SarabunPSK" w:hAnsi="TH SarabunPSK" w:cs="TH SarabunPSK" w:hint="cs"/>
          <w:color w:val="000000" w:themeColor="text1"/>
          <w:sz w:val="28"/>
          <w:szCs w:val="28"/>
          <w:cs/>
        </w:rPr>
        <w:t xml:space="preserve">ที่กล่าวว่า </w:t>
      </w:r>
      <w:r w:rsidR="000D6F3C" w:rsidRPr="000D6F3C">
        <w:rPr>
          <w:rFonts w:ascii="TH SarabunPSK" w:eastAsia="TH SarabunPSK" w:hAnsi="TH SarabunPSK" w:cs="TH SarabunPSK"/>
          <w:color w:val="000000" w:themeColor="text1"/>
          <w:sz w:val="28"/>
          <w:szCs w:val="28"/>
          <w:cs/>
        </w:rPr>
        <w:t>มีวัสดุบรรจุภัณฑ์หลายประเภทที่มักใช้กับสินค้าที่เปราะบาง เช่น</w:t>
      </w:r>
      <w:r w:rsidR="000D6F3C">
        <w:rPr>
          <w:rFonts w:ascii="TH SarabunPSK" w:eastAsia="TH SarabunPSK" w:hAnsi="TH SarabunPSK" w:cs="TH SarabunPSK" w:hint="cs"/>
          <w:color w:val="000000" w:themeColor="text1"/>
          <w:sz w:val="28"/>
          <w:szCs w:val="28"/>
          <w:cs/>
        </w:rPr>
        <w:t xml:space="preserve"> </w:t>
      </w:r>
      <w:r w:rsidR="000D6F3C" w:rsidRPr="000D6F3C">
        <w:rPr>
          <w:rFonts w:ascii="TH SarabunPSK" w:eastAsia="TH SarabunPSK" w:hAnsi="TH SarabunPSK" w:cs="TH SarabunPSK"/>
          <w:color w:val="000000" w:themeColor="text1"/>
          <w:sz w:val="28"/>
          <w:szCs w:val="28"/>
          <w:cs/>
        </w:rPr>
        <w:t>กระดาษคราฟท์</w:t>
      </w:r>
      <w:r w:rsidR="000D6F3C" w:rsidRPr="000D6F3C">
        <w:rPr>
          <w:rFonts w:ascii="TH SarabunPSK" w:eastAsia="TH SarabunPSK" w:hAnsi="TH SarabunPSK" w:cs="TH SarabunPSK"/>
          <w:color w:val="000000" w:themeColor="text1"/>
          <w:sz w:val="28"/>
          <w:szCs w:val="28"/>
        </w:rPr>
        <w:t xml:space="preserve">, </w:t>
      </w:r>
      <w:r w:rsidR="000D6F3C" w:rsidRPr="000D6F3C">
        <w:rPr>
          <w:rFonts w:ascii="TH SarabunPSK" w:eastAsia="TH SarabunPSK" w:hAnsi="TH SarabunPSK" w:cs="TH SarabunPSK"/>
          <w:color w:val="000000" w:themeColor="text1"/>
          <w:sz w:val="28"/>
          <w:szCs w:val="28"/>
          <w:cs/>
        </w:rPr>
        <w:t>รังผึ้ง</w:t>
      </w:r>
      <w:r w:rsidR="000D6F3C">
        <w:rPr>
          <w:rFonts w:ascii="TH SarabunPSK" w:eastAsia="TH SarabunPSK" w:hAnsi="TH SarabunPSK" w:cs="TH SarabunPSK" w:hint="cs"/>
          <w:color w:val="000000" w:themeColor="text1"/>
          <w:sz w:val="28"/>
          <w:szCs w:val="28"/>
          <w:cs/>
        </w:rPr>
        <w:t xml:space="preserve"> </w:t>
      </w:r>
      <w:r w:rsidR="000D6F3C" w:rsidRPr="000D6F3C">
        <w:rPr>
          <w:rFonts w:ascii="TH SarabunPSK" w:eastAsia="TH SarabunPSK" w:hAnsi="TH SarabunPSK" w:cs="TH SarabunPSK"/>
          <w:color w:val="000000" w:themeColor="text1"/>
          <w:sz w:val="28"/>
          <w:szCs w:val="28"/>
          <w:cs/>
        </w:rPr>
        <w:t>วัสดุ</w:t>
      </w:r>
      <w:r w:rsidR="000D6F3C">
        <w:rPr>
          <w:rFonts w:ascii="TH SarabunPSK" w:eastAsia="TH SarabunPSK" w:hAnsi="TH SarabunPSK" w:cs="TH SarabunPSK" w:hint="cs"/>
          <w:color w:val="000000" w:themeColor="text1"/>
          <w:sz w:val="28"/>
          <w:szCs w:val="28"/>
          <w:cs/>
        </w:rPr>
        <w:t>เหล่านี้ป้องกัน</w:t>
      </w:r>
      <w:r w:rsidR="000D6F3C" w:rsidRPr="000D6F3C">
        <w:rPr>
          <w:rFonts w:ascii="TH SarabunPSK" w:eastAsia="TH SarabunPSK" w:hAnsi="TH SarabunPSK" w:cs="TH SarabunPSK"/>
          <w:color w:val="000000" w:themeColor="text1"/>
          <w:sz w:val="28"/>
          <w:szCs w:val="28"/>
          <w:cs/>
        </w:rPr>
        <w:t>การกระแทกที่เหมาะสมเพื่อป้องกันความเสียหายทั้งภายในและภายนอกเนื่องจากการชนระหว่างการขนส่งจากผู้ผลิตไปยังลูกค้าหรือผู้ค้าปลีก หรือแม้กระทั่งเหตุการณ์ขณะที่สินค้าอยู่ในคลังสินค้าของผู้ผลิตหรือบนชั้นขายปลีก บรรจุภัณฑ์</w:t>
      </w:r>
      <w:r w:rsidRPr="00E82A99">
        <w:rPr>
          <w:rFonts w:ascii="TH SarabunPSK" w:eastAsia="TH SarabunPSK" w:hAnsi="TH SarabunPSK" w:cs="TH SarabunPSK"/>
          <w:color w:val="000000" w:themeColor="text1"/>
          <w:sz w:val="28"/>
          <w:szCs w:val="28"/>
          <w:cs/>
        </w:rPr>
        <w:t xml:space="preserve"> </w:t>
      </w:r>
      <w:r w:rsidR="000D6F3C">
        <w:rPr>
          <w:rFonts w:ascii="TH SarabunPSK" w:eastAsia="TH SarabunPSK" w:hAnsi="TH SarabunPSK" w:cs="TH SarabunPSK" w:hint="cs"/>
          <w:color w:val="000000" w:themeColor="text1"/>
          <w:sz w:val="28"/>
          <w:szCs w:val="28"/>
          <w:cs/>
        </w:rPr>
        <w:t>นอกจากนี้</w:t>
      </w:r>
      <w:r w:rsidRPr="00E82A99">
        <w:rPr>
          <w:rFonts w:ascii="TH SarabunPSK" w:eastAsia="TH SarabunPSK" w:hAnsi="TH SarabunPSK" w:cs="TH SarabunPSK"/>
          <w:color w:val="000000" w:themeColor="text1"/>
          <w:sz w:val="28"/>
          <w:szCs w:val="28"/>
          <w:cs/>
        </w:rPr>
        <w:t>การศึกษา</w:t>
      </w:r>
      <w:r w:rsidR="000D6F3C">
        <w:rPr>
          <w:rFonts w:ascii="TH SarabunPSK" w:eastAsia="TH SarabunPSK" w:hAnsi="TH SarabunPSK" w:cs="TH SarabunPSK" w:hint="cs"/>
          <w:color w:val="000000" w:themeColor="text1"/>
          <w:sz w:val="28"/>
          <w:szCs w:val="28"/>
          <w:cs/>
        </w:rPr>
        <w:t>ยัง</w:t>
      </w:r>
      <w:r w:rsidRPr="00E82A99">
        <w:rPr>
          <w:rFonts w:ascii="TH SarabunPSK" w:eastAsia="TH SarabunPSK" w:hAnsi="TH SarabunPSK" w:cs="TH SarabunPSK"/>
          <w:color w:val="000000" w:themeColor="text1"/>
          <w:sz w:val="28"/>
          <w:szCs w:val="28"/>
          <w:cs/>
        </w:rPr>
        <w:t xml:space="preserve">พบว่า ปัจจุบันมีการผลิตบรรจุภัณฑ์กระดาษคราฟท์ที่หลากหลายประเภทโดยถูกออกแบบให้มีการปกป้อง และช่วยให้มีความสะดวกในการใช้งาน และยังรองรับในเรื่องของการพิมพ์ในกรณีที่ใช้บรรจุภัณฑ์เป็นสื่อในการโฆษณาอีกด้วย โดยทั่วไปบรรจุภัณฑ์กระดาษคราฟท์ใช้สำหรับบรรจุภัณฑ์สบู่น้ำผึ้งชันโรง การวิเคราะห์ข้อมูลวัสดุบรรจุภัณฑ์กระดาษคราฟท์ ข้อมูลบรรจุภัณฑ์ที่พบได้ทั่วไปมีขนาด </w:t>
      </w:r>
      <w:r w:rsidRPr="00E82A99">
        <w:rPr>
          <w:rFonts w:ascii="TH SarabunPSK" w:eastAsia="TH SarabunPSK" w:hAnsi="TH SarabunPSK" w:cs="TH SarabunPSK"/>
          <w:color w:val="000000" w:themeColor="text1"/>
          <w:sz w:val="28"/>
          <w:szCs w:val="28"/>
        </w:rPr>
        <w:t xml:space="preserve">11x15 </w:t>
      </w:r>
      <w:r w:rsidRPr="00E82A99">
        <w:rPr>
          <w:rFonts w:ascii="TH SarabunPSK" w:eastAsia="TH SarabunPSK" w:hAnsi="TH SarabunPSK" w:cs="TH SarabunPSK"/>
          <w:color w:val="000000" w:themeColor="text1"/>
          <w:sz w:val="28"/>
          <w:szCs w:val="28"/>
          <w:cs/>
        </w:rPr>
        <w:t xml:space="preserve">ซม. จนถึง </w:t>
      </w:r>
      <w:r w:rsidRPr="00E82A99">
        <w:rPr>
          <w:rFonts w:ascii="TH SarabunPSK" w:eastAsia="TH SarabunPSK" w:hAnsi="TH SarabunPSK" w:cs="TH SarabunPSK"/>
          <w:color w:val="000000" w:themeColor="text1"/>
          <w:sz w:val="28"/>
          <w:szCs w:val="28"/>
        </w:rPr>
        <w:t xml:space="preserve">30x10 </w:t>
      </w:r>
      <w:r w:rsidRPr="00E82A99">
        <w:rPr>
          <w:rFonts w:ascii="TH SarabunPSK" w:eastAsia="TH SarabunPSK" w:hAnsi="TH SarabunPSK" w:cs="TH SarabunPSK"/>
          <w:color w:val="000000" w:themeColor="text1"/>
          <w:sz w:val="28"/>
          <w:szCs w:val="28"/>
          <w:cs/>
        </w:rPr>
        <w:t>ซม. ด้านประโยชน์ใช้สอย ใช้เป็นวัสดุในการผลิตสำหรับบรรจุสิ่งของต่าง</w:t>
      </w:r>
      <w:r w:rsidR="000D747A">
        <w:rPr>
          <w:rFonts w:ascii="TH SarabunPSK" w:eastAsia="TH SarabunPSK" w:hAnsi="TH SarabunPSK" w:cs="TH SarabunPSK" w:hint="cs"/>
          <w:color w:val="000000" w:themeColor="text1"/>
          <w:sz w:val="28"/>
          <w:szCs w:val="28"/>
          <w:cs/>
        </w:rPr>
        <w:t xml:space="preserve"> </w:t>
      </w:r>
      <w:r w:rsidRPr="00E82A99">
        <w:rPr>
          <w:rFonts w:ascii="TH SarabunPSK" w:eastAsia="TH SarabunPSK" w:hAnsi="TH SarabunPSK" w:cs="TH SarabunPSK"/>
          <w:color w:val="000000" w:themeColor="text1"/>
          <w:sz w:val="28"/>
          <w:szCs w:val="28"/>
          <w:cs/>
        </w:rPr>
        <w:t>ๆ เช่น การนำไปห่อช่อดอกไม้ บรรจุภัณฑ์สำหรับใส่เคสโทรศัพท์ เป็นต้น ด้านวัสดุกระดาษคราฟท์มีคุณสมบัติในการป้อง</w:t>
      </w:r>
      <w:r w:rsidR="000D747A">
        <w:rPr>
          <w:rFonts w:ascii="TH SarabunPSK" w:eastAsia="TH SarabunPSK" w:hAnsi="TH SarabunPSK" w:cs="TH SarabunPSK" w:hint="cs"/>
          <w:color w:val="000000" w:themeColor="text1"/>
          <w:sz w:val="28"/>
          <w:szCs w:val="28"/>
          <w:cs/>
        </w:rPr>
        <w:t>กัน</w:t>
      </w:r>
      <w:r w:rsidRPr="00E82A99">
        <w:rPr>
          <w:rFonts w:ascii="TH SarabunPSK" w:eastAsia="TH SarabunPSK" w:hAnsi="TH SarabunPSK" w:cs="TH SarabunPSK"/>
          <w:color w:val="000000" w:themeColor="text1"/>
          <w:sz w:val="28"/>
          <w:szCs w:val="28"/>
          <w:cs/>
        </w:rPr>
        <w:t>น้ำ ความชื้น กระแทก เป็นวัสดุที่เหมาะสมในการนำมาผลิตเป็นบรรจุภัณฑ์ที่ต้องการความสวยงาม และถนอมสิ่งของที่บรรจุอยู่ภายในตัวกระดาษคราฟท์ ด้านกลุ่มผู้บริโภค โดยทั่วไปผู้บริโภคจะเป็นกลุ่มนิยมสบู่น้ำผึ้งชันโรงหอมหรือใช้สบู่น้ำผึ้งชันโรงหอมไล่ยุง ด้านลักษณะเด่น คือ เป็นผลิตภัณฑ์ที่ผลิตมาเพื่อตอบสนองความต้องการของกลุ่มผู้อุปโภคที่นิยมใช้สบู่น้ำผึ้งชันโรงโดยเฉพาะ เนื่องจากสรรพคุณทางธรรมชาติ จึงมีกลุ่มลูกค้าที่อุปโภคอยู่เป็นประจำลักษณะด้อยคือการเพิ่มคุณค่า และรูปลักษณ์ที่ได้มาตรฐานให้กับผลิตภัณฑ์ เพื่อสร้างแรงจูงใจในการซื้อให้มากขึ้น</w:t>
      </w:r>
      <w:r w:rsidR="000D747A">
        <w:rPr>
          <w:rFonts w:ascii="TH SarabunPSK" w:eastAsia="TH SarabunPSK" w:hAnsi="TH SarabunPSK" w:cs="TH SarabunPSK" w:hint="cs"/>
          <w:color w:val="000000" w:themeColor="text1"/>
          <w:sz w:val="28"/>
          <w:szCs w:val="28"/>
          <w:cs/>
        </w:rPr>
        <w:t xml:space="preserve"> </w:t>
      </w:r>
      <w:r w:rsidRPr="00E82A99">
        <w:rPr>
          <w:rFonts w:ascii="TH SarabunPSK" w:eastAsia="TH SarabunPSK" w:hAnsi="TH SarabunPSK" w:cs="TH SarabunPSK"/>
          <w:color w:val="000000" w:themeColor="text1"/>
          <w:sz w:val="28"/>
          <w:szCs w:val="28"/>
          <w:cs/>
        </w:rPr>
        <w:t>ด้านรูปแบบและรูปร่างผลิตภัณฑ์ส่วนใหญ่</w:t>
      </w:r>
      <w:r w:rsidR="000D747A">
        <w:rPr>
          <w:rFonts w:ascii="TH SarabunPSK" w:eastAsia="TH SarabunPSK" w:hAnsi="TH SarabunPSK" w:cs="TH SarabunPSK" w:hint="cs"/>
          <w:color w:val="000000" w:themeColor="text1"/>
          <w:sz w:val="28"/>
          <w:szCs w:val="28"/>
          <w:cs/>
        </w:rPr>
        <w:t>ควร</w:t>
      </w:r>
      <w:r w:rsidRPr="00E82A99">
        <w:rPr>
          <w:rFonts w:ascii="TH SarabunPSK" w:eastAsia="TH SarabunPSK" w:hAnsi="TH SarabunPSK" w:cs="TH SarabunPSK"/>
          <w:color w:val="000000" w:themeColor="text1"/>
          <w:sz w:val="28"/>
          <w:szCs w:val="28"/>
          <w:cs/>
        </w:rPr>
        <w:t>มีรูปร่างทรงเรขาคณิต มีขนาดเฉลี่ย (กว้าง</w:t>
      </w:r>
      <w:r w:rsidRPr="00E82A99">
        <w:rPr>
          <w:rFonts w:ascii="TH SarabunPSK" w:eastAsia="TH SarabunPSK" w:hAnsi="TH SarabunPSK" w:cs="TH SarabunPSK"/>
          <w:color w:val="000000" w:themeColor="text1"/>
          <w:sz w:val="28"/>
          <w:szCs w:val="28"/>
        </w:rPr>
        <w:t>x</w:t>
      </w:r>
      <w:r w:rsidRPr="00E82A99">
        <w:rPr>
          <w:rFonts w:ascii="TH SarabunPSK" w:eastAsia="TH SarabunPSK" w:hAnsi="TH SarabunPSK" w:cs="TH SarabunPSK"/>
          <w:color w:val="000000" w:themeColor="text1"/>
          <w:sz w:val="28"/>
          <w:szCs w:val="28"/>
          <w:cs/>
        </w:rPr>
        <w:t>ยาว</w:t>
      </w:r>
      <w:r w:rsidRPr="00E82A99">
        <w:rPr>
          <w:rFonts w:ascii="TH SarabunPSK" w:eastAsia="TH SarabunPSK" w:hAnsi="TH SarabunPSK" w:cs="TH SarabunPSK"/>
          <w:color w:val="000000" w:themeColor="text1"/>
          <w:sz w:val="28"/>
          <w:szCs w:val="28"/>
        </w:rPr>
        <w:t>x</w:t>
      </w:r>
      <w:r w:rsidRPr="00E82A99">
        <w:rPr>
          <w:rFonts w:ascii="TH SarabunPSK" w:eastAsia="TH SarabunPSK" w:hAnsi="TH SarabunPSK" w:cs="TH SarabunPSK"/>
          <w:color w:val="000000" w:themeColor="text1"/>
          <w:sz w:val="28"/>
          <w:szCs w:val="28"/>
          <w:cs/>
        </w:rPr>
        <w:t xml:space="preserve">สูง) ขนาดของบรรจุภัณฑ์ </w:t>
      </w:r>
      <w:r w:rsidRPr="00E82A99">
        <w:rPr>
          <w:rFonts w:ascii="TH SarabunPSK" w:eastAsia="TH SarabunPSK" w:hAnsi="TH SarabunPSK" w:cs="TH SarabunPSK"/>
          <w:color w:val="000000" w:themeColor="text1"/>
          <w:sz w:val="28"/>
          <w:szCs w:val="28"/>
        </w:rPr>
        <w:t>15x7</w:t>
      </w:r>
      <w:r w:rsidRPr="00E82A99">
        <w:rPr>
          <w:rFonts w:ascii="TH SarabunPSK" w:eastAsia="TH SarabunPSK" w:hAnsi="TH SarabunPSK" w:cs="TH SarabunPSK"/>
          <w:color w:val="000000" w:themeColor="text1"/>
          <w:sz w:val="28"/>
          <w:szCs w:val="28"/>
          <w:cs/>
        </w:rPr>
        <w:t>.</w:t>
      </w:r>
      <w:r w:rsidRPr="00E82A99">
        <w:rPr>
          <w:rFonts w:ascii="TH SarabunPSK" w:eastAsia="TH SarabunPSK" w:hAnsi="TH SarabunPSK" w:cs="TH SarabunPSK"/>
          <w:color w:val="000000" w:themeColor="text1"/>
          <w:sz w:val="28"/>
          <w:szCs w:val="28"/>
        </w:rPr>
        <w:t xml:space="preserve">5x3 </w:t>
      </w:r>
      <w:r w:rsidRPr="00E82A99">
        <w:rPr>
          <w:rFonts w:ascii="TH SarabunPSK" w:eastAsia="TH SarabunPSK" w:hAnsi="TH SarabunPSK" w:cs="TH SarabunPSK"/>
          <w:color w:val="000000" w:themeColor="text1"/>
          <w:sz w:val="28"/>
          <w:szCs w:val="28"/>
          <w:cs/>
        </w:rPr>
        <w:t>ซม.</w:t>
      </w:r>
      <w:r w:rsidR="001E7A19">
        <w:rPr>
          <w:rFonts w:ascii="TH SarabunPSK" w:eastAsia="TH SarabunPSK" w:hAnsi="TH SarabunPSK" w:cs="TH SarabunPSK" w:hint="cs"/>
          <w:color w:val="000000" w:themeColor="text1"/>
          <w:sz w:val="28"/>
          <w:szCs w:val="28"/>
          <w:cs/>
        </w:rPr>
        <w:t xml:space="preserve"> </w:t>
      </w:r>
      <w:r w:rsidRPr="00E82A99">
        <w:rPr>
          <w:rFonts w:ascii="TH SarabunPSK" w:eastAsia="TH SarabunPSK" w:hAnsi="TH SarabunPSK" w:cs="TH SarabunPSK"/>
          <w:color w:val="000000" w:themeColor="text1"/>
          <w:sz w:val="28"/>
          <w:szCs w:val="28"/>
          <w:cs/>
        </w:rPr>
        <w:t>ด้านประโยชน์ใช้สอย นิยมใช้บรรจุผลิตภัณฑ์ทั่วไป เช่น ห่อดอกไม้ เป็น บรรจุภัณฑ์ใส่ของชําร่วย เป็นต้น</w:t>
      </w:r>
      <w:r w:rsidR="000D747A">
        <w:rPr>
          <w:rFonts w:ascii="TH SarabunPSK" w:eastAsia="TH SarabunPSK" w:hAnsi="TH SarabunPSK" w:cs="TH SarabunPSK" w:hint="cs"/>
          <w:color w:val="000000" w:themeColor="text1"/>
          <w:sz w:val="28"/>
          <w:szCs w:val="28"/>
          <w:cs/>
        </w:rPr>
        <w:t xml:space="preserve"> </w:t>
      </w:r>
      <w:r w:rsidRPr="00E82A99">
        <w:rPr>
          <w:rFonts w:ascii="TH SarabunPSK" w:eastAsia="TH SarabunPSK" w:hAnsi="TH SarabunPSK" w:cs="TH SarabunPSK"/>
          <w:color w:val="000000" w:themeColor="text1"/>
          <w:sz w:val="28"/>
          <w:szCs w:val="28"/>
          <w:cs/>
        </w:rPr>
        <w:t>ด้านความสอดคล้องของวัสดุกับหน้าที่การใช้สอยของผลิตภัณฑ์บรรจุภัณฑ์ กระดาษคราฟท์ข้อเสียของบรรจุภัณฑ์พลาสติกแบบเดิม คือ</w:t>
      </w:r>
      <w:r w:rsidR="000D747A">
        <w:rPr>
          <w:rFonts w:ascii="TH SarabunPSK" w:eastAsia="TH SarabunPSK" w:hAnsi="TH SarabunPSK" w:cs="TH SarabunPSK" w:hint="cs"/>
          <w:color w:val="000000" w:themeColor="text1"/>
          <w:sz w:val="28"/>
          <w:szCs w:val="28"/>
          <w:cs/>
        </w:rPr>
        <w:t xml:space="preserve"> </w:t>
      </w:r>
      <w:r w:rsidRPr="00E82A99">
        <w:rPr>
          <w:rFonts w:ascii="TH SarabunPSK" w:eastAsia="TH SarabunPSK" w:hAnsi="TH SarabunPSK" w:cs="TH SarabunPSK"/>
          <w:color w:val="000000" w:themeColor="text1"/>
          <w:sz w:val="28"/>
          <w:szCs w:val="28"/>
          <w:cs/>
        </w:rPr>
        <w:t>ไม่สามารถเปิดใช้งานแล้วกลับมาปิดให้สนิทดังเดิมได้ จึงทำให้รูปหอมสบู่ชันโรง เสื่อมคุณภาพ</w:t>
      </w:r>
      <w:r w:rsidR="000D747A">
        <w:rPr>
          <w:rFonts w:ascii="TH SarabunPSK" w:eastAsia="TH SarabunPSK" w:hAnsi="TH SarabunPSK" w:cs="TH SarabunPSK" w:hint="cs"/>
          <w:color w:val="000000" w:themeColor="text1"/>
          <w:sz w:val="28"/>
          <w:szCs w:val="28"/>
          <w:cs/>
        </w:rPr>
        <w:t xml:space="preserve"> </w:t>
      </w:r>
      <w:r w:rsidRPr="00E82A99">
        <w:rPr>
          <w:rFonts w:ascii="TH SarabunPSK" w:eastAsia="TH SarabunPSK" w:hAnsi="TH SarabunPSK" w:cs="TH SarabunPSK"/>
          <w:color w:val="000000" w:themeColor="text1"/>
          <w:sz w:val="28"/>
          <w:szCs w:val="28"/>
          <w:cs/>
        </w:rPr>
        <w:t>เนื่องจากชุมชนบางน้ำผึ้งมีความต้องการในการขยายกลุ่มลูกค้าเป้าหมายใหม่ ดังนั้นจึงต้องปรับเปลี่ยนรูปแบบ</w:t>
      </w:r>
      <w:r w:rsidRPr="00E82A99">
        <w:rPr>
          <w:rFonts w:ascii="TH SarabunPSK" w:eastAsia="TH SarabunPSK" w:hAnsi="TH SarabunPSK" w:cs="TH SarabunPSK"/>
          <w:color w:val="000000" w:themeColor="text1"/>
          <w:sz w:val="28"/>
          <w:szCs w:val="28"/>
          <w:cs/>
        </w:rPr>
        <w:lastRenderedPageBreak/>
        <w:t>ของบรรจุภัณฑ์ให้มีความสวยงามและดึงดูดความสนใจแก่ผู้อุปโภคให้มากขึ้น</w:t>
      </w:r>
      <w:r w:rsidR="000D747A">
        <w:rPr>
          <w:rFonts w:ascii="TH SarabunPSK" w:eastAsia="TH SarabunPSK" w:hAnsi="TH SarabunPSK" w:cs="TH SarabunPSK" w:hint="cs"/>
          <w:color w:val="000000" w:themeColor="text1"/>
          <w:sz w:val="28"/>
          <w:szCs w:val="28"/>
          <w:cs/>
        </w:rPr>
        <w:t xml:space="preserve"> </w:t>
      </w:r>
      <w:r w:rsidRPr="00E82A99">
        <w:rPr>
          <w:rFonts w:ascii="TH SarabunPSK" w:hAnsi="TH SarabunPSK" w:cs="TH SarabunPSK"/>
          <w:color w:val="000000" w:themeColor="text1"/>
          <w:sz w:val="28"/>
          <w:szCs w:val="28"/>
          <w:cs/>
        </w:rPr>
        <w:t>จากการสอบถามทางกลุ่ม</w:t>
      </w:r>
      <w:r>
        <w:rPr>
          <w:rFonts w:ascii="TH SarabunPSK" w:hAnsi="TH SarabunPSK" w:cs="TH SarabunPSK" w:hint="cs"/>
          <w:color w:val="000000" w:themeColor="text1"/>
          <w:sz w:val="28"/>
          <w:szCs w:val="28"/>
          <w:cs/>
        </w:rPr>
        <w:t>ผู้ประกอบการ</w:t>
      </w:r>
      <w:r w:rsidRPr="00FD21ED">
        <w:rPr>
          <w:rFonts w:ascii="TH SarabunPSK" w:hAnsi="TH SarabunPSK" w:cs="TH SarabunPSK"/>
          <w:sz w:val="28"/>
          <w:szCs w:val="28"/>
          <w:cs/>
        </w:rPr>
        <w:t>ชุมชนตลาดน้ำสองคลองวัดตลิ่งชันเดิ</w:t>
      </w:r>
      <w:r>
        <w:rPr>
          <w:rFonts w:ascii="TH SarabunPSK" w:hAnsi="TH SarabunPSK" w:cs="TH SarabunPSK" w:hint="cs"/>
          <w:sz w:val="28"/>
          <w:szCs w:val="28"/>
          <w:cs/>
        </w:rPr>
        <w:t>ม พบว่า</w:t>
      </w:r>
      <w:r w:rsidRPr="00E82A99">
        <w:rPr>
          <w:rFonts w:ascii="TH SarabunPSK" w:hAnsi="TH SarabunPSK" w:cs="TH SarabunPSK"/>
          <w:color w:val="000000" w:themeColor="text1"/>
          <w:sz w:val="28"/>
          <w:szCs w:val="28"/>
          <w:cs/>
        </w:rPr>
        <w:t xml:space="preserve"> มีความสนใจใช้กล่องบรรจุภัณฑ์กระดาษคราฟท์และมีแผ่นใสเจาะหน้าต่าง ดังลักษณะ ดังภาพที่ 1</w:t>
      </w:r>
      <w:r w:rsidRPr="00E82A99">
        <w:rPr>
          <w:rFonts w:ascii="TH SarabunPSK" w:hAnsi="TH SarabunPSK" w:cs="TH SarabunPSK"/>
          <w:color w:val="000000" w:themeColor="text1"/>
          <w:sz w:val="28"/>
          <w:szCs w:val="28"/>
        </w:rPr>
        <w:t xml:space="preserve"> </w:t>
      </w:r>
      <w:r w:rsidRPr="00E82A99">
        <w:rPr>
          <w:rFonts w:ascii="TH SarabunPSK" w:hAnsi="TH SarabunPSK" w:cs="TH SarabunPSK"/>
          <w:color w:val="000000" w:themeColor="text1"/>
          <w:sz w:val="28"/>
          <w:szCs w:val="28"/>
          <w:cs/>
        </w:rPr>
        <w:t>ได้แก่ กล่องกระดาษแบ่งฝาสไลด์</w:t>
      </w:r>
      <w:r w:rsidRPr="00E82A99">
        <w:rPr>
          <w:rFonts w:ascii="TH SarabunPSK" w:hAnsi="TH SarabunPSK" w:cs="TH SarabunPSK"/>
          <w:color w:val="000000" w:themeColor="text1"/>
          <w:sz w:val="28"/>
          <w:szCs w:val="28"/>
        </w:rPr>
        <w:t> </w:t>
      </w:r>
      <w:r w:rsidRPr="00E82A99">
        <w:rPr>
          <w:rFonts w:ascii="TH SarabunPSK" w:hAnsi="TH SarabunPSK" w:cs="TH SarabunPSK"/>
          <w:color w:val="000000" w:themeColor="text1"/>
          <w:sz w:val="28"/>
          <w:szCs w:val="28"/>
          <w:cs/>
        </w:rPr>
        <w:t>ทรงผืนผ้า สีคราฟท์น้ำตาลหรือสีขาว เจาะหน้าต่าง กล่องกระดาษคราฟท์พีวีซีใส กล่องคราฟท์ฝาครอบพลาสติก</w:t>
      </w:r>
      <w:r w:rsidRPr="00E82A99">
        <w:rPr>
          <w:rFonts w:ascii="TH SarabunPSK" w:hAnsi="TH SarabunPSK" w:cs="TH SarabunPSK"/>
          <w:color w:val="000000" w:themeColor="text1"/>
          <w:sz w:val="28"/>
          <w:szCs w:val="28"/>
        </w:rPr>
        <w:t> </w:t>
      </w:r>
      <w:r w:rsidRPr="00E82A99">
        <w:rPr>
          <w:rFonts w:ascii="TH SarabunPSK" w:hAnsi="TH SarabunPSK" w:cs="TH SarabunPSK"/>
          <w:color w:val="000000" w:themeColor="text1"/>
          <w:sz w:val="28"/>
          <w:szCs w:val="28"/>
          <w:cs/>
        </w:rPr>
        <w:t xml:space="preserve">ดังภาพ </w:t>
      </w:r>
    </w:p>
    <w:p w14:paraId="4A4A25A5" w14:textId="5394DEAC" w:rsidR="000D747A" w:rsidRDefault="000D747A" w:rsidP="00D243A2">
      <w:pPr>
        <w:widowControl w:val="0"/>
        <w:tabs>
          <w:tab w:val="left" w:pos="540"/>
        </w:tabs>
        <w:jc w:val="thaiDistribute"/>
        <w:rPr>
          <w:rFonts w:ascii="TH SarabunPSK" w:eastAsia="TH SarabunPSK" w:hAnsi="TH SarabunPSK" w:cs="TH SarabunPSK"/>
          <w:color w:val="000000" w:themeColor="text1"/>
          <w:sz w:val="28"/>
          <w:szCs w:val="28"/>
          <w:cs/>
        </w:rPr>
      </w:pPr>
      <w:r>
        <w:rPr>
          <w:rFonts w:ascii="TH SarabunPSK" w:eastAsia="TH SarabunPSK" w:hAnsi="TH SarabunPSK" w:cs="TH SarabunPSK"/>
          <w:color w:val="000000" w:themeColor="text1"/>
          <w:sz w:val="28"/>
          <w:szCs w:val="28"/>
          <w:cs/>
        </w:rPr>
        <w:tab/>
      </w:r>
      <w:r w:rsidRPr="00987AF0">
        <w:rPr>
          <w:rFonts w:ascii="TH SarabunPSK" w:eastAsia="TH SarabunPSK" w:hAnsi="TH SarabunPSK" w:cs="TH SarabunPSK"/>
          <w:color w:val="000000" w:themeColor="text1"/>
          <w:sz w:val="28"/>
          <w:szCs w:val="28"/>
        </w:rPr>
        <w:t xml:space="preserve">4. </w:t>
      </w:r>
      <w:r w:rsidRPr="00987AF0">
        <w:rPr>
          <w:rFonts w:ascii="TH SarabunPSK" w:eastAsia="TH SarabunPSK" w:hAnsi="TH SarabunPSK" w:cs="TH SarabunPSK"/>
          <w:color w:val="000000" w:themeColor="text1"/>
          <w:sz w:val="28"/>
          <w:szCs w:val="28"/>
          <w:cs/>
        </w:rPr>
        <w:t>การออกแบบบรรจุภัณฑ์สบู่น้ำผึ้งชันโรง โดยการต่อยอดจากบรรจุภัณฑ์รูปแบบเดิม โดยนำข้อมู</w:t>
      </w:r>
      <w:r>
        <w:rPr>
          <w:rFonts w:ascii="TH SarabunPSK" w:eastAsia="TH SarabunPSK" w:hAnsi="TH SarabunPSK" w:cs="TH SarabunPSK" w:hint="cs"/>
          <w:color w:val="000000" w:themeColor="text1"/>
          <w:sz w:val="28"/>
          <w:szCs w:val="28"/>
          <w:cs/>
        </w:rPr>
        <w:t>ล</w:t>
      </w:r>
      <w:r w:rsidRPr="00987AF0">
        <w:rPr>
          <w:rFonts w:ascii="TH SarabunPSK" w:eastAsia="TH SarabunPSK" w:hAnsi="TH SarabunPSK" w:cs="TH SarabunPSK"/>
          <w:color w:val="000000" w:themeColor="text1"/>
          <w:sz w:val="28"/>
          <w:szCs w:val="28"/>
          <w:cs/>
        </w:rPr>
        <w:t>ที่ศึกษามาทำการพัฒนาโดยเน้นไปที่รูปลักษณ์ที่แปลกใหม่ และมีประโยชน์ในการอํานวยความสะดวกต่อการวางจำหน่ายโดยประยุกต์ให้เข้ากับปัจจัยต่าง</w:t>
      </w:r>
      <w:r>
        <w:rPr>
          <w:rFonts w:ascii="TH SarabunPSK" w:eastAsia="TH SarabunPSK" w:hAnsi="TH SarabunPSK" w:cs="TH SarabunPSK" w:hint="cs"/>
          <w:color w:val="000000" w:themeColor="text1"/>
          <w:sz w:val="28"/>
          <w:szCs w:val="28"/>
          <w:cs/>
        </w:rPr>
        <w:t xml:space="preserve"> </w:t>
      </w:r>
      <w:r w:rsidRPr="00987AF0">
        <w:rPr>
          <w:rFonts w:ascii="TH SarabunPSK" w:eastAsia="TH SarabunPSK" w:hAnsi="TH SarabunPSK" w:cs="TH SarabunPSK"/>
          <w:color w:val="000000" w:themeColor="text1"/>
          <w:sz w:val="28"/>
          <w:szCs w:val="28"/>
          <w:cs/>
        </w:rPr>
        <w:t xml:space="preserve">ๆ </w:t>
      </w:r>
      <w:r>
        <w:rPr>
          <w:rFonts w:ascii="TH SarabunPSK" w:eastAsia="TH SarabunPSK" w:hAnsi="TH SarabunPSK" w:cs="TH SarabunPSK" w:hint="cs"/>
          <w:color w:val="000000" w:themeColor="text1"/>
          <w:sz w:val="28"/>
          <w:szCs w:val="28"/>
          <w:cs/>
        </w:rPr>
        <w:t>ตาม</w:t>
      </w:r>
      <w:r w:rsidRPr="00987AF0">
        <w:rPr>
          <w:rFonts w:ascii="TH SarabunPSK" w:eastAsia="TH SarabunPSK" w:hAnsi="TH SarabunPSK" w:cs="TH SarabunPSK"/>
          <w:color w:val="000000" w:themeColor="text1"/>
          <w:sz w:val="28"/>
          <w:szCs w:val="28"/>
          <w:cs/>
        </w:rPr>
        <w:t xml:space="preserve">ความต้องการของผู้อุปโภคและหลักการออกแบบที่ถูกต้อง </w:t>
      </w:r>
      <w:r w:rsidR="00D243A2">
        <w:rPr>
          <w:rFonts w:ascii="TH SarabunPSK" w:eastAsia="TH SarabunPSK" w:hAnsi="TH SarabunPSK" w:cs="TH SarabunPSK" w:hint="cs"/>
          <w:color w:val="000000" w:themeColor="text1"/>
          <w:sz w:val="28"/>
          <w:szCs w:val="28"/>
          <w:cs/>
        </w:rPr>
        <w:t xml:space="preserve">สอดคล้องกับ </w:t>
      </w:r>
      <w:r w:rsidR="00D243A2">
        <w:rPr>
          <w:rFonts w:ascii="TH SarabunPSK" w:eastAsia="TH SarabunPSK" w:hAnsi="TH SarabunPSK" w:cs="TH SarabunPSK"/>
          <w:color w:val="000000" w:themeColor="text1"/>
          <w:sz w:val="28"/>
          <w:szCs w:val="28"/>
          <w:cs/>
        </w:rPr>
        <w:fldChar w:fldCharType="begin" w:fldLock="1"/>
      </w:r>
      <w:r w:rsidR="002B39FA">
        <w:rPr>
          <w:rFonts w:ascii="TH SarabunPSK" w:eastAsia="TH SarabunPSK" w:hAnsi="TH SarabunPSK" w:cs="TH SarabunPSK"/>
          <w:color w:val="000000" w:themeColor="text1"/>
          <w:sz w:val="28"/>
          <w:szCs w:val="28"/>
        </w:rPr>
        <w:instrText>ADDIN CSL_CITATION {"citationItems":[{"id":"ITEM-1","itemData":{"DOI":"10.1016/j.procir.2014.06.079","ISSN":"22128271","abstract":"Plastics are an essential part of most Fast Moving Consumer Goods' (FMCG) packaging; however, plastics could pose a significant threat to environment. As FMCG packages are characterized by short life spans and high turnover rates, FMCG packaging is contributing to enormous amount of plastic pollution. On the other hand, companies attempt to differentiate their FMCG packaging through value creation from consumer experience and product quality. The paper presents the development of a supporting tool for design engineer to evaluate the design with the balance of environmental impact, material cost and value creation of the FMCG packaging. A simplified version of pairwise comparison is proposed to evaluate different packaging designs. A case study is presented to illustrate the proposed methodology. © 2014 Published by Elsevier B.V.","author":[{"dropping-particle":"","family":"Srinivasan","given":"Srinath","non-dropping-particle":"","parse-names":false,"suffix":""},{"dropping-particle":"","family":"Lu","given":"Wen F.","non-dropping-particle":"","parse-names":false,"suffix":""}],"container-title":"Procedia CIRP","id":"ITEM-1","issued":{"date-parts":[["2014"]]},"page":"395-400","publisher":"Elsevier B.V.","title":"Development of a supporting tool for sustainable FMCG packaging designs","type":"article-journal","volume":"15"},"uris":["http://www.mendeley.com/documents/?uuid=66772d2c-fc76-43b8-ae1e-dab6ba76fdfe"]}],"mendeley":{"formattedCitation":"(10)","manualFormatting":"Srinivasan and Lu, 2014","plainTextFormattedCitation":"(10)","previouslyFormattedCitation":"(10)"},"properties":{"noteIndex":0},"schema":"https://github.com/citation-style-language/schema/raw/master/csl-citation.json"}</w:instrText>
      </w:r>
      <w:r w:rsidR="00D243A2">
        <w:rPr>
          <w:rFonts w:ascii="TH SarabunPSK" w:eastAsia="TH SarabunPSK" w:hAnsi="TH SarabunPSK" w:cs="TH SarabunPSK"/>
          <w:color w:val="000000" w:themeColor="text1"/>
          <w:sz w:val="28"/>
          <w:szCs w:val="28"/>
          <w:cs/>
        </w:rPr>
        <w:fldChar w:fldCharType="separate"/>
      </w:r>
      <w:r w:rsidR="00D243A2" w:rsidRPr="00D243A2">
        <w:rPr>
          <w:rFonts w:ascii="TH SarabunPSK" w:eastAsia="TH SarabunPSK" w:hAnsi="TH SarabunPSK" w:cs="TH SarabunPSK"/>
          <w:noProof/>
          <w:color w:val="000000" w:themeColor="text1"/>
          <w:sz w:val="28"/>
          <w:szCs w:val="28"/>
        </w:rPr>
        <w:t>Srinivasan and Lu</w:t>
      </w:r>
      <w:r w:rsidR="00D243A2">
        <w:rPr>
          <w:rFonts w:ascii="TH SarabunPSK" w:eastAsia="TH SarabunPSK" w:hAnsi="TH SarabunPSK" w:cs="TH SarabunPSK"/>
          <w:noProof/>
          <w:color w:val="000000" w:themeColor="text1"/>
          <w:sz w:val="28"/>
          <w:szCs w:val="28"/>
        </w:rPr>
        <w:t>,</w:t>
      </w:r>
      <w:r w:rsidR="00D243A2" w:rsidRPr="00D243A2">
        <w:rPr>
          <w:rFonts w:ascii="TH SarabunPSK" w:eastAsia="TH SarabunPSK" w:hAnsi="TH SarabunPSK" w:cs="TH SarabunPSK"/>
          <w:noProof/>
          <w:color w:val="000000" w:themeColor="text1"/>
          <w:sz w:val="28"/>
          <w:szCs w:val="28"/>
        </w:rPr>
        <w:t xml:space="preserve"> 2014</w:t>
      </w:r>
      <w:r w:rsidR="00D243A2">
        <w:rPr>
          <w:rFonts w:ascii="TH SarabunPSK" w:eastAsia="TH SarabunPSK" w:hAnsi="TH SarabunPSK" w:cs="TH SarabunPSK"/>
          <w:color w:val="000000" w:themeColor="text1"/>
          <w:sz w:val="28"/>
          <w:szCs w:val="28"/>
          <w:cs/>
        </w:rPr>
        <w:fldChar w:fldCharType="end"/>
      </w:r>
      <w:r w:rsidRPr="00987AF0">
        <w:rPr>
          <w:rFonts w:ascii="TH SarabunPSK" w:eastAsia="TH SarabunPSK" w:hAnsi="TH SarabunPSK" w:cs="TH SarabunPSK"/>
          <w:color w:val="000000" w:themeColor="text1"/>
          <w:sz w:val="28"/>
          <w:szCs w:val="28"/>
          <w:cs/>
        </w:rPr>
        <w:t xml:space="preserve"> </w:t>
      </w:r>
      <w:r w:rsidR="00582123" w:rsidRPr="00582123">
        <w:rPr>
          <w:rFonts w:ascii="TH SarabunPSK" w:hAnsi="TH SarabunPSK" w:cs="TH SarabunPSK"/>
          <w:sz w:val="28"/>
          <w:szCs w:val="28"/>
        </w:rPr>
        <w:t>[1</w:t>
      </w:r>
      <w:r w:rsidR="00582123">
        <w:rPr>
          <w:rFonts w:ascii="TH SarabunPSK" w:hAnsi="TH SarabunPSK" w:cs="TH SarabunPSK"/>
          <w:sz w:val="28"/>
          <w:szCs w:val="28"/>
        </w:rPr>
        <w:t>7</w:t>
      </w:r>
      <w:r w:rsidR="00582123" w:rsidRPr="00582123">
        <w:rPr>
          <w:rFonts w:ascii="TH SarabunPSK" w:hAnsi="TH SarabunPSK" w:cs="TH SarabunPSK"/>
          <w:sz w:val="28"/>
          <w:szCs w:val="28"/>
        </w:rPr>
        <w:t>]</w:t>
      </w:r>
      <w:r w:rsidR="00582123" w:rsidRPr="009B7C89">
        <w:rPr>
          <w:rFonts w:ascii="TH SarabunPSK" w:hAnsi="TH SarabunPSK" w:cs="TH SarabunPSK"/>
          <w:sz w:val="32"/>
          <w:szCs w:val="32"/>
        </w:rPr>
        <w:t xml:space="preserve"> </w:t>
      </w:r>
      <w:r w:rsidR="00D243A2">
        <w:rPr>
          <w:rFonts w:ascii="TH SarabunPSK" w:eastAsia="TH SarabunPSK" w:hAnsi="TH SarabunPSK" w:cs="TH SarabunPSK" w:hint="cs"/>
          <w:color w:val="000000" w:themeColor="text1"/>
          <w:sz w:val="28"/>
          <w:szCs w:val="28"/>
          <w:cs/>
        </w:rPr>
        <w:t xml:space="preserve">ที่กล่าวว่า </w:t>
      </w:r>
      <w:r w:rsidR="00D243A2" w:rsidRPr="00D243A2">
        <w:rPr>
          <w:rFonts w:ascii="TH SarabunPSK" w:eastAsia="TH SarabunPSK" w:hAnsi="TH SarabunPSK" w:cs="TH SarabunPSK"/>
          <w:color w:val="000000" w:themeColor="text1"/>
          <w:sz w:val="28"/>
          <w:szCs w:val="28"/>
          <w:cs/>
        </w:rPr>
        <w:t>บรรจุภัณฑ์เป็นสื่อการออกแบบที่มีการเข้าถึง</w:t>
      </w:r>
      <w:r w:rsidR="00D243A2">
        <w:rPr>
          <w:rFonts w:ascii="TH SarabunPSK" w:eastAsia="TH SarabunPSK" w:hAnsi="TH SarabunPSK" w:cs="TH SarabunPSK" w:hint="cs"/>
          <w:color w:val="000000" w:themeColor="text1"/>
          <w:sz w:val="28"/>
          <w:szCs w:val="28"/>
          <w:cs/>
        </w:rPr>
        <w:t>และ</w:t>
      </w:r>
      <w:r w:rsidR="00D243A2" w:rsidRPr="00D243A2">
        <w:rPr>
          <w:rFonts w:ascii="TH SarabunPSK" w:eastAsia="TH SarabunPSK" w:hAnsi="TH SarabunPSK" w:cs="TH SarabunPSK"/>
          <w:color w:val="000000" w:themeColor="text1"/>
          <w:sz w:val="28"/>
          <w:szCs w:val="28"/>
          <w:cs/>
        </w:rPr>
        <w:t>สัมผัส</w:t>
      </w:r>
      <w:r w:rsidR="00D243A2">
        <w:rPr>
          <w:rFonts w:ascii="TH SarabunPSK" w:eastAsia="TH SarabunPSK" w:hAnsi="TH SarabunPSK" w:cs="TH SarabunPSK" w:hint="cs"/>
          <w:color w:val="000000" w:themeColor="text1"/>
          <w:sz w:val="28"/>
          <w:szCs w:val="28"/>
          <w:cs/>
        </w:rPr>
        <w:t>กับ</w:t>
      </w:r>
      <w:r w:rsidR="00D243A2" w:rsidRPr="00D243A2">
        <w:rPr>
          <w:rFonts w:ascii="TH SarabunPSK" w:eastAsia="TH SarabunPSK" w:hAnsi="TH SarabunPSK" w:cs="TH SarabunPSK"/>
          <w:color w:val="000000" w:themeColor="text1"/>
          <w:sz w:val="28"/>
          <w:szCs w:val="28"/>
          <w:cs/>
        </w:rPr>
        <w:t>ลูกค้า</w:t>
      </w:r>
      <w:r w:rsidR="00D243A2">
        <w:rPr>
          <w:rFonts w:ascii="TH SarabunPSK" w:eastAsia="TH SarabunPSK" w:hAnsi="TH SarabunPSK" w:cs="TH SarabunPSK" w:hint="cs"/>
          <w:color w:val="000000" w:themeColor="text1"/>
          <w:sz w:val="28"/>
          <w:szCs w:val="28"/>
          <w:cs/>
        </w:rPr>
        <w:t xml:space="preserve"> </w:t>
      </w:r>
      <w:r w:rsidR="00D243A2" w:rsidRPr="00D243A2">
        <w:rPr>
          <w:rFonts w:ascii="TH SarabunPSK" w:eastAsia="TH SarabunPSK" w:hAnsi="TH SarabunPSK" w:cs="TH SarabunPSK"/>
          <w:color w:val="000000" w:themeColor="text1"/>
          <w:sz w:val="28"/>
          <w:szCs w:val="28"/>
          <w:cs/>
        </w:rPr>
        <w:t>อุตสาหกรรมบรรจุภัณฑ์ได้พัฒนาจากการบรรจุผลิตภัณฑ์เพียงอย่างเดียว</w:t>
      </w:r>
      <w:r w:rsidR="00D243A2">
        <w:rPr>
          <w:rFonts w:ascii="TH SarabunPSK" w:eastAsia="TH SarabunPSK" w:hAnsi="TH SarabunPSK" w:cs="TH SarabunPSK" w:hint="cs"/>
          <w:color w:val="000000" w:themeColor="text1"/>
          <w:sz w:val="28"/>
          <w:szCs w:val="28"/>
          <w:cs/>
        </w:rPr>
        <w:t xml:space="preserve"> เป็น</w:t>
      </w:r>
      <w:r w:rsidR="00D243A2" w:rsidRPr="00D243A2">
        <w:rPr>
          <w:rFonts w:ascii="TH SarabunPSK" w:eastAsia="TH SarabunPSK" w:hAnsi="TH SarabunPSK" w:cs="TH SarabunPSK"/>
          <w:color w:val="000000" w:themeColor="text1"/>
          <w:sz w:val="28"/>
          <w:szCs w:val="28"/>
          <w:cs/>
        </w:rPr>
        <w:t>การสื่อสารภาพลักษณ์ของแบรนด์ที่ทรงพลัง ทำให้</w:t>
      </w:r>
      <w:r w:rsidR="00D243A2">
        <w:rPr>
          <w:rFonts w:ascii="TH SarabunPSK" w:eastAsia="TH SarabunPSK" w:hAnsi="TH SarabunPSK" w:cs="TH SarabunPSK" w:hint="cs"/>
          <w:color w:val="000000" w:themeColor="text1"/>
          <w:sz w:val="28"/>
          <w:szCs w:val="28"/>
          <w:cs/>
        </w:rPr>
        <w:t>มีขีดความสามารถใน</w:t>
      </w:r>
      <w:r w:rsidR="00D243A2" w:rsidRPr="00D243A2">
        <w:rPr>
          <w:rFonts w:ascii="TH SarabunPSK" w:eastAsia="TH SarabunPSK" w:hAnsi="TH SarabunPSK" w:cs="TH SarabunPSK"/>
          <w:color w:val="000000" w:themeColor="text1"/>
          <w:sz w:val="28"/>
          <w:szCs w:val="28"/>
          <w:cs/>
        </w:rPr>
        <w:t>การแข่งขัน</w:t>
      </w:r>
      <w:r w:rsidR="00D243A2">
        <w:rPr>
          <w:rFonts w:ascii="TH SarabunPSK" w:eastAsia="TH SarabunPSK" w:hAnsi="TH SarabunPSK" w:cs="TH SarabunPSK" w:hint="cs"/>
          <w:color w:val="000000" w:themeColor="text1"/>
          <w:sz w:val="28"/>
          <w:szCs w:val="28"/>
          <w:cs/>
        </w:rPr>
        <w:t>ที่</w:t>
      </w:r>
      <w:r w:rsidR="00D243A2" w:rsidRPr="00D243A2">
        <w:rPr>
          <w:rFonts w:ascii="TH SarabunPSK" w:eastAsia="TH SarabunPSK" w:hAnsi="TH SarabunPSK" w:cs="TH SarabunPSK"/>
          <w:color w:val="000000" w:themeColor="text1"/>
          <w:sz w:val="28"/>
          <w:szCs w:val="28"/>
          <w:cs/>
        </w:rPr>
        <w:t>สูงขึ้น</w:t>
      </w:r>
    </w:p>
    <w:p w14:paraId="1D09F941" w14:textId="6D814906" w:rsidR="00094C23" w:rsidRPr="00513FD9" w:rsidRDefault="000D747A" w:rsidP="00513FD9">
      <w:pPr>
        <w:widowControl w:val="0"/>
        <w:tabs>
          <w:tab w:val="left" w:pos="540"/>
        </w:tabs>
        <w:jc w:val="thaiDistribute"/>
        <w:rPr>
          <w:rFonts w:ascii="TH SarabunPSK" w:hAnsi="TH SarabunPSK" w:cs="TH SarabunPSK"/>
          <w:sz w:val="28"/>
          <w:szCs w:val="28"/>
        </w:rPr>
      </w:pPr>
      <w:r>
        <w:rPr>
          <w:rFonts w:ascii="TH SarabunPSK" w:eastAsia="TH SarabunPSK" w:hAnsi="TH SarabunPSK" w:cs="TH SarabunPSK"/>
          <w:color w:val="000000" w:themeColor="text1"/>
          <w:sz w:val="28"/>
          <w:szCs w:val="28"/>
          <w:cs/>
        </w:rPr>
        <w:tab/>
      </w:r>
      <w:r w:rsidRPr="000C0B75">
        <w:rPr>
          <w:rFonts w:ascii="TH SarabunPSK" w:eastAsia="TH SarabunPSK" w:hAnsi="TH SarabunPSK" w:cs="TH SarabunPSK"/>
          <w:color w:val="000000" w:themeColor="text1"/>
          <w:sz w:val="28"/>
          <w:szCs w:val="28"/>
        </w:rPr>
        <w:t xml:space="preserve">5. </w:t>
      </w:r>
      <w:r w:rsidRPr="000C0B75">
        <w:rPr>
          <w:rFonts w:ascii="TH SarabunPSK" w:hAnsi="TH SarabunPSK" w:cs="TH SarabunPSK"/>
          <w:sz w:val="28"/>
          <w:szCs w:val="28"/>
          <w:cs/>
        </w:rPr>
        <w:t>แนวคิดการออกแบบ</w:t>
      </w:r>
      <w:bookmarkStart w:id="9" w:name="_Hlk142326431"/>
      <w:r w:rsidRPr="000C0B75">
        <w:rPr>
          <w:rFonts w:ascii="TH SarabunPSK" w:eastAsia="TH SarabunPSK" w:hAnsi="TH SarabunPSK" w:cs="TH SarabunPSK"/>
          <w:color w:val="000000" w:themeColor="text1"/>
          <w:sz w:val="28"/>
          <w:szCs w:val="28"/>
          <w:cs/>
        </w:rPr>
        <w:t>ตราสัญลักษณ์และกราฟิกบรรจุภัณฑ์</w:t>
      </w:r>
      <w:bookmarkEnd w:id="9"/>
      <w:r w:rsidRPr="000C0B75">
        <w:rPr>
          <w:rFonts w:ascii="TH SarabunPSK" w:eastAsia="TH SarabunPSK" w:hAnsi="TH SarabunPSK" w:cs="TH SarabunPSK"/>
          <w:color w:val="000000" w:themeColor="text1"/>
          <w:sz w:val="28"/>
          <w:szCs w:val="28"/>
          <w:cs/>
        </w:rPr>
        <w:t>สบู่น้ำผึ้งชันโรง</w:t>
      </w:r>
      <w:r>
        <w:rPr>
          <w:rFonts w:ascii="TH SarabunPSK" w:eastAsia="TH SarabunPSK" w:hAnsi="TH SarabunPSK" w:cs="TH SarabunPSK" w:hint="cs"/>
          <w:color w:val="000000" w:themeColor="text1"/>
          <w:sz w:val="28"/>
          <w:szCs w:val="28"/>
          <w:cs/>
        </w:rPr>
        <w:t xml:space="preserve"> </w:t>
      </w:r>
      <w:bookmarkStart w:id="10" w:name="_Hlk142326520"/>
      <w:r w:rsidRPr="000C0B75">
        <w:rPr>
          <w:rFonts w:ascii="TH SarabunPSK" w:eastAsia="TH SarabunPSK" w:hAnsi="TH SarabunPSK" w:cs="TH SarabunPSK"/>
          <w:color w:val="000000" w:themeColor="text1"/>
          <w:sz w:val="28"/>
          <w:szCs w:val="28"/>
          <w:cs/>
        </w:rPr>
        <w:t>มีหลักการนำ</w:t>
      </w:r>
      <w:r>
        <w:rPr>
          <w:rFonts w:ascii="TH SarabunPSK" w:eastAsia="TH SarabunPSK" w:hAnsi="TH SarabunPSK" w:cs="TH SarabunPSK" w:hint="cs"/>
          <w:color w:val="000000" w:themeColor="text1"/>
          <w:sz w:val="28"/>
          <w:szCs w:val="28"/>
          <w:cs/>
        </w:rPr>
        <w:t>หลักการใช้</w:t>
      </w:r>
      <w:r w:rsidRPr="000C0B75">
        <w:rPr>
          <w:rFonts w:ascii="TH SarabunPSK" w:eastAsia="TH SarabunPSK" w:hAnsi="TH SarabunPSK" w:cs="TH SarabunPSK"/>
          <w:color w:val="000000" w:themeColor="text1"/>
          <w:sz w:val="28"/>
          <w:szCs w:val="28"/>
          <w:cs/>
        </w:rPr>
        <w:t xml:space="preserve">สีมาใช้ </w:t>
      </w:r>
      <w:bookmarkEnd w:id="10"/>
      <w:r w:rsidRPr="000C0B75">
        <w:rPr>
          <w:rFonts w:ascii="TH SarabunPSK" w:eastAsia="TH SarabunPSK" w:hAnsi="TH SarabunPSK" w:cs="TH SarabunPSK"/>
          <w:color w:val="000000" w:themeColor="text1"/>
          <w:sz w:val="28"/>
          <w:szCs w:val="28"/>
          <w:cs/>
        </w:rPr>
        <w:t xml:space="preserve">ทั้งตราสัญลักษณ์และงานกราฟิกฉากสินค้า โดยสีต่าง ๆ แสดงลักษณะต่ออารมณ์ </w:t>
      </w:r>
      <w:r w:rsidRPr="000C0B75">
        <w:rPr>
          <w:rFonts w:ascii="TH SarabunPSK" w:hAnsi="TH SarabunPSK" w:cs="TH SarabunPSK"/>
          <w:sz w:val="28"/>
          <w:szCs w:val="28"/>
          <w:cs/>
        </w:rPr>
        <w:t>สีที่ใช้ในตราสัญลักษณ์ของผลิตภัณฑ์สบู่น้ำผึ้งมี 10 สี โดยประมาณ และตามความหมายหรือนิยามความรู้สึกของสีในการออกแบบ คือ</w:t>
      </w:r>
      <w:r w:rsidRPr="000C0B75">
        <w:rPr>
          <w:rFonts w:ascii="TH SarabunPSK" w:eastAsia="TH SarabunPSK" w:hAnsi="TH SarabunPSK" w:cs="TH SarabunPSK"/>
          <w:color w:val="000000" w:themeColor="text1"/>
          <w:sz w:val="28"/>
          <w:szCs w:val="28"/>
          <w:cs/>
        </w:rPr>
        <w:t xml:space="preserve"> </w:t>
      </w:r>
      <w:r w:rsidRPr="000C0B75">
        <w:rPr>
          <w:rFonts w:ascii="TH SarabunPSK" w:hAnsi="TH SarabunPSK" w:cs="TH SarabunPSK"/>
          <w:sz w:val="28"/>
          <w:szCs w:val="28"/>
          <w:cs/>
        </w:rPr>
        <w:t>สีเหลือง ความสุข สดใสร่าเริง</w:t>
      </w:r>
      <w:r w:rsidRPr="000C0B75">
        <w:rPr>
          <w:rFonts w:ascii="TH SarabunPSK" w:eastAsia="TH SarabunPSK" w:hAnsi="TH SarabunPSK" w:cs="TH SarabunPSK"/>
          <w:color w:val="000000" w:themeColor="text1"/>
          <w:sz w:val="28"/>
          <w:szCs w:val="28"/>
          <w:cs/>
        </w:rPr>
        <w:t xml:space="preserve"> </w:t>
      </w:r>
      <w:r w:rsidRPr="000C0B75">
        <w:rPr>
          <w:rFonts w:ascii="TH SarabunPSK" w:hAnsi="TH SarabunPSK" w:cs="TH SarabunPSK"/>
          <w:sz w:val="28"/>
          <w:szCs w:val="28"/>
          <w:cs/>
        </w:rPr>
        <w:t>สีส้ม ความคิดสร้างสรรค์</w:t>
      </w:r>
      <w:r w:rsidRPr="000C0B75">
        <w:rPr>
          <w:rFonts w:ascii="TH SarabunPSK" w:eastAsia="TH SarabunPSK" w:hAnsi="TH SarabunPSK" w:cs="TH SarabunPSK"/>
          <w:color w:val="000000" w:themeColor="text1"/>
          <w:sz w:val="28"/>
          <w:szCs w:val="28"/>
          <w:cs/>
        </w:rPr>
        <w:t xml:space="preserve"> </w:t>
      </w:r>
      <w:r w:rsidRPr="000C0B75">
        <w:rPr>
          <w:rFonts w:ascii="TH SarabunPSK" w:hAnsi="TH SarabunPSK" w:cs="TH SarabunPSK"/>
          <w:sz w:val="28"/>
          <w:szCs w:val="28"/>
          <w:cs/>
        </w:rPr>
        <w:t>สีเทา ให้ความรู้สึกสมบูรณ์เชื่อมโยงกับธรรมชาติแวดล้อม และความสมถะติดดิน</w:t>
      </w:r>
      <w:r w:rsidRPr="000C0B75">
        <w:rPr>
          <w:rFonts w:ascii="TH SarabunPSK" w:hAnsi="TH SarabunPSK" w:cs="TH SarabunPSK"/>
          <w:sz w:val="28"/>
          <w:szCs w:val="28"/>
        </w:rPr>
        <w:t> </w:t>
      </w:r>
      <w:r w:rsidRPr="000C0B75">
        <w:rPr>
          <w:rFonts w:ascii="TH SarabunPSK" w:hAnsi="TH SarabunPSK" w:cs="TH SarabunPSK"/>
          <w:sz w:val="28"/>
          <w:szCs w:val="28"/>
          <w:cs/>
        </w:rPr>
        <w:t>สีแดง</w:t>
      </w:r>
      <w:r w:rsidRPr="000C0B75">
        <w:rPr>
          <w:rFonts w:ascii="TH SarabunPSK" w:hAnsi="TH SarabunPSK" w:cs="TH SarabunPSK"/>
          <w:sz w:val="28"/>
          <w:szCs w:val="28"/>
        </w:rPr>
        <w:t> </w:t>
      </w:r>
      <w:r w:rsidRPr="000C0B75">
        <w:rPr>
          <w:rFonts w:ascii="TH SarabunPSK" w:hAnsi="TH SarabunPSK" w:cs="TH SarabunPSK"/>
          <w:sz w:val="28"/>
          <w:szCs w:val="28"/>
          <w:cs/>
        </w:rPr>
        <w:t>อบอุ่นและมีพลัง</w:t>
      </w:r>
      <w:r w:rsidRPr="000C0B75">
        <w:rPr>
          <w:rFonts w:ascii="TH SarabunPSK" w:eastAsia="TH SarabunPSK" w:hAnsi="TH SarabunPSK" w:cs="TH SarabunPSK"/>
          <w:color w:val="000000" w:themeColor="text1"/>
          <w:sz w:val="28"/>
          <w:szCs w:val="28"/>
          <w:cs/>
        </w:rPr>
        <w:t xml:space="preserve"> </w:t>
      </w:r>
      <w:r w:rsidRPr="000C0B75">
        <w:rPr>
          <w:rFonts w:ascii="TH SarabunPSK" w:hAnsi="TH SarabunPSK" w:cs="TH SarabunPSK"/>
          <w:sz w:val="28"/>
          <w:szCs w:val="28"/>
          <w:cs/>
        </w:rPr>
        <w:t>สีชมพู ความรัก ความชื่นชม และความน่าทะนุถนอม</w:t>
      </w:r>
      <w:r w:rsidRPr="000C0B75">
        <w:rPr>
          <w:rFonts w:ascii="TH SarabunPSK" w:hAnsi="TH SarabunPSK" w:cs="TH SarabunPSK"/>
          <w:sz w:val="28"/>
          <w:szCs w:val="28"/>
        </w:rPr>
        <w:t> </w:t>
      </w:r>
      <w:r w:rsidRPr="000C0B75">
        <w:rPr>
          <w:rFonts w:ascii="TH SarabunPSK" w:hAnsi="TH SarabunPSK" w:cs="TH SarabunPSK"/>
          <w:sz w:val="28"/>
          <w:szCs w:val="28"/>
          <w:cs/>
        </w:rPr>
        <w:t>อ่อนเยาว์ และความสนุกสนาน</w:t>
      </w:r>
      <w:r w:rsidRPr="000C0B75">
        <w:rPr>
          <w:rFonts w:ascii="TH SarabunPSK" w:eastAsia="TH SarabunPSK" w:hAnsi="TH SarabunPSK" w:cs="TH SarabunPSK"/>
          <w:color w:val="000000" w:themeColor="text1"/>
          <w:sz w:val="28"/>
          <w:szCs w:val="28"/>
          <w:cs/>
        </w:rPr>
        <w:t xml:space="preserve"> </w:t>
      </w:r>
      <w:r w:rsidRPr="000C0B75">
        <w:rPr>
          <w:rFonts w:ascii="TH SarabunPSK" w:hAnsi="TH SarabunPSK" w:cs="TH SarabunPSK"/>
          <w:sz w:val="28"/>
          <w:szCs w:val="28"/>
          <w:cs/>
        </w:rPr>
        <w:t>สีเขียว ธรรมชาติและการเติบโต</w:t>
      </w:r>
      <w:r w:rsidRPr="000C0B75">
        <w:rPr>
          <w:rFonts w:ascii="TH SarabunPSK" w:eastAsia="TH SarabunPSK" w:hAnsi="TH SarabunPSK" w:cs="TH SarabunPSK"/>
          <w:color w:val="000000" w:themeColor="text1"/>
          <w:sz w:val="28"/>
          <w:szCs w:val="28"/>
          <w:cs/>
        </w:rPr>
        <w:t xml:space="preserve"> </w:t>
      </w:r>
      <w:r w:rsidRPr="000C0B75">
        <w:rPr>
          <w:rFonts w:ascii="TH SarabunPSK" w:hAnsi="TH SarabunPSK" w:cs="TH SarabunPSK"/>
          <w:sz w:val="28"/>
          <w:szCs w:val="28"/>
          <w:cs/>
        </w:rPr>
        <w:t>สีฟ้า ความสงบเงียบและน่าเชื่อถือ</w:t>
      </w:r>
      <w:r w:rsidRPr="000C0B75">
        <w:rPr>
          <w:rFonts w:ascii="TH SarabunPSK" w:eastAsia="TH SarabunPSK" w:hAnsi="TH SarabunPSK" w:cs="TH SarabunPSK"/>
          <w:color w:val="000000" w:themeColor="text1"/>
          <w:sz w:val="28"/>
          <w:szCs w:val="28"/>
          <w:cs/>
        </w:rPr>
        <w:t xml:space="preserve"> </w:t>
      </w:r>
      <w:r w:rsidRPr="000C0B75">
        <w:rPr>
          <w:rFonts w:ascii="TH SarabunPSK" w:hAnsi="TH SarabunPSK" w:cs="TH SarabunPSK"/>
          <w:sz w:val="28"/>
          <w:szCs w:val="28"/>
          <w:cs/>
        </w:rPr>
        <w:t>สีดำ ทันสมัยและลึกลับ</w:t>
      </w:r>
      <w:r w:rsidRPr="000C0B75">
        <w:rPr>
          <w:rFonts w:ascii="TH SarabunPSK" w:eastAsia="TH SarabunPSK" w:hAnsi="TH SarabunPSK" w:cs="TH SarabunPSK"/>
          <w:color w:val="000000" w:themeColor="text1"/>
          <w:sz w:val="28"/>
          <w:szCs w:val="28"/>
          <w:cs/>
        </w:rPr>
        <w:t xml:space="preserve"> </w:t>
      </w:r>
      <w:r w:rsidRPr="000C0B75">
        <w:rPr>
          <w:rFonts w:ascii="TH SarabunPSK" w:hAnsi="TH SarabunPSK" w:cs="TH SarabunPSK"/>
          <w:sz w:val="28"/>
          <w:szCs w:val="28"/>
          <w:cs/>
        </w:rPr>
        <w:t>สีขาว สะอาดและเรียบง่าย</w:t>
      </w:r>
      <w:r w:rsidRPr="000C0B75">
        <w:rPr>
          <w:rFonts w:ascii="TH SarabunPSK" w:eastAsia="TH SarabunPSK" w:hAnsi="TH SarabunPSK" w:cs="TH SarabunPSK"/>
          <w:color w:val="000000" w:themeColor="text1"/>
          <w:sz w:val="28"/>
          <w:szCs w:val="28"/>
          <w:cs/>
        </w:rPr>
        <w:t xml:space="preserve"> </w:t>
      </w:r>
      <w:r w:rsidRPr="000C0B75">
        <w:rPr>
          <w:rFonts w:ascii="TH SarabunPSK" w:hAnsi="TH SarabunPSK" w:cs="TH SarabunPSK"/>
          <w:sz w:val="28"/>
          <w:szCs w:val="28"/>
          <w:cs/>
        </w:rPr>
        <w:t xml:space="preserve">สีทอง บ่งบอกถึงคุณค่า รสนิยม ความเจริญรุ่งเรือง </w:t>
      </w:r>
      <w:r w:rsidRPr="000C0B75">
        <w:rPr>
          <w:rFonts w:ascii="TH SarabunPSK" w:eastAsia="TH SarabunPSK" w:hAnsi="TH SarabunPSK" w:cs="TH SarabunPSK"/>
          <w:color w:val="000000" w:themeColor="text1"/>
          <w:sz w:val="28"/>
          <w:szCs w:val="28"/>
          <w:cs/>
        </w:rPr>
        <w:t xml:space="preserve">รูปร่างรูปทรง รูปภาพสัญลักษณ์ที่เหมาะกับแบบบรรจุภัณฑ์สบู่น้ำผึ้งชันโรงของกลุ่มเป้าหมายที่เลือกไว้ จะเป็น  รูปดอกไม้ต่าง ดูเป็นธรรมชาติ หรือลายกราฟิกที่ดูทันสมัยจริงจังดูเป็นผู้ใหญ่ </w:t>
      </w:r>
      <w:r w:rsidRPr="000C0B75">
        <w:rPr>
          <w:rFonts w:ascii="TH SarabunPSK" w:hAnsi="TH SarabunPSK" w:cs="TH SarabunPSK"/>
          <w:sz w:val="28"/>
          <w:szCs w:val="28"/>
          <w:cs/>
        </w:rPr>
        <w:t xml:space="preserve">จากการสังเกตที่มาของรูปแบบตราสัญลักษณ์ของผลิตภัณฑ์สบู่น้ำผึ้ง แบ่งออกเป็น 3 ประเภทหลัก คือ </w:t>
      </w:r>
      <w:bookmarkStart w:id="11" w:name="_Hlk142326651"/>
      <w:r w:rsidRPr="000C0B75">
        <w:rPr>
          <w:rFonts w:ascii="TH SarabunPSK" w:hAnsi="TH SarabunPSK" w:cs="TH SarabunPSK"/>
          <w:sz w:val="28"/>
          <w:szCs w:val="28"/>
          <w:cs/>
        </w:rPr>
        <w:t>รูปทรงจากผึ้ง ตัวผึ้ง รังผึ้ง</w:t>
      </w:r>
      <w:r w:rsidRPr="000C0B75">
        <w:rPr>
          <w:rFonts w:ascii="TH SarabunPSK" w:eastAsia="TH SarabunPSK" w:hAnsi="TH SarabunPSK" w:cs="TH SarabunPSK"/>
          <w:color w:val="000000" w:themeColor="text1"/>
          <w:sz w:val="28"/>
          <w:szCs w:val="28"/>
          <w:cs/>
        </w:rPr>
        <w:t xml:space="preserve"> </w:t>
      </w:r>
      <w:r w:rsidRPr="000C0B75">
        <w:rPr>
          <w:rFonts w:ascii="TH SarabunPSK" w:hAnsi="TH SarabunPSK" w:cs="TH SarabunPSK"/>
          <w:sz w:val="28"/>
          <w:szCs w:val="28"/>
          <w:cs/>
        </w:rPr>
        <w:t>รูปทรงจากพืชที่เป็นส่วนผสม สมุนไพร ผลไม้ จากส่วนใบ ดอก ต้น</w:t>
      </w:r>
      <w:r w:rsidRPr="000C0B75">
        <w:rPr>
          <w:rFonts w:ascii="TH SarabunPSK" w:eastAsia="TH SarabunPSK" w:hAnsi="TH SarabunPSK" w:cs="TH SarabunPSK"/>
          <w:color w:val="000000" w:themeColor="text1"/>
          <w:sz w:val="28"/>
          <w:szCs w:val="28"/>
          <w:cs/>
        </w:rPr>
        <w:t xml:space="preserve"> </w:t>
      </w:r>
      <w:r w:rsidRPr="000C0B75">
        <w:rPr>
          <w:rFonts w:ascii="TH SarabunPSK" w:hAnsi="TH SarabunPSK" w:cs="TH SarabunPSK"/>
          <w:sz w:val="28"/>
          <w:szCs w:val="28"/>
          <w:cs/>
        </w:rPr>
        <w:t>รูปทรงจากเรขาคณิต</w:t>
      </w:r>
      <w:bookmarkEnd w:id="11"/>
      <w:r w:rsidRPr="000C0B75">
        <w:rPr>
          <w:rFonts w:ascii="TH SarabunPSK" w:hAnsi="TH SarabunPSK" w:cs="TH SarabunPSK"/>
          <w:sz w:val="28"/>
          <w:szCs w:val="28"/>
          <w:cs/>
        </w:rPr>
        <w:t xml:space="preserve"> </w:t>
      </w:r>
      <w:bookmarkStart w:id="12" w:name="_Hlk142326741"/>
      <w:r w:rsidRPr="000C0B75">
        <w:rPr>
          <w:rFonts w:ascii="TH SarabunPSK" w:hAnsi="TH SarabunPSK" w:cs="TH SarabunPSK"/>
          <w:sz w:val="28"/>
          <w:szCs w:val="28"/>
          <w:cs/>
        </w:rPr>
        <w:t>ตัวแบบอักษณ</w:t>
      </w:r>
      <w:r w:rsidRPr="000C0B75">
        <w:rPr>
          <w:rFonts w:ascii="TH SarabunPSK" w:hAnsi="TH SarabunPSK" w:cs="TH SarabunPSK" w:hint="cs"/>
          <w:sz w:val="28"/>
          <w:szCs w:val="28"/>
          <w:cs/>
        </w:rPr>
        <w:t>์</w:t>
      </w:r>
      <w:r w:rsidRPr="000C0B75">
        <w:rPr>
          <w:rFonts w:ascii="TH SarabunPSK" w:hAnsi="TH SarabunPSK" w:cs="TH SarabunPSK"/>
          <w:sz w:val="28"/>
          <w:szCs w:val="28"/>
          <w:cs/>
        </w:rPr>
        <w:t xml:space="preserve"> </w:t>
      </w:r>
      <w:bookmarkEnd w:id="12"/>
      <w:r w:rsidRPr="002F5E3F">
        <w:rPr>
          <w:rFonts w:ascii="TH SarabunPSK" w:hAnsi="TH SarabunPSK" w:cs="TH SarabunPSK"/>
          <w:sz w:val="28"/>
          <w:szCs w:val="28"/>
          <w:cs/>
        </w:rPr>
        <w:t>(</w:t>
      </w:r>
      <w:r w:rsidRPr="002F5E3F">
        <w:rPr>
          <w:rFonts w:ascii="TH SarabunPSK" w:hAnsi="TH SarabunPSK" w:cs="TH SarabunPSK"/>
          <w:sz w:val="28"/>
          <w:szCs w:val="28"/>
        </w:rPr>
        <w:t>Font</w:t>
      </w:r>
      <w:r w:rsidRPr="002F5E3F">
        <w:rPr>
          <w:rFonts w:ascii="TH SarabunPSK" w:hAnsi="TH SarabunPSK" w:cs="TH SarabunPSK"/>
          <w:sz w:val="28"/>
          <w:szCs w:val="28"/>
          <w:cs/>
        </w:rPr>
        <w:t>)</w:t>
      </w:r>
      <w:r w:rsidRPr="000C0B75">
        <w:rPr>
          <w:rFonts w:ascii="TH SarabunPSK" w:hAnsi="TH SarabunPSK" w:cs="TH SarabunPSK"/>
          <w:sz w:val="28"/>
          <w:szCs w:val="28"/>
          <w:cs/>
        </w:rPr>
        <w:t xml:space="preserve"> กลุ่มต้องการใช้ชื่อ </w:t>
      </w:r>
      <w:r w:rsidRPr="000C0B75">
        <w:rPr>
          <w:rFonts w:ascii="TH SarabunPSK" w:hAnsi="TH SarabunPSK" w:cs="TH SarabunPSK"/>
          <w:sz w:val="28"/>
          <w:szCs w:val="28"/>
        </w:rPr>
        <w:t xml:space="preserve">Kannikar </w:t>
      </w:r>
      <w:r w:rsidRPr="000C0B75">
        <w:rPr>
          <w:rFonts w:ascii="TH SarabunPSK" w:hAnsi="TH SarabunPSK" w:cs="TH SarabunPSK"/>
          <w:sz w:val="28"/>
          <w:szCs w:val="28"/>
          <w:cs/>
        </w:rPr>
        <w:t>(ผู้ก่อตั้ง) มาเป็นตัวแบบอักษณ</w:t>
      </w:r>
      <w:r w:rsidR="00513FD9">
        <w:rPr>
          <w:rFonts w:ascii="TH SarabunPSK" w:hAnsi="TH SarabunPSK" w:cs="TH SarabunPSK" w:hint="cs"/>
          <w:sz w:val="28"/>
          <w:szCs w:val="28"/>
          <w:cs/>
        </w:rPr>
        <w:t>์</w:t>
      </w:r>
      <w:r w:rsidRPr="000C0B75">
        <w:rPr>
          <w:rFonts w:ascii="TH SarabunPSK" w:hAnsi="TH SarabunPSK" w:cs="TH SarabunPSK"/>
          <w:sz w:val="28"/>
          <w:szCs w:val="28"/>
          <w:cs/>
        </w:rPr>
        <w:t xml:space="preserve"> และอาจมีคำว่า </w:t>
      </w:r>
      <w:r w:rsidRPr="000C0B75">
        <w:rPr>
          <w:rFonts w:ascii="TH SarabunPSK" w:hAnsi="TH SarabunPSK" w:cs="TH SarabunPSK"/>
          <w:sz w:val="28"/>
          <w:szCs w:val="28"/>
        </w:rPr>
        <w:t xml:space="preserve">Soap </w:t>
      </w:r>
      <w:r w:rsidRPr="000C0B75">
        <w:rPr>
          <w:rFonts w:ascii="TH SarabunPSK" w:hAnsi="TH SarabunPSK" w:cs="TH SarabunPSK"/>
          <w:sz w:val="28"/>
          <w:szCs w:val="28"/>
          <w:cs/>
        </w:rPr>
        <w:t>เพื่อเน้นย้ำรูปแบบผลิตภัณฑ์ของกลุ่มอีกด้วย ดังแบบตัวอักษร</w:t>
      </w:r>
      <w:bookmarkStart w:id="13" w:name="_Hlk142326724"/>
      <w:r w:rsidRPr="000C0B75">
        <w:rPr>
          <w:rFonts w:ascii="TH SarabunPSK" w:hAnsi="TH SarabunPSK" w:cs="TH SarabunPSK"/>
          <w:sz w:val="28"/>
          <w:szCs w:val="28"/>
          <w:cs/>
        </w:rPr>
        <w:t>ใช้แบบดูจริงจังดูเป็นผู้ใหญ่ อ่านง่า</w:t>
      </w:r>
      <w:r w:rsidR="00961CA7">
        <w:rPr>
          <w:rFonts w:ascii="TH SarabunPSK" w:hAnsi="TH SarabunPSK" w:cs="TH SarabunPSK" w:hint="cs"/>
          <w:sz w:val="28"/>
          <w:szCs w:val="28"/>
          <w:cs/>
        </w:rPr>
        <w:t>ย</w:t>
      </w:r>
      <w:r w:rsidRPr="000C0B75">
        <w:rPr>
          <w:rFonts w:ascii="TH SarabunPSK" w:hAnsi="TH SarabunPSK" w:cs="TH SarabunPSK"/>
          <w:sz w:val="28"/>
          <w:szCs w:val="28"/>
          <w:cs/>
        </w:rPr>
        <w:t xml:space="preserve"> โดยเฉพาะผู้สูงอายุ</w:t>
      </w:r>
      <w:bookmarkEnd w:id="13"/>
      <w:r w:rsidR="00513FD9">
        <w:rPr>
          <w:rFonts w:ascii="TH SarabunPSK" w:hAnsi="TH SarabunPSK" w:cs="TH SarabunPSK" w:hint="cs"/>
          <w:sz w:val="28"/>
          <w:szCs w:val="28"/>
          <w:cs/>
        </w:rPr>
        <w:t xml:space="preserve"> ซึ่งสอดคล้องกับแนวคิดของ </w:t>
      </w:r>
      <w:r w:rsidR="00513FD9">
        <w:rPr>
          <w:rFonts w:ascii="TH SarabunPSK" w:hAnsi="TH SarabunPSK" w:cs="TH SarabunPSK"/>
          <w:sz w:val="28"/>
          <w:szCs w:val="28"/>
          <w:cs/>
        </w:rPr>
        <w:fldChar w:fldCharType="begin" w:fldLock="1"/>
      </w:r>
      <w:r w:rsidR="002B39FA">
        <w:rPr>
          <w:rFonts w:ascii="TH SarabunPSK" w:hAnsi="TH SarabunPSK" w:cs="TH SarabunPSK"/>
          <w:sz w:val="28"/>
          <w:szCs w:val="28"/>
        </w:rPr>
        <w:instrText>ADDIN CSL_CITATION {"citationItems":[{"id":"ITEM-1","itemData":{"abstract":"ality and profit for the company. It can be used as a benchmark example for PDCA in continuous quality improvement for packaging. Abstract: The research aims to give practical instructions for applying Plan–Do–Check–Act (PDCA) cycle in a packaging process. Eco-friendly, recycled material and a new packaging method for quality improvement and cost efficiency of heavily fragile product packaging are studied in this paper. A case study was conducted at GPEM laboratory, Vietnamese German University, Vietnam. In this case study, the current packaging style with Styrofoam material was analyzed and replaced by new packaging material and methods after applying the PDCA cycle for continuous quality improvement. Targets of the research were to find the new packaging method using friendly environment materials, to improve the quality, and to reduce the defect ratio due to packaging for fine-stone round surface fountains. Moreover, the extra cost should not be higher than 20% compared with the current packaging cost. The article proposes a simplified way that focuses on the combination of quality tools in the PDCA multiple phases to solve these problems. The quality tools are applied effectively through the PDCA cycle from collecting data, defining, analysis, testing, evaluation, and making decisions. New packaging design was been produced and tested successfully. One hundred percent of new packaging boxes for the mid-weight fountains (under 15 kg) passed the dropping test condition. Nearly 10% of the heavier weight products (above 15 kg) still had some small cracks on their top and bottom due to drop tests. Another PDCA cycle is recommended to continue applying for achieving a thorough solution. The conducted results show that PDCA is an effective method to tackle the damage product issue due to inappropriate packaging material and technique. It also brings good solutions for balancing sustainable packaging improvement and reducing the cost to ensure profit for companies. Besides contributing a guide reference for PDCA deployment, the authors intend to inspire practitioners and researchers to broaden exploration of the PDCA applications for sustainable packaging methodology. The research analysis shows that the PDCA methodology should be applied for defect reduction and quality enhancement in the packaging field. The field currently lacks systematic guidance for continuous improvement.","author":[{"dropping-particle":"","family":"Nguyen","given":"Vi","non-dropping-particle":"","parse-names":false,"suffix":""},{"dropping-particle":"","family":"Nguyen","given":"Nam","non-dropping-particle":"","parse-names":false,"suffix":""},{"dropping-particle":"","family":"Schumacher","given":"Bastian","non-dropping-particle":"","parse-names":false,"suffix":""},{"dropping-particle":"","family":"Tran","given":"Thanh","non-dropping-particle":"","parse-names":false,"suffix":""}],"container-title":"Appl. Sci.","id":"ITEM-1","issue":"6332","issued":{"date-parts":[["2020"]]},"page":"1-15","title":"applied sciences Practical Application of Plan – Do – Check – Act Cycle for Quality Improvement of Sustainable Packaging :","type":"article-journal","volume":"10"},"uris":["http://www.mendeley.com/documents/?uuid=793a5314-1bb5-4fca-b95e-e279acc30f69"]}],"mendeley":{"formattedCitation":"(9)","manualFormatting":"Nguyen et al., 2020","plainTextFormattedCitation":"(9)","previouslyFormattedCitation":"(9)"},"properties":{"noteIndex":0},"schema":"https://github.com/citation-style-language/schema/raw/master/csl-citation.json"}</w:instrText>
      </w:r>
      <w:r w:rsidR="00513FD9">
        <w:rPr>
          <w:rFonts w:ascii="TH SarabunPSK" w:hAnsi="TH SarabunPSK" w:cs="TH SarabunPSK"/>
          <w:sz w:val="28"/>
          <w:szCs w:val="28"/>
          <w:cs/>
        </w:rPr>
        <w:fldChar w:fldCharType="separate"/>
      </w:r>
      <w:r w:rsidR="00513FD9" w:rsidRPr="00513FD9">
        <w:rPr>
          <w:rFonts w:ascii="TH SarabunPSK" w:hAnsi="TH SarabunPSK" w:cs="TH SarabunPSK"/>
          <w:noProof/>
          <w:sz w:val="28"/>
          <w:szCs w:val="28"/>
        </w:rPr>
        <w:t>Nguyen et al.</w:t>
      </w:r>
      <w:r w:rsidR="00513FD9">
        <w:rPr>
          <w:rFonts w:ascii="TH SarabunPSK" w:hAnsi="TH SarabunPSK" w:cs="TH SarabunPSK"/>
          <w:noProof/>
          <w:sz w:val="28"/>
          <w:szCs w:val="28"/>
        </w:rPr>
        <w:t>,</w:t>
      </w:r>
      <w:r w:rsidR="00513FD9" w:rsidRPr="00513FD9">
        <w:rPr>
          <w:rFonts w:ascii="TH SarabunPSK" w:hAnsi="TH SarabunPSK" w:cs="TH SarabunPSK"/>
          <w:noProof/>
          <w:sz w:val="28"/>
          <w:szCs w:val="28"/>
        </w:rPr>
        <w:t xml:space="preserve"> 2020</w:t>
      </w:r>
      <w:r w:rsidR="00513FD9">
        <w:rPr>
          <w:rFonts w:ascii="TH SarabunPSK" w:hAnsi="TH SarabunPSK" w:cs="TH SarabunPSK"/>
          <w:sz w:val="28"/>
          <w:szCs w:val="28"/>
          <w:cs/>
        </w:rPr>
        <w:fldChar w:fldCharType="end"/>
      </w:r>
      <w:r w:rsidR="00582123">
        <w:rPr>
          <w:rFonts w:ascii="TH SarabunPSK" w:hAnsi="TH SarabunPSK" w:cs="TH SarabunPSK"/>
          <w:sz w:val="28"/>
          <w:szCs w:val="28"/>
        </w:rPr>
        <w:t xml:space="preserve"> </w:t>
      </w:r>
      <w:r w:rsidR="00582123" w:rsidRPr="00582123">
        <w:rPr>
          <w:rFonts w:ascii="TH SarabunPSK" w:hAnsi="TH SarabunPSK" w:cs="TH SarabunPSK"/>
          <w:sz w:val="28"/>
          <w:szCs w:val="28"/>
        </w:rPr>
        <w:t>[1</w:t>
      </w:r>
      <w:r w:rsidR="00582123">
        <w:rPr>
          <w:rFonts w:ascii="TH SarabunPSK" w:hAnsi="TH SarabunPSK" w:cs="TH SarabunPSK"/>
          <w:sz w:val="28"/>
          <w:szCs w:val="28"/>
        </w:rPr>
        <w:t>6</w:t>
      </w:r>
      <w:r w:rsidR="00582123" w:rsidRPr="00582123">
        <w:rPr>
          <w:rFonts w:ascii="TH SarabunPSK" w:hAnsi="TH SarabunPSK" w:cs="TH SarabunPSK"/>
          <w:sz w:val="28"/>
          <w:szCs w:val="28"/>
        </w:rPr>
        <w:t>]</w:t>
      </w:r>
      <w:r w:rsidR="00513FD9">
        <w:rPr>
          <w:rFonts w:ascii="TH SarabunPSK" w:hAnsi="TH SarabunPSK" w:cs="TH SarabunPSK"/>
          <w:sz w:val="28"/>
          <w:szCs w:val="28"/>
        </w:rPr>
        <w:t xml:space="preserve"> </w:t>
      </w:r>
      <w:r w:rsidR="00513FD9">
        <w:rPr>
          <w:rFonts w:ascii="TH SarabunPSK" w:hAnsi="TH SarabunPSK" w:cs="TH SarabunPSK" w:hint="cs"/>
          <w:sz w:val="28"/>
          <w:szCs w:val="28"/>
          <w:cs/>
        </w:rPr>
        <w:t>ได้ศึกษาเกี่ยวกับ</w:t>
      </w:r>
      <w:r w:rsidR="00513FD9" w:rsidRPr="00513FD9">
        <w:rPr>
          <w:rFonts w:ascii="TH SarabunPSK" w:hAnsi="TH SarabunPSK" w:cs="TH SarabunPSK"/>
          <w:sz w:val="28"/>
          <w:szCs w:val="28"/>
          <w:cs/>
        </w:rPr>
        <w:t xml:space="preserve">การประยุกต์ใช้ </w:t>
      </w:r>
      <w:r w:rsidR="00513FD9" w:rsidRPr="00513FD9">
        <w:rPr>
          <w:rFonts w:ascii="TH SarabunPSK" w:hAnsi="TH SarabunPSK" w:cs="TH SarabunPSK"/>
          <w:sz w:val="28"/>
          <w:szCs w:val="28"/>
        </w:rPr>
        <w:t xml:space="preserve">Plan–Do–Check–Act Cycle </w:t>
      </w:r>
      <w:r w:rsidR="00513FD9" w:rsidRPr="00513FD9">
        <w:rPr>
          <w:rFonts w:ascii="TH SarabunPSK" w:hAnsi="TH SarabunPSK" w:cs="TH SarabunPSK"/>
          <w:sz w:val="28"/>
          <w:szCs w:val="28"/>
          <w:cs/>
        </w:rPr>
        <w:t>ในทางปฏิบัติเพื่อการพัฒนาคุณภาพของบรรจุภัณฑ์ที่ยั่งยืน</w:t>
      </w:r>
      <w:r w:rsidR="00513FD9">
        <w:rPr>
          <w:rFonts w:ascii="TH SarabunPSK" w:hAnsi="TH SarabunPSK" w:cs="TH SarabunPSK" w:hint="cs"/>
          <w:sz w:val="28"/>
          <w:szCs w:val="28"/>
          <w:cs/>
        </w:rPr>
        <w:t xml:space="preserve"> </w:t>
      </w:r>
      <w:r w:rsidR="00E23427">
        <w:rPr>
          <w:rFonts w:ascii="TH SarabunPSK" w:hAnsi="TH SarabunPSK" w:cs="TH SarabunPSK" w:hint="cs"/>
          <w:sz w:val="28"/>
          <w:szCs w:val="28"/>
          <w:cs/>
        </w:rPr>
        <w:t>พบว่า</w:t>
      </w:r>
      <w:r w:rsidR="00513FD9">
        <w:rPr>
          <w:rFonts w:ascii="TH SarabunPSK" w:hAnsi="TH SarabunPSK" w:cs="TH SarabunPSK" w:hint="cs"/>
          <w:sz w:val="28"/>
          <w:szCs w:val="28"/>
          <w:cs/>
        </w:rPr>
        <w:t xml:space="preserve"> </w:t>
      </w:r>
      <w:r w:rsidR="00513FD9" w:rsidRPr="00513FD9">
        <w:rPr>
          <w:rFonts w:ascii="TH SarabunPSK" w:hAnsi="TH SarabunPSK" w:cs="TH SarabunPSK"/>
          <w:sz w:val="28"/>
          <w:szCs w:val="28"/>
          <w:cs/>
        </w:rPr>
        <w:t>บรรจุภัณฑ์ที่มีประสิทธิภาพ</w:t>
      </w:r>
      <w:r w:rsidR="00513FD9">
        <w:rPr>
          <w:rFonts w:ascii="TH SarabunPSK" w:hAnsi="TH SarabunPSK" w:cs="TH SarabunPSK" w:hint="cs"/>
          <w:sz w:val="28"/>
          <w:szCs w:val="28"/>
          <w:cs/>
        </w:rPr>
        <w:t>ต้องมี</w:t>
      </w:r>
      <w:r w:rsidR="00513FD9" w:rsidRPr="00513FD9">
        <w:rPr>
          <w:rFonts w:ascii="TH SarabunPSK" w:hAnsi="TH SarabunPSK" w:cs="TH SarabunPSK"/>
          <w:sz w:val="28"/>
          <w:szCs w:val="28"/>
          <w:cs/>
        </w:rPr>
        <w:t>การถ่ายทอดข้อมูลให้กับลูกค้าและคู่ค้าผ่านการออกแบบฉลากที่แสดงโดยสีของผลิตภัณฑ์ วันที่ผลิต ส่วนผสม คุณลักษณะ น้ำหนัก คู่มือผู้ใช้</w:t>
      </w:r>
      <w:r w:rsidR="00513FD9">
        <w:rPr>
          <w:rFonts w:ascii="TH SarabunPSK" w:hAnsi="TH SarabunPSK" w:cs="TH SarabunPSK" w:hint="cs"/>
          <w:sz w:val="28"/>
          <w:szCs w:val="28"/>
          <w:cs/>
        </w:rPr>
        <w:t>อย่างละเอียด</w:t>
      </w:r>
    </w:p>
    <w:p w14:paraId="0FEC8339" w14:textId="77777777" w:rsidR="001067B2" w:rsidRPr="001067B2" w:rsidRDefault="001067B2" w:rsidP="001067B2">
      <w:pPr>
        <w:widowControl w:val="0"/>
        <w:tabs>
          <w:tab w:val="left" w:pos="540"/>
        </w:tabs>
        <w:jc w:val="thaiDistribute"/>
        <w:rPr>
          <w:rFonts w:ascii="TH SarabunPSK" w:eastAsia="TH SarabunPSK" w:hAnsi="TH SarabunPSK" w:cs="TH SarabunPSK"/>
          <w:color w:val="000000" w:themeColor="text1"/>
          <w:sz w:val="28"/>
          <w:szCs w:val="28"/>
        </w:rPr>
      </w:pPr>
    </w:p>
    <w:p w14:paraId="2A3BAC5B" w14:textId="77777777" w:rsidR="00C5469E" w:rsidRPr="00A36462" w:rsidRDefault="00C5469E" w:rsidP="00C5469E">
      <w:pPr>
        <w:tabs>
          <w:tab w:val="left" w:pos="720"/>
          <w:tab w:val="left" w:pos="1440"/>
          <w:tab w:val="left" w:pos="2160"/>
          <w:tab w:val="left" w:pos="2880"/>
        </w:tabs>
        <w:jc w:val="thaiDistribute"/>
        <w:rPr>
          <w:rFonts w:ascii="TH SarabunPSK" w:hAnsi="TH SarabunPSK" w:cs="TH SarabunPSK"/>
          <w:b/>
          <w:bCs/>
          <w:sz w:val="28"/>
          <w:szCs w:val="28"/>
        </w:rPr>
      </w:pPr>
      <w:r w:rsidRPr="00A36462">
        <w:rPr>
          <w:rFonts w:ascii="TH SarabunPSK" w:hAnsi="TH SarabunPSK" w:cs="TH SarabunPSK"/>
          <w:b/>
          <w:bCs/>
          <w:sz w:val="28"/>
          <w:szCs w:val="28"/>
          <w:cs/>
        </w:rPr>
        <w:t>ข้อเสนอแนะ</w:t>
      </w:r>
    </w:p>
    <w:p w14:paraId="695AABC6" w14:textId="5D8EC87D" w:rsidR="00C5469E" w:rsidRPr="00C5469E" w:rsidRDefault="00C5469E" w:rsidP="00507B33">
      <w:pPr>
        <w:tabs>
          <w:tab w:val="left" w:pos="540"/>
        </w:tabs>
        <w:jc w:val="thaiDistribute"/>
        <w:rPr>
          <w:rFonts w:ascii="TH SarabunPSK" w:hAnsi="TH SarabunPSK" w:cs="TH SarabunPSK"/>
          <w:sz w:val="28"/>
          <w:szCs w:val="28"/>
        </w:rPr>
      </w:pPr>
      <w:r w:rsidRPr="00C5469E">
        <w:rPr>
          <w:rFonts w:ascii="TH SarabunPSK" w:hAnsi="TH SarabunPSK" w:cs="TH SarabunPSK"/>
          <w:sz w:val="28"/>
          <w:szCs w:val="28"/>
          <w:cs/>
        </w:rPr>
        <w:tab/>
      </w:r>
      <w:r w:rsidRPr="00C5469E">
        <w:rPr>
          <w:rFonts w:ascii="TH SarabunPSK" w:hAnsi="TH SarabunPSK" w:cs="TH SarabunPSK"/>
          <w:sz w:val="28"/>
          <w:szCs w:val="28"/>
        </w:rPr>
        <w:t xml:space="preserve">1. </w:t>
      </w:r>
      <w:r w:rsidRPr="00C5469E">
        <w:rPr>
          <w:rFonts w:ascii="TH SarabunPSK" w:hAnsi="TH SarabunPSK" w:cs="TH SarabunPSK"/>
          <w:sz w:val="28"/>
          <w:szCs w:val="28"/>
          <w:cs/>
        </w:rPr>
        <w:t>ควรมีการศึกษาในเรื่องของตัวแปรอื่น</w:t>
      </w:r>
      <w:r w:rsidRPr="00C5469E">
        <w:rPr>
          <w:rFonts w:ascii="TH SarabunPSK" w:hAnsi="TH SarabunPSK" w:cs="TH SarabunPSK" w:hint="cs"/>
          <w:sz w:val="28"/>
          <w:szCs w:val="28"/>
          <w:cs/>
        </w:rPr>
        <w:t xml:space="preserve"> </w:t>
      </w:r>
      <w:r w:rsidRPr="00C5469E">
        <w:rPr>
          <w:rFonts w:ascii="TH SarabunPSK" w:hAnsi="TH SarabunPSK" w:cs="TH SarabunPSK"/>
          <w:sz w:val="28"/>
          <w:szCs w:val="28"/>
          <w:cs/>
        </w:rPr>
        <w:t>ๆ</w:t>
      </w:r>
      <w:r w:rsidRPr="00C5469E">
        <w:rPr>
          <w:rFonts w:ascii="TH SarabunPSK" w:hAnsi="TH SarabunPSK" w:cs="TH SarabunPSK"/>
          <w:sz w:val="28"/>
          <w:szCs w:val="28"/>
        </w:rPr>
        <w:t xml:space="preserve"> </w:t>
      </w:r>
      <w:r w:rsidR="00B758C6">
        <w:rPr>
          <w:rFonts w:ascii="TH SarabunPSK" w:hAnsi="TH SarabunPSK" w:cs="TH SarabunPSK" w:hint="cs"/>
          <w:sz w:val="28"/>
          <w:szCs w:val="28"/>
          <w:cs/>
        </w:rPr>
        <w:t>เช่น</w:t>
      </w:r>
      <w:r w:rsidR="00F5277E">
        <w:rPr>
          <w:rFonts w:ascii="TH SarabunPSK" w:hAnsi="TH SarabunPSK" w:cs="TH SarabunPSK" w:hint="cs"/>
          <w:sz w:val="28"/>
          <w:szCs w:val="28"/>
          <w:cs/>
        </w:rPr>
        <w:t xml:space="preserve"> </w:t>
      </w:r>
      <w:r w:rsidR="00B758C6" w:rsidRPr="00B758C6">
        <w:rPr>
          <w:rFonts w:ascii="TH SarabunPSK" w:hAnsi="TH SarabunPSK" w:cs="TH SarabunPSK"/>
          <w:sz w:val="28"/>
          <w:szCs w:val="28"/>
          <w:cs/>
        </w:rPr>
        <w:t>ความน่าดึงดูดใจ</w:t>
      </w:r>
      <w:r w:rsidR="00B758C6">
        <w:rPr>
          <w:rFonts w:ascii="TH SarabunPSK" w:hAnsi="TH SarabunPSK" w:cs="TH SarabunPSK" w:hint="cs"/>
          <w:sz w:val="28"/>
          <w:szCs w:val="28"/>
          <w:cs/>
        </w:rPr>
        <w:t>ของ</w:t>
      </w:r>
      <w:r w:rsidR="00B758C6" w:rsidRPr="00987AF0">
        <w:rPr>
          <w:rFonts w:ascii="TH SarabunPSK" w:eastAsia="TH SarabunPSK" w:hAnsi="TH SarabunPSK" w:cs="TH SarabunPSK"/>
          <w:color w:val="000000" w:themeColor="text1"/>
          <w:sz w:val="28"/>
          <w:szCs w:val="28"/>
          <w:cs/>
        </w:rPr>
        <w:t>บรรจุภัณฑ์สบู่น้ำผึ้งชันโรง</w:t>
      </w:r>
      <w:r w:rsidR="00B758C6" w:rsidRPr="00B758C6">
        <w:rPr>
          <w:rFonts w:ascii="TH SarabunPSK" w:hAnsi="TH SarabunPSK" w:cs="TH SarabunPSK"/>
          <w:sz w:val="28"/>
          <w:szCs w:val="28"/>
          <w:cs/>
        </w:rPr>
        <w:t xml:space="preserve">ต่อผู้บริโภค </w:t>
      </w:r>
      <w:r w:rsidR="00B758C6">
        <w:rPr>
          <w:rFonts w:ascii="TH SarabunPSK" w:hAnsi="TH SarabunPSK" w:cs="TH SarabunPSK" w:hint="cs"/>
          <w:sz w:val="28"/>
          <w:szCs w:val="28"/>
          <w:cs/>
        </w:rPr>
        <w:t>ความ</w:t>
      </w:r>
      <w:r w:rsidR="00B758C6" w:rsidRPr="00B758C6">
        <w:rPr>
          <w:rFonts w:ascii="TH SarabunPSK" w:hAnsi="TH SarabunPSK" w:cs="TH SarabunPSK"/>
          <w:sz w:val="28"/>
          <w:szCs w:val="28"/>
          <w:cs/>
        </w:rPr>
        <w:t>คุ้มค่า และเป็นมิตรกับสิ่งแวดล้อม ต้นทุนเชิงนิเวศ</w:t>
      </w:r>
      <w:r w:rsidR="00F5277E">
        <w:rPr>
          <w:rFonts w:ascii="TH SarabunPSK" w:hAnsi="TH SarabunPSK" w:cs="TH SarabunPSK" w:hint="cs"/>
          <w:sz w:val="28"/>
          <w:szCs w:val="28"/>
          <w:cs/>
        </w:rPr>
        <w:t>หรือการหาค่า</w:t>
      </w:r>
      <w:r w:rsidR="00B758C6" w:rsidRPr="00B758C6">
        <w:rPr>
          <w:rFonts w:ascii="TH SarabunPSK" w:hAnsi="TH SarabunPSK" w:cs="TH SarabunPSK"/>
          <w:sz w:val="28"/>
          <w:szCs w:val="28"/>
          <w:cs/>
        </w:rPr>
        <w:t>คาร์บอนฟุตพริ้นท์จากวัสดุและกระบวนการผลิตที่ใช้ การเปรียบเทียบ</w:t>
      </w:r>
      <w:r w:rsidR="00F5277E">
        <w:rPr>
          <w:rFonts w:ascii="TH SarabunPSK" w:hAnsi="TH SarabunPSK" w:cs="TH SarabunPSK" w:hint="cs"/>
          <w:sz w:val="28"/>
          <w:szCs w:val="28"/>
          <w:cs/>
        </w:rPr>
        <w:t>กับคู่แข่ง</w:t>
      </w:r>
      <w:r w:rsidR="00B758C6" w:rsidRPr="00B758C6">
        <w:rPr>
          <w:rFonts w:ascii="TH SarabunPSK" w:hAnsi="TH SarabunPSK" w:cs="TH SarabunPSK"/>
          <w:sz w:val="28"/>
          <w:szCs w:val="28"/>
          <w:cs/>
        </w:rPr>
        <w:t>เพื่อประเมินการออกแบบบรรจุภัณฑ์</w:t>
      </w:r>
      <w:r w:rsidR="00F5277E">
        <w:rPr>
          <w:rFonts w:ascii="TH SarabunPSK" w:hAnsi="TH SarabunPSK" w:cs="TH SarabunPSK" w:hint="cs"/>
          <w:sz w:val="28"/>
          <w:szCs w:val="28"/>
          <w:cs/>
        </w:rPr>
        <w:t>ในลักษณะ</w:t>
      </w:r>
      <w:r w:rsidR="00B758C6" w:rsidRPr="00B758C6">
        <w:rPr>
          <w:rFonts w:ascii="TH SarabunPSK" w:hAnsi="TH SarabunPSK" w:cs="TH SarabunPSK"/>
          <w:sz w:val="28"/>
          <w:szCs w:val="28"/>
          <w:cs/>
        </w:rPr>
        <w:t>ที่แตกต่างกัน</w:t>
      </w:r>
      <w:r w:rsidR="00F5277E">
        <w:rPr>
          <w:rFonts w:ascii="TH SarabunPSK" w:hAnsi="TH SarabunPSK" w:cs="TH SarabunPSK" w:hint="cs"/>
          <w:sz w:val="28"/>
          <w:szCs w:val="28"/>
          <w:cs/>
        </w:rPr>
        <w:t xml:space="preserve"> </w:t>
      </w:r>
      <w:r w:rsidR="00B758C6" w:rsidRPr="00B758C6">
        <w:rPr>
          <w:rFonts w:ascii="TH SarabunPSK" w:hAnsi="TH SarabunPSK" w:cs="TH SarabunPSK"/>
          <w:sz w:val="28"/>
          <w:szCs w:val="28"/>
          <w:cs/>
        </w:rPr>
        <w:t>ด้วยคะแนนต้นทุนเชิงนิเวศน์ อันดับต้นทุนวัสดุ และอันดับ</w:t>
      </w:r>
      <w:r w:rsidR="00F5277E">
        <w:rPr>
          <w:rFonts w:ascii="TH SarabunPSK" w:hAnsi="TH SarabunPSK" w:cs="TH SarabunPSK" w:hint="cs"/>
          <w:sz w:val="28"/>
          <w:szCs w:val="28"/>
          <w:cs/>
        </w:rPr>
        <w:t>ของ</w:t>
      </w:r>
      <w:r w:rsidR="00B758C6" w:rsidRPr="00B758C6">
        <w:rPr>
          <w:rFonts w:ascii="TH SarabunPSK" w:hAnsi="TH SarabunPSK" w:cs="TH SarabunPSK"/>
          <w:sz w:val="28"/>
          <w:szCs w:val="28"/>
          <w:cs/>
        </w:rPr>
        <w:t xml:space="preserve">การสร้างมูลค่า </w:t>
      </w:r>
      <w:r w:rsidRPr="00C5469E">
        <w:rPr>
          <w:rFonts w:ascii="TH SarabunPSK" w:hAnsi="TH SarabunPSK" w:cs="TH SarabunPSK"/>
          <w:sz w:val="28"/>
          <w:szCs w:val="28"/>
        </w:rPr>
        <w:t xml:space="preserve"> </w:t>
      </w:r>
    </w:p>
    <w:p w14:paraId="3D72FE29" w14:textId="1AD3C7F9" w:rsidR="00FA7A62" w:rsidRDefault="00C5469E" w:rsidP="00F5277E">
      <w:pPr>
        <w:tabs>
          <w:tab w:val="left" w:pos="540"/>
        </w:tabs>
        <w:jc w:val="thaiDistribute"/>
        <w:rPr>
          <w:rFonts w:ascii="TH SarabunPSK" w:hAnsi="TH SarabunPSK" w:cs="TH SarabunPSK"/>
          <w:sz w:val="28"/>
          <w:szCs w:val="28"/>
        </w:rPr>
      </w:pPr>
      <w:r w:rsidRPr="000B5CE6">
        <w:rPr>
          <w:rFonts w:ascii="TH SarabunPSK" w:hAnsi="TH SarabunPSK" w:cs="TH SarabunPSK"/>
          <w:sz w:val="32"/>
          <w:szCs w:val="32"/>
        </w:rPr>
        <w:tab/>
      </w:r>
      <w:r w:rsidR="00A51BA1">
        <w:rPr>
          <w:rFonts w:ascii="TH SarabunPSK" w:hAnsi="TH SarabunPSK" w:cs="TH SarabunPSK"/>
          <w:sz w:val="28"/>
          <w:szCs w:val="28"/>
        </w:rPr>
        <w:t>2</w:t>
      </w:r>
      <w:r w:rsidRPr="00C5469E">
        <w:rPr>
          <w:rFonts w:ascii="TH SarabunPSK" w:hAnsi="TH SarabunPSK" w:cs="TH SarabunPSK"/>
          <w:sz w:val="28"/>
          <w:szCs w:val="28"/>
        </w:rPr>
        <w:t xml:space="preserve">. </w:t>
      </w:r>
      <w:r w:rsidRPr="00C5469E">
        <w:rPr>
          <w:rFonts w:ascii="TH SarabunPSK" w:hAnsi="TH SarabunPSK" w:cs="TH SarabunPSK"/>
          <w:sz w:val="28"/>
          <w:szCs w:val="28"/>
          <w:cs/>
        </w:rPr>
        <w:t>ควรทําการศึกษาเชิงลึกดวยการวิจัยเชิงคุณภาพ เพื่อให</w:t>
      </w:r>
      <w:r w:rsidR="00F5277E">
        <w:rPr>
          <w:rFonts w:ascii="TH SarabunPSK" w:hAnsi="TH SarabunPSK" w:cs="TH SarabunPSK" w:hint="cs"/>
          <w:sz w:val="28"/>
          <w:szCs w:val="28"/>
          <w:cs/>
        </w:rPr>
        <w:t>้ได้</w:t>
      </w:r>
      <w:r w:rsidRPr="00C5469E">
        <w:rPr>
          <w:rFonts w:ascii="TH SarabunPSK" w:hAnsi="TH SarabunPSK" w:cs="TH SarabunPSK"/>
          <w:sz w:val="28"/>
          <w:szCs w:val="28"/>
          <w:cs/>
        </w:rPr>
        <w:t></w:t>
      </w:r>
      <w:r w:rsidR="00F5277E">
        <w:rPr>
          <w:rFonts w:ascii="TH SarabunPSK" w:hAnsi="TH SarabunPSK" w:cs="TH SarabunPSK" w:hint="cs"/>
          <w:sz w:val="28"/>
          <w:szCs w:val="28"/>
          <w:cs/>
        </w:rPr>
        <w:t>แนวทางในการพัฒนา</w:t>
      </w:r>
      <w:r w:rsidR="00F5277E" w:rsidRPr="00987AF0">
        <w:rPr>
          <w:rFonts w:ascii="TH SarabunPSK" w:eastAsia="TH SarabunPSK" w:hAnsi="TH SarabunPSK" w:cs="TH SarabunPSK"/>
          <w:color w:val="000000" w:themeColor="text1"/>
          <w:sz w:val="28"/>
          <w:szCs w:val="28"/>
          <w:cs/>
        </w:rPr>
        <w:t>บรรจุภัณฑ์สบู่น้ำผึ้งชันโรง</w:t>
      </w:r>
      <w:r w:rsidR="00F5277E">
        <w:rPr>
          <w:rFonts w:ascii="TH SarabunPSK" w:eastAsia="TH SarabunPSK" w:hAnsi="TH SarabunPSK" w:cs="TH SarabunPSK" w:hint="cs"/>
          <w:color w:val="000000" w:themeColor="text1"/>
          <w:sz w:val="28"/>
          <w:szCs w:val="28"/>
          <w:cs/>
        </w:rPr>
        <w:t>ที่เหมาะสม</w:t>
      </w:r>
      <w:r w:rsidR="00F5277E" w:rsidRPr="00B758C6">
        <w:rPr>
          <w:rFonts w:ascii="TH SarabunPSK" w:hAnsi="TH SarabunPSK" w:cs="TH SarabunPSK"/>
          <w:sz w:val="28"/>
          <w:szCs w:val="28"/>
          <w:cs/>
        </w:rPr>
        <w:t>ต่อผู้บริโภค</w:t>
      </w:r>
      <w:r w:rsidR="00F5277E">
        <w:rPr>
          <w:rFonts w:ascii="TH SarabunPSK" w:hAnsi="TH SarabunPSK" w:cs="TH SarabunPSK" w:hint="cs"/>
          <w:sz w:val="28"/>
          <w:szCs w:val="28"/>
          <w:cs/>
        </w:rPr>
        <w:t>ที่มีความแตกต่างหลากหลาย และเข้าถึงผู้บริโภคทุกกลุ่มมากขึ้น</w:t>
      </w:r>
    </w:p>
    <w:p w14:paraId="08C646DC" w14:textId="77777777" w:rsidR="00E02314" w:rsidRPr="000216A4" w:rsidRDefault="00E02314" w:rsidP="00F57735">
      <w:pPr>
        <w:jc w:val="thaiDistribute"/>
        <w:rPr>
          <w:rFonts w:ascii="TH SarabunPSK" w:hAnsi="TH SarabunPSK" w:cs="TH SarabunPSK"/>
          <w:b/>
          <w:bCs/>
          <w:sz w:val="28"/>
          <w:szCs w:val="28"/>
        </w:rPr>
      </w:pPr>
      <w:bookmarkStart w:id="14" w:name="_Hlk137310875"/>
    </w:p>
    <w:p w14:paraId="1596984F" w14:textId="1890F47B" w:rsidR="002B39FA" w:rsidRPr="0034210A" w:rsidRDefault="00F57735" w:rsidP="0034210A">
      <w:pPr>
        <w:jc w:val="thaiDistribute"/>
        <w:rPr>
          <w:rFonts w:ascii="TH SarabunPSK" w:hAnsi="TH SarabunPSK" w:cs="TH SarabunPSK"/>
          <w:b/>
          <w:bCs/>
          <w:sz w:val="28"/>
          <w:szCs w:val="28"/>
        </w:rPr>
      </w:pPr>
      <w:r w:rsidRPr="000216A4">
        <w:rPr>
          <w:rFonts w:ascii="TH SarabunPSK" w:hAnsi="TH SarabunPSK" w:cs="TH SarabunPSK"/>
          <w:b/>
          <w:bCs/>
          <w:sz w:val="28"/>
          <w:szCs w:val="28"/>
          <w:cs/>
        </w:rPr>
        <w:t xml:space="preserve">เอกสารอ้างอิง </w:t>
      </w:r>
      <w:bookmarkEnd w:id="14"/>
    </w:p>
    <w:p w14:paraId="1569526D" w14:textId="77777777" w:rsidR="00490F84" w:rsidRDefault="0034210A" w:rsidP="00490F84">
      <w:pPr>
        <w:pStyle w:val="ListParagraph"/>
        <w:widowControl w:val="0"/>
        <w:numPr>
          <w:ilvl w:val="0"/>
          <w:numId w:val="1"/>
        </w:numPr>
        <w:autoSpaceDE w:val="0"/>
        <w:autoSpaceDN w:val="0"/>
        <w:adjustRightInd w:val="0"/>
        <w:jc w:val="thaiDistribute"/>
        <w:rPr>
          <w:rFonts w:ascii="TH SarabunPSK" w:hAnsi="TH SarabunPSK" w:cs="TH SarabunPSK"/>
          <w:noProof/>
          <w:sz w:val="28"/>
          <w:szCs w:val="28"/>
        </w:rPr>
      </w:pPr>
      <w:r w:rsidRPr="00490F84">
        <w:rPr>
          <w:rFonts w:ascii="TH SarabunPSK" w:hAnsi="TH SarabunPSK" w:cs="TH SarabunPSK"/>
          <w:noProof/>
          <w:sz w:val="28"/>
          <w:szCs w:val="28"/>
        </w:rPr>
        <w:t xml:space="preserve">Singh M. Marketing Mix of 4P’S for Competitive Advantage. IOSR J Bus Manag. 2012;3(6):40–5. </w:t>
      </w:r>
    </w:p>
    <w:p w14:paraId="7E09DFEF" w14:textId="77777777" w:rsidR="00986EA4" w:rsidRDefault="0034210A" w:rsidP="00986EA4">
      <w:pPr>
        <w:pStyle w:val="ListParagraph"/>
        <w:widowControl w:val="0"/>
        <w:numPr>
          <w:ilvl w:val="0"/>
          <w:numId w:val="1"/>
        </w:numPr>
        <w:autoSpaceDE w:val="0"/>
        <w:autoSpaceDN w:val="0"/>
        <w:adjustRightInd w:val="0"/>
        <w:jc w:val="thaiDistribute"/>
        <w:rPr>
          <w:rFonts w:ascii="TH SarabunPSK" w:hAnsi="TH SarabunPSK" w:cs="TH SarabunPSK"/>
          <w:noProof/>
          <w:spacing w:val="-4"/>
          <w:sz w:val="28"/>
          <w:szCs w:val="28"/>
        </w:rPr>
      </w:pPr>
      <w:r w:rsidRPr="00490F84">
        <w:rPr>
          <w:rFonts w:ascii="TH SarabunPSK" w:hAnsi="TH SarabunPSK" w:cs="TH SarabunPSK"/>
          <w:spacing w:val="-4"/>
          <w:sz w:val="28"/>
          <w:szCs w:val="28"/>
        </w:rPr>
        <w:t>Kupiec, B., &amp; Revell, B. (2001). Measuring consumer quality judgments. British Food Journal, 103(1), 7-22.</w:t>
      </w:r>
    </w:p>
    <w:p w14:paraId="454BCD01" w14:textId="77777777" w:rsidR="00986EA4" w:rsidRPr="00986EA4" w:rsidRDefault="00986EA4" w:rsidP="00986EA4">
      <w:pPr>
        <w:widowControl w:val="0"/>
        <w:autoSpaceDE w:val="0"/>
        <w:autoSpaceDN w:val="0"/>
        <w:adjustRightInd w:val="0"/>
        <w:jc w:val="thaiDistribute"/>
        <w:rPr>
          <w:rFonts w:ascii="TH SarabunPSK" w:hAnsi="TH SarabunPSK" w:cs="TH SarabunPSK"/>
          <w:noProof/>
          <w:spacing w:val="-4"/>
          <w:sz w:val="28"/>
          <w:szCs w:val="28"/>
        </w:rPr>
      </w:pPr>
    </w:p>
    <w:p w14:paraId="49A9F61C" w14:textId="77777777" w:rsidR="00986EA4" w:rsidRPr="00986EA4" w:rsidRDefault="0034210A" w:rsidP="00986EA4">
      <w:pPr>
        <w:pStyle w:val="ListParagraph"/>
        <w:widowControl w:val="0"/>
        <w:numPr>
          <w:ilvl w:val="0"/>
          <w:numId w:val="1"/>
        </w:numPr>
        <w:autoSpaceDE w:val="0"/>
        <w:autoSpaceDN w:val="0"/>
        <w:adjustRightInd w:val="0"/>
        <w:jc w:val="thaiDistribute"/>
        <w:rPr>
          <w:rFonts w:ascii="TH SarabunPSK" w:hAnsi="TH SarabunPSK" w:cs="TH SarabunPSK"/>
          <w:noProof/>
          <w:spacing w:val="-4"/>
          <w:sz w:val="28"/>
          <w:szCs w:val="28"/>
        </w:rPr>
      </w:pPr>
      <w:r w:rsidRPr="00986EA4">
        <w:rPr>
          <w:rFonts w:ascii="TH SarabunPSK" w:hAnsi="TH SarabunPSK" w:cs="TH SarabunPSK"/>
          <w:noProof/>
          <w:sz w:val="28"/>
          <w:szCs w:val="28"/>
        </w:rPr>
        <w:lastRenderedPageBreak/>
        <w:t xml:space="preserve">Kushe SS, Raveendran PT. Product Packaging and Competitive Advantage. Asian J Manag. 2016;7(1):1–4. </w:t>
      </w:r>
    </w:p>
    <w:p w14:paraId="08769A31" w14:textId="77777777" w:rsidR="00986EA4" w:rsidRPr="00986EA4" w:rsidRDefault="0034210A" w:rsidP="00986EA4">
      <w:pPr>
        <w:pStyle w:val="ListParagraph"/>
        <w:widowControl w:val="0"/>
        <w:numPr>
          <w:ilvl w:val="0"/>
          <w:numId w:val="1"/>
        </w:numPr>
        <w:autoSpaceDE w:val="0"/>
        <w:autoSpaceDN w:val="0"/>
        <w:adjustRightInd w:val="0"/>
        <w:jc w:val="thaiDistribute"/>
        <w:rPr>
          <w:rFonts w:ascii="TH SarabunPSK" w:hAnsi="TH SarabunPSK" w:cs="TH SarabunPSK"/>
          <w:noProof/>
          <w:spacing w:val="-4"/>
          <w:sz w:val="28"/>
          <w:szCs w:val="28"/>
        </w:rPr>
      </w:pPr>
      <w:r w:rsidRPr="00986EA4">
        <w:rPr>
          <w:rFonts w:ascii="TH SarabunPSK" w:hAnsi="TH SarabunPSK" w:cs="TH SarabunPSK"/>
          <w:noProof/>
          <w:sz w:val="28"/>
          <w:szCs w:val="28"/>
        </w:rPr>
        <w:t xml:space="preserve">Steenis ND, van der Lans IA, van Herpen E, van Trijp HCM. Effects of sustainable design strategies on consumer preferences for redesigned packaging. J Clean Prod. 2018;205:854–65. </w:t>
      </w:r>
    </w:p>
    <w:p w14:paraId="3BE452B7" w14:textId="77777777" w:rsidR="00986EA4" w:rsidRPr="00986EA4" w:rsidRDefault="0034210A" w:rsidP="00986EA4">
      <w:pPr>
        <w:pStyle w:val="ListParagraph"/>
        <w:widowControl w:val="0"/>
        <w:numPr>
          <w:ilvl w:val="0"/>
          <w:numId w:val="1"/>
        </w:numPr>
        <w:autoSpaceDE w:val="0"/>
        <w:autoSpaceDN w:val="0"/>
        <w:adjustRightInd w:val="0"/>
        <w:jc w:val="thaiDistribute"/>
        <w:rPr>
          <w:rFonts w:ascii="TH SarabunPSK" w:hAnsi="TH SarabunPSK" w:cs="TH SarabunPSK"/>
          <w:noProof/>
          <w:spacing w:val="-4"/>
          <w:sz w:val="28"/>
          <w:szCs w:val="28"/>
        </w:rPr>
      </w:pPr>
      <w:r w:rsidRPr="00986EA4">
        <w:rPr>
          <w:rFonts w:ascii="TH SarabunPSK" w:hAnsi="TH SarabunPSK" w:cs="TH SarabunPSK"/>
          <w:noProof/>
          <w:sz w:val="28"/>
          <w:szCs w:val="28"/>
        </w:rPr>
        <w:t xml:space="preserve">Adeyeye SA, Ayodele SO, Oloruntola OD, Agbede JO. Processed cocoa pod husk dietary inclusion: effects on the performance, carcass, haematogram, biochemical indices, antioxidant enzyme and histology of the liver and kidney in broiler chicken. Bull Natl Res Cent. 2019;43(1). </w:t>
      </w:r>
    </w:p>
    <w:p w14:paraId="3F5D44EA" w14:textId="77777777" w:rsidR="00986EA4" w:rsidRPr="00986EA4" w:rsidRDefault="0034210A" w:rsidP="00986EA4">
      <w:pPr>
        <w:pStyle w:val="ListParagraph"/>
        <w:widowControl w:val="0"/>
        <w:numPr>
          <w:ilvl w:val="0"/>
          <w:numId w:val="1"/>
        </w:numPr>
        <w:autoSpaceDE w:val="0"/>
        <w:autoSpaceDN w:val="0"/>
        <w:adjustRightInd w:val="0"/>
        <w:jc w:val="thaiDistribute"/>
        <w:rPr>
          <w:rFonts w:ascii="TH SarabunPSK" w:hAnsi="TH SarabunPSK" w:cs="TH SarabunPSK"/>
          <w:noProof/>
          <w:spacing w:val="-4"/>
          <w:sz w:val="28"/>
          <w:szCs w:val="28"/>
        </w:rPr>
      </w:pPr>
      <w:r w:rsidRPr="00986EA4">
        <w:rPr>
          <w:rFonts w:ascii="TH SarabunPSK" w:hAnsi="TH SarabunPSK" w:cs="TH SarabunPSK"/>
          <w:noProof/>
          <w:sz w:val="28"/>
          <w:szCs w:val="28"/>
        </w:rPr>
        <w:t xml:space="preserve">Petersen M, Brockhaus S. Dancing in the dark: Challenges for product developers to improve and communicate product sustainability. J Clean Prod. 2017;161(1):345–54. </w:t>
      </w:r>
    </w:p>
    <w:p w14:paraId="79EF63A5" w14:textId="77777777" w:rsidR="00986EA4" w:rsidRPr="00986EA4" w:rsidRDefault="0034210A" w:rsidP="00986EA4">
      <w:pPr>
        <w:pStyle w:val="ListParagraph"/>
        <w:widowControl w:val="0"/>
        <w:numPr>
          <w:ilvl w:val="0"/>
          <w:numId w:val="1"/>
        </w:numPr>
        <w:autoSpaceDE w:val="0"/>
        <w:autoSpaceDN w:val="0"/>
        <w:adjustRightInd w:val="0"/>
        <w:jc w:val="thaiDistribute"/>
        <w:rPr>
          <w:rFonts w:ascii="TH SarabunPSK" w:hAnsi="TH SarabunPSK" w:cs="TH SarabunPSK"/>
          <w:noProof/>
          <w:spacing w:val="-4"/>
          <w:sz w:val="28"/>
          <w:szCs w:val="28"/>
        </w:rPr>
      </w:pPr>
      <w:r w:rsidRPr="00986EA4">
        <w:rPr>
          <w:rFonts w:ascii="TH SarabunPSK" w:hAnsi="TH SarabunPSK" w:cs="TH SarabunPSK"/>
          <w:noProof/>
          <w:sz w:val="28"/>
          <w:szCs w:val="28"/>
        </w:rPr>
        <w:t xml:space="preserve">Brockhaus S, Petersen M, Kersten W. A crossroads for bioplastics: exploring product developers’ challenges to move beyond petroleum-based plastics. J Clean Prod. 2016;127:84–95. </w:t>
      </w:r>
    </w:p>
    <w:p w14:paraId="5748E561" w14:textId="77777777" w:rsidR="00986EA4" w:rsidRPr="00986EA4" w:rsidRDefault="0034210A" w:rsidP="00986EA4">
      <w:pPr>
        <w:pStyle w:val="ListParagraph"/>
        <w:widowControl w:val="0"/>
        <w:numPr>
          <w:ilvl w:val="0"/>
          <w:numId w:val="1"/>
        </w:numPr>
        <w:autoSpaceDE w:val="0"/>
        <w:autoSpaceDN w:val="0"/>
        <w:adjustRightInd w:val="0"/>
        <w:jc w:val="thaiDistribute"/>
        <w:rPr>
          <w:rFonts w:ascii="TH SarabunPSK" w:hAnsi="TH SarabunPSK" w:cs="TH SarabunPSK"/>
          <w:noProof/>
          <w:spacing w:val="-4"/>
          <w:sz w:val="28"/>
          <w:szCs w:val="28"/>
        </w:rPr>
      </w:pPr>
      <w:r w:rsidRPr="00986EA4">
        <w:rPr>
          <w:rFonts w:ascii="TH SarabunPSK" w:eastAsia="Times New Roman" w:hAnsi="TH SarabunPSK" w:cs="TH SarabunPSK"/>
          <w:color w:val="333333"/>
          <w:sz w:val="28"/>
          <w:szCs w:val="28"/>
        </w:rPr>
        <w:t xml:space="preserve">Murto, P., Person, O., Ahola, M., </w:t>
      </w:r>
      <w:r w:rsidRPr="00986EA4">
        <w:rPr>
          <w:rFonts w:ascii="TH SarabunPSK" w:eastAsia="Times New Roman" w:hAnsi="TH SarabunPSK" w:cs="TH SarabunPSK"/>
          <w:color w:val="333333"/>
          <w:sz w:val="28"/>
          <w:szCs w:val="28"/>
          <w:cs/>
        </w:rPr>
        <w:t xml:space="preserve">2014. </w:t>
      </w:r>
      <w:r w:rsidRPr="00986EA4">
        <w:rPr>
          <w:rFonts w:ascii="TH SarabunPSK" w:eastAsia="Times New Roman" w:hAnsi="TH SarabunPSK" w:cs="TH SarabunPSK"/>
          <w:color w:val="333333"/>
          <w:sz w:val="28"/>
          <w:szCs w:val="28"/>
        </w:rPr>
        <w:t xml:space="preserve">Shaping the Face of Environmentally Sustainable Products: Image Boards and Early Consumer Involvement in Ship Interior Design. J. Clean. Prod. </w:t>
      </w:r>
      <w:r w:rsidRPr="00986EA4">
        <w:rPr>
          <w:rFonts w:ascii="TH SarabunPSK" w:eastAsia="Times New Roman" w:hAnsi="TH SarabunPSK" w:cs="TH SarabunPSK"/>
          <w:color w:val="333333"/>
          <w:sz w:val="28"/>
          <w:szCs w:val="28"/>
          <w:cs/>
        </w:rPr>
        <w:t>75</w:t>
      </w:r>
      <w:r w:rsidRPr="00986EA4">
        <w:rPr>
          <w:rFonts w:ascii="TH SarabunPSK" w:eastAsia="Times New Roman" w:hAnsi="TH SarabunPSK" w:cs="TH SarabunPSK"/>
          <w:color w:val="333333"/>
          <w:sz w:val="28"/>
          <w:szCs w:val="28"/>
        </w:rPr>
        <w:t xml:space="preserve">, </w:t>
      </w:r>
      <w:r w:rsidRPr="00986EA4">
        <w:rPr>
          <w:rFonts w:ascii="TH SarabunPSK" w:eastAsia="Times New Roman" w:hAnsi="TH SarabunPSK" w:cs="TH SarabunPSK"/>
          <w:color w:val="333333"/>
          <w:sz w:val="28"/>
          <w:szCs w:val="28"/>
          <w:cs/>
        </w:rPr>
        <w:t>86–95</w:t>
      </w:r>
    </w:p>
    <w:p w14:paraId="3673128A" w14:textId="77777777" w:rsidR="00986EA4" w:rsidRPr="00986EA4" w:rsidRDefault="0034210A" w:rsidP="00986EA4">
      <w:pPr>
        <w:pStyle w:val="ListParagraph"/>
        <w:widowControl w:val="0"/>
        <w:numPr>
          <w:ilvl w:val="0"/>
          <w:numId w:val="1"/>
        </w:numPr>
        <w:autoSpaceDE w:val="0"/>
        <w:autoSpaceDN w:val="0"/>
        <w:adjustRightInd w:val="0"/>
        <w:jc w:val="thaiDistribute"/>
        <w:rPr>
          <w:rFonts w:ascii="TH SarabunPSK" w:hAnsi="TH SarabunPSK" w:cs="TH SarabunPSK"/>
          <w:noProof/>
          <w:spacing w:val="-4"/>
          <w:sz w:val="28"/>
          <w:szCs w:val="28"/>
        </w:rPr>
      </w:pPr>
      <w:r w:rsidRPr="00986EA4">
        <w:rPr>
          <w:rFonts w:ascii="TH SarabunPSK" w:eastAsia="Times New Roman" w:hAnsi="TH SarabunPSK" w:cs="TH SarabunPSK"/>
          <w:color w:val="333333"/>
          <w:sz w:val="28"/>
          <w:szCs w:val="28"/>
        </w:rPr>
        <w:t xml:space="preserve">Gmelin, H., Seuring, S., </w:t>
      </w:r>
      <w:r w:rsidRPr="00986EA4">
        <w:rPr>
          <w:rFonts w:ascii="TH SarabunPSK" w:eastAsia="Times New Roman" w:hAnsi="TH SarabunPSK" w:cs="TH SarabunPSK"/>
          <w:color w:val="333333"/>
          <w:sz w:val="28"/>
          <w:szCs w:val="28"/>
          <w:cs/>
        </w:rPr>
        <w:t xml:space="preserve">2014. </w:t>
      </w:r>
      <w:r w:rsidRPr="00986EA4">
        <w:rPr>
          <w:rFonts w:ascii="TH SarabunPSK" w:eastAsia="Times New Roman" w:hAnsi="TH SarabunPSK" w:cs="TH SarabunPSK"/>
          <w:color w:val="333333"/>
          <w:sz w:val="28"/>
          <w:szCs w:val="28"/>
        </w:rPr>
        <w:t xml:space="preserve">Determinants of a Sustainable New Product Development. J. Clean. Prod. </w:t>
      </w:r>
      <w:r w:rsidRPr="00986EA4">
        <w:rPr>
          <w:rFonts w:ascii="TH SarabunPSK" w:eastAsia="Times New Roman" w:hAnsi="TH SarabunPSK" w:cs="TH SarabunPSK"/>
          <w:color w:val="333333"/>
          <w:sz w:val="28"/>
          <w:szCs w:val="28"/>
          <w:cs/>
        </w:rPr>
        <w:t>69</w:t>
      </w:r>
      <w:r w:rsidRPr="00986EA4">
        <w:rPr>
          <w:rFonts w:ascii="TH SarabunPSK" w:eastAsia="Times New Roman" w:hAnsi="TH SarabunPSK" w:cs="TH SarabunPSK"/>
          <w:color w:val="333333"/>
          <w:sz w:val="28"/>
          <w:szCs w:val="28"/>
        </w:rPr>
        <w:t xml:space="preserve">, </w:t>
      </w:r>
      <w:r w:rsidRPr="00986EA4">
        <w:rPr>
          <w:rFonts w:ascii="TH SarabunPSK" w:eastAsia="Times New Roman" w:hAnsi="TH SarabunPSK" w:cs="TH SarabunPSK"/>
          <w:color w:val="333333"/>
          <w:sz w:val="28"/>
          <w:szCs w:val="28"/>
          <w:cs/>
        </w:rPr>
        <w:t xml:space="preserve">1–9. </w:t>
      </w:r>
    </w:p>
    <w:p w14:paraId="453C3C4A" w14:textId="77777777" w:rsidR="00986EA4" w:rsidRPr="00986EA4" w:rsidRDefault="0034210A" w:rsidP="00986EA4">
      <w:pPr>
        <w:pStyle w:val="ListParagraph"/>
        <w:widowControl w:val="0"/>
        <w:numPr>
          <w:ilvl w:val="0"/>
          <w:numId w:val="1"/>
        </w:numPr>
        <w:autoSpaceDE w:val="0"/>
        <w:autoSpaceDN w:val="0"/>
        <w:adjustRightInd w:val="0"/>
        <w:jc w:val="thaiDistribute"/>
        <w:rPr>
          <w:rFonts w:ascii="TH SarabunPSK" w:hAnsi="TH SarabunPSK" w:cs="TH SarabunPSK"/>
          <w:noProof/>
          <w:spacing w:val="-4"/>
          <w:sz w:val="28"/>
          <w:szCs w:val="28"/>
        </w:rPr>
      </w:pPr>
      <w:r w:rsidRPr="00986EA4">
        <w:rPr>
          <w:rFonts w:ascii="TH SarabunPSK" w:eastAsia="Times New Roman" w:hAnsi="TH SarabunPSK" w:cs="TH SarabunPSK"/>
          <w:color w:val="333333"/>
          <w:sz w:val="28"/>
          <w:szCs w:val="28"/>
        </w:rPr>
        <w:t xml:space="preserve">Pettersen, I.N., </w:t>
      </w:r>
      <w:r w:rsidRPr="00986EA4">
        <w:rPr>
          <w:rFonts w:ascii="TH SarabunPSK" w:eastAsia="Times New Roman" w:hAnsi="TH SarabunPSK" w:cs="TH SarabunPSK"/>
          <w:color w:val="333333"/>
          <w:sz w:val="28"/>
          <w:szCs w:val="28"/>
          <w:cs/>
        </w:rPr>
        <w:t xml:space="preserve">2015. </w:t>
      </w:r>
      <w:r w:rsidRPr="00986EA4">
        <w:rPr>
          <w:rFonts w:ascii="TH SarabunPSK" w:eastAsia="Times New Roman" w:hAnsi="TH SarabunPSK" w:cs="TH SarabunPSK"/>
          <w:color w:val="333333"/>
          <w:sz w:val="28"/>
          <w:szCs w:val="28"/>
        </w:rPr>
        <w:t xml:space="preserve">Fostering Absolute Reductions in Resource Use: The Potential Role and Feasibility of Practice-oriented Design. J. Clean. Prod. </w:t>
      </w:r>
      <w:r w:rsidRPr="00986EA4">
        <w:rPr>
          <w:rFonts w:ascii="TH SarabunPSK" w:eastAsia="Times New Roman" w:hAnsi="TH SarabunPSK" w:cs="TH SarabunPSK"/>
          <w:color w:val="333333"/>
          <w:sz w:val="28"/>
          <w:szCs w:val="28"/>
          <w:cs/>
        </w:rPr>
        <w:t>132</w:t>
      </w:r>
      <w:r w:rsidRPr="00986EA4">
        <w:rPr>
          <w:rFonts w:ascii="TH SarabunPSK" w:eastAsia="Times New Roman" w:hAnsi="TH SarabunPSK" w:cs="TH SarabunPSK"/>
          <w:color w:val="333333"/>
          <w:sz w:val="28"/>
          <w:szCs w:val="28"/>
        </w:rPr>
        <w:t xml:space="preserve">, </w:t>
      </w:r>
      <w:r w:rsidRPr="00986EA4">
        <w:rPr>
          <w:rFonts w:ascii="TH SarabunPSK" w:eastAsia="Times New Roman" w:hAnsi="TH SarabunPSK" w:cs="TH SarabunPSK"/>
          <w:color w:val="333333"/>
          <w:sz w:val="28"/>
          <w:szCs w:val="28"/>
          <w:cs/>
        </w:rPr>
        <w:t>252–265.</w:t>
      </w:r>
    </w:p>
    <w:p w14:paraId="4C9CBC2E" w14:textId="77777777" w:rsidR="00986EA4" w:rsidRPr="00986EA4" w:rsidRDefault="0034210A" w:rsidP="00986EA4">
      <w:pPr>
        <w:pStyle w:val="ListParagraph"/>
        <w:widowControl w:val="0"/>
        <w:numPr>
          <w:ilvl w:val="0"/>
          <w:numId w:val="1"/>
        </w:numPr>
        <w:autoSpaceDE w:val="0"/>
        <w:autoSpaceDN w:val="0"/>
        <w:adjustRightInd w:val="0"/>
        <w:jc w:val="thaiDistribute"/>
        <w:rPr>
          <w:rFonts w:ascii="TH SarabunPSK" w:hAnsi="TH SarabunPSK" w:cs="TH SarabunPSK"/>
          <w:noProof/>
          <w:spacing w:val="-4"/>
          <w:sz w:val="28"/>
          <w:szCs w:val="28"/>
        </w:rPr>
      </w:pPr>
      <w:r w:rsidRPr="00986EA4">
        <w:rPr>
          <w:rFonts w:ascii="TH SarabunPSK" w:eastAsia="Times New Roman" w:hAnsi="TH SarabunPSK" w:cs="TH SarabunPSK"/>
          <w:color w:val="333333"/>
          <w:sz w:val="28"/>
          <w:szCs w:val="28"/>
        </w:rPr>
        <w:t xml:space="preserve">Heintz, J., Belaud, J.-P., Gerbaud, V., </w:t>
      </w:r>
      <w:r w:rsidRPr="00986EA4">
        <w:rPr>
          <w:rFonts w:ascii="TH SarabunPSK" w:eastAsia="Times New Roman" w:hAnsi="TH SarabunPSK" w:cs="TH SarabunPSK"/>
          <w:color w:val="333333"/>
          <w:sz w:val="28"/>
          <w:szCs w:val="28"/>
          <w:cs/>
        </w:rPr>
        <w:t xml:space="preserve">2014. </w:t>
      </w:r>
      <w:r w:rsidRPr="00986EA4">
        <w:rPr>
          <w:rFonts w:ascii="TH SarabunPSK" w:eastAsia="Times New Roman" w:hAnsi="TH SarabunPSK" w:cs="TH SarabunPSK"/>
          <w:color w:val="333333"/>
          <w:sz w:val="28"/>
          <w:szCs w:val="28"/>
        </w:rPr>
        <w:t xml:space="preserve">Chemical Enterprise Model and Decision-Making Framework for Sustainable Chemical Product Design. Comput. Ind. </w:t>
      </w:r>
      <w:r w:rsidRPr="00986EA4">
        <w:rPr>
          <w:rFonts w:ascii="TH SarabunPSK" w:eastAsia="Times New Roman" w:hAnsi="TH SarabunPSK" w:cs="TH SarabunPSK"/>
          <w:color w:val="333333"/>
          <w:sz w:val="28"/>
          <w:szCs w:val="28"/>
          <w:cs/>
        </w:rPr>
        <w:t>65</w:t>
      </w:r>
      <w:r w:rsidRPr="00986EA4">
        <w:rPr>
          <w:rFonts w:ascii="TH SarabunPSK" w:eastAsia="Times New Roman" w:hAnsi="TH SarabunPSK" w:cs="TH SarabunPSK"/>
          <w:color w:val="333333"/>
          <w:sz w:val="28"/>
          <w:szCs w:val="28"/>
        </w:rPr>
        <w:t xml:space="preserve">, </w:t>
      </w:r>
      <w:r w:rsidRPr="00986EA4">
        <w:rPr>
          <w:rFonts w:ascii="TH SarabunPSK" w:eastAsia="Times New Roman" w:hAnsi="TH SarabunPSK" w:cs="TH SarabunPSK"/>
          <w:color w:val="333333"/>
          <w:sz w:val="28"/>
          <w:szCs w:val="28"/>
          <w:cs/>
        </w:rPr>
        <w:t>505–520.</w:t>
      </w:r>
    </w:p>
    <w:p w14:paraId="51707D33" w14:textId="77777777" w:rsidR="00986EA4" w:rsidRPr="00986EA4" w:rsidRDefault="0034210A" w:rsidP="00986EA4">
      <w:pPr>
        <w:pStyle w:val="ListParagraph"/>
        <w:widowControl w:val="0"/>
        <w:numPr>
          <w:ilvl w:val="0"/>
          <w:numId w:val="1"/>
        </w:numPr>
        <w:autoSpaceDE w:val="0"/>
        <w:autoSpaceDN w:val="0"/>
        <w:adjustRightInd w:val="0"/>
        <w:jc w:val="thaiDistribute"/>
        <w:rPr>
          <w:rFonts w:ascii="TH SarabunPSK" w:hAnsi="TH SarabunPSK" w:cs="TH SarabunPSK"/>
          <w:noProof/>
          <w:spacing w:val="-4"/>
          <w:sz w:val="28"/>
          <w:szCs w:val="28"/>
        </w:rPr>
      </w:pPr>
      <w:r w:rsidRPr="00986EA4">
        <w:rPr>
          <w:rFonts w:ascii="TH SarabunPSK" w:eastAsia="Times New Roman" w:hAnsi="TH SarabunPSK" w:cs="TH SarabunPSK"/>
          <w:color w:val="333333"/>
          <w:sz w:val="28"/>
          <w:szCs w:val="28"/>
        </w:rPr>
        <w:t xml:space="preserve">Alblas, A., Peters, K., Wortmann, H., </w:t>
      </w:r>
      <w:r w:rsidRPr="00986EA4">
        <w:rPr>
          <w:rFonts w:ascii="TH SarabunPSK" w:eastAsia="Times New Roman" w:hAnsi="TH SarabunPSK" w:cs="TH SarabunPSK"/>
          <w:color w:val="333333"/>
          <w:sz w:val="28"/>
          <w:szCs w:val="28"/>
          <w:cs/>
        </w:rPr>
        <w:t xml:space="preserve">2014. </w:t>
      </w:r>
      <w:r w:rsidRPr="00986EA4">
        <w:rPr>
          <w:rFonts w:ascii="TH SarabunPSK" w:eastAsia="Times New Roman" w:hAnsi="TH SarabunPSK" w:cs="TH SarabunPSK"/>
          <w:color w:val="333333"/>
          <w:sz w:val="28"/>
          <w:szCs w:val="28"/>
        </w:rPr>
        <w:t xml:space="preserve">Fuzzy Sustainability Incentives in New Product Development - An Empirical Exploration of Sustainability Challenges in Manufacturing Companies. Int. J. Oper. Prod. Manag. </w:t>
      </w:r>
      <w:r w:rsidRPr="00986EA4">
        <w:rPr>
          <w:rFonts w:ascii="TH SarabunPSK" w:eastAsia="Times New Roman" w:hAnsi="TH SarabunPSK" w:cs="TH SarabunPSK"/>
          <w:color w:val="333333"/>
          <w:sz w:val="28"/>
          <w:szCs w:val="28"/>
          <w:cs/>
        </w:rPr>
        <w:t>34</w:t>
      </w:r>
      <w:r w:rsidRPr="00986EA4">
        <w:rPr>
          <w:rFonts w:ascii="TH SarabunPSK" w:eastAsia="Times New Roman" w:hAnsi="TH SarabunPSK" w:cs="TH SarabunPSK"/>
          <w:color w:val="333333"/>
          <w:sz w:val="28"/>
          <w:szCs w:val="28"/>
        </w:rPr>
        <w:t xml:space="preserve">, </w:t>
      </w:r>
      <w:r w:rsidRPr="00986EA4">
        <w:rPr>
          <w:rFonts w:ascii="TH SarabunPSK" w:eastAsia="Times New Roman" w:hAnsi="TH SarabunPSK" w:cs="TH SarabunPSK"/>
          <w:color w:val="333333"/>
          <w:sz w:val="28"/>
          <w:szCs w:val="28"/>
          <w:cs/>
        </w:rPr>
        <w:t>513–545.</w:t>
      </w:r>
    </w:p>
    <w:p w14:paraId="01565F9D" w14:textId="77777777" w:rsidR="00986EA4" w:rsidRPr="00986EA4" w:rsidRDefault="0034210A" w:rsidP="00986EA4">
      <w:pPr>
        <w:pStyle w:val="ListParagraph"/>
        <w:widowControl w:val="0"/>
        <w:numPr>
          <w:ilvl w:val="0"/>
          <w:numId w:val="1"/>
        </w:numPr>
        <w:autoSpaceDE w:val="0"/>
        <w:autoSpaceDN w:val="0"/>
        <w:adjustRightInd w:val="0"/>
        <w:jc w:val="thaiDistribute"/>
        <w:rPr>
          <w:rFonts w:ascii="TH SarabunPSK" w:hAnsi="TH SarabunPSK" w:cs="TH SarabunPSK"/>
          <w:noProof/>
          <w:spacing w:val="-4"/>
          <w:sz w:val="28"/>
          <w:szCs w:val="28"/>
        </w:rPr>
      </w:pPr>
      <w:r w:rsidRPr="00986EA4">
        <w:rPr>
          <w:rFonts w:ascii="TH SarabunPSK" w:hAnsi="TH SarabunPSK" w:cs="TH SarabunPSK"/>
          <w:noProof/>
          <w:sz w:val="28"/>
          <w:szCs w:val="28"/>
        </w:rPr>
        <w:t xml:space="preserve">Lutters D, ten Klooster R. Functional requirement specification in the packaging development chain. Vol. 57, CIRP Annals - Manufacturing Technology. 2008. p. 145–8. </w:t>
      </w:r>
    </w:p>
    <w:p w14:paraId="78C1413A" w14:textId="77777777" w:rsidR="00986EA4" w:rsidRPr="00986EA4" w:rsidRDefault="0034210A" w:rsidP="00986EA4">
      <w:pPr>
        <w:pStyle w:val="ListParagraph"/>
        <w:widowControl w:val="0"/>
        <w:numPr>
          <w:ilvl w:val="0"/>
          <w:numId w:val="1"/>
        </w:numPr>
        <w:autoSpaceDE w:val="0"/>
        <w:autoSpaceDN w:val="0"/>
        <w:adjustRightInd w:val="0"/>
        <w:jc w:val="thaiDistribute"/>
        <w:rPr>
          <w:rFonts w:ascii="TH SarabunPSK" w:hAnsi="TH SarabunPSK" w:cs="TH SarabunPSK"/>
          <w:noProof/>
          <w:spacing w:val="-4"/>
          <w:sz w:val="28"/>
          <w:szCs w:val="28"/>
        </w:rPr>
      </w:pPr>
      <w:r w:rsidRPr="00986EA4">
        <w:rPr>
          <w:rFonts w:ascii="TH SarabunPSK" w:eastAsia="Times New Roman" w:hAnsi="TH SarabunPSK" w:cs="TH SarabunPSK"/>
          <w:color w:val="333333"/>
          <w:sz w:val="28"/>
          <w:szCs w:val="28"/>
        </w:rPr>
        <w:t xml:space="preserve">The European Shopping Baskets – Packaging Trends for Fast Moving Consumer Goods in Selected European Countries. </w:t>
      </w:r>
      <w:r w:rsidRPr="00986EA4">
        <w:rPr>
          <w:rFonts w:ascii="TH SarabunPSK" w:eastAsia="Times New Roman" w:hAnsi="TH SarabunPSK" w:cs="TH SarabunPSK"/>
          <w:color w:val="333333"/>
          <w:sz w:val="28"/>
          <w:szCs w:val="28"/>
          <w:cs/>
        </w:rPr>
        <w:t>2009</w:t>
      </w:r>
      <w:r w:rsidRPr="00986EA4">
        <w:rPr>
          <w:rFonts w:ascii="TH SarabunPSK" w:eastAsia="Times New Roman" w:hAnsi="TH SarabunPSK" w:cs="TH SarabunPSK"/>
          <w:color w:val="333333"/>
          <w:sz w:val="28"/>
          <w:szCs w:val="28"/>
        </w:rPr>
        <w:t>. Europen – The European Organization for packaging and the environment.</w:t>
      </w:r>
    </w:p>
    <w:p w14:paraId="6E815284" w14:textId="77777777" w:rsidR="00986EA4" w:rsidRPr="00986EA4" w:rsidRDefault="0034210A" w:rsidP="00986EA4">
      <w:pPr>
        <w:pStyle w:val="ListParagraph"/>
        <w:widowControl w:val="0"/>
        <w:numPr>
          <w:ilvl w:val="0"/>
          <w:numId w:val="1"/>
        </w:numPr>
        <w:autoSpaceDE w:val="0"/>
        <w:autoSpaceDN w:val="0"/>
        <w:adjustRightInd w:val="0"/>
        <w:jc w:val="thaiDistribute"/>
        <w:rPr>
          <w:rFonts w:ascii="TH SarabunPSK" w:hAnsi="TH SarabunPSK" w:cs="TH SarabunPSK"/>
          <w:noProof/>
          <w:spacing w:val="-4"/>
          <w:sz w:val="28"/>
          <w:szCs w:val="28"/>
        </w:rPr>
      </w:pPr>
      <w:r w:rsidRPr="00986EA4">
        <w:rPr>
          <w:rFonts w:ascii="TH SarabunPSK" w:hAnsi="TH SarabunPSK" w:cs="TH SarabunPSK"/>
          <w:noProof/>
          <w:sz w:val="28"/>
          <w:szCs w:val="28"/>
        </w:rPr>
        <w:t xml:space="preserve">Boz Z, Korhonen V, Sand CK. Consumer considerations for the implementation of sustainable packaging: A review. Sustain. 2020;12(6):1–34. </w:t>
      </w:r>
    </w:p>
    <w:p w14:paraId="08C48BE6" w14:textId="77777777" w:rsidR="00986EA4" w:rsidRPr="00986EA4" w:rsidRDefault="0034210A" w:rsidP="00986EA4">
      <w:pPr>
        <w:pStyle w:val="ListParagraph"/>
        <w:widowControl w:val="0"/>
        <w:numPr>
          <w:ilvl w:val="0"/>
          <w:numId w:val="1"/>
        </w:numPr>
        <w:autoSpaceDE w:val="0"/>
        <w:autoSpaceDN w:val="0"/>
        <w:adjustRightInd w:val="0"/>
        <w:jc w:val="thaiDistribute"/>
        <w:rPr>
          <w:rFonts w:ascii="TH SarabunPSK" w:hAnsi="TH SarabunPSK" w:cs="TH SarabunPSK"/>
          <w:noProof/>
          <w:spacing w:val="-4"/>
          <w:sz w:val="28"/>
          <w:szCs w:val="28"/>
        </w:rPr>
      </w:pPr>
      <w:r w:rsidRPr="00986EA4">
        <w:rPr>
          <w:rFonts w:ascii="TH SarabunPSK" w:hAnsi="TH SarabunPSK" w:cs="TH SarabunPSK"/>
          <w:noProof/>
          <w:sz w:val="28"/>
          <w:szCs w:val="28"/>
        </w:rPr>
        <w:t>Nguyen V, Nguyen N, Schumacher B, Tran T. applied sciences Practical Application of Plan – Do – Check – Act Cycle for Quality Improvement of Sustainable Packaging</w:t>
      </w:r>
      <w:r w:rsidRPr="00986EA4">
        <w:rPr>
          <w:rFonts w:ascii="Arial" w:hAnsi="Arial" w:cs="Arial"/>
          <w:noProof/>
          <w:sz w:val="28"/>
          <w:szCs w:val="28"/>
        </w:rPr>
        <w:t> </w:t>
      </w:r>
      <w:r w:rsidRPr="00986EA4">
        <w:rPr>
          <w:rFonts w:ascii="TH SarabunPSK" w:hAnsi="TH SarabunPSK" w:cs="TH SarabunPSK"/>
          <w:noProof/>
          <w:sz w:val="28"/>
          <w:szCs w:val="28"/>
        </w:rPr>
        <w:t xml:space="preserve">: Appl Sci [Internet]. 2020;10(6332):1–15. </w:t>
      </w:r>
    </w:p>
    <w:p w14:paraId="7F4CF259" w14:textId="54818B29" w:rsidR="0034210A" w:rsidRPr="00986EA4" w:rsidRDefault="0034210A" w:rsidP="00986EA4">
      <w:pPr>
        <w:pStyle w:val="ListParagraph"/>
        <w:widowControl w:val="0"/>
        <w:numPr>
          <w:ilvl w:val="0"/>
          <w:numId w:val="1"/>
        </w:numPr>
        <w:autoSpaceDE w:val="0"/>
        <w:autoSpaceDN w:val="0"/>
        <w:adjustRightInd w:val="0"/>
        <w:jc w:val="thaiDistribute"/>
        <w:rPr>
          <w:rFonts w:ascii="TH SarabunPSK" w:hAnsi="TH SarabunPSK" w:cs="TH SarabunPSK"/>
          <w:noProof/>
          <w:spacing w:val="-4"/>
          <w:sz w:val="28"/>
          <w:szCs w:val="28"/>
        </w:rPr>
      </w:pPr>
      <w:r w:rsidRPr="00986EA4">
        <w:rPr>
          <w:rFonts w:ascii="TH SarabunPSK" w:hAnsi="TH SarabunPSK" w:cs="TH SarabunPSK"/>
          <w:noProof/>
          <w:sz w:val="28"/>
          <w:szCs w:val="28"/>
        </w:rPr>
        <w:t xml:space="preserve">Srinivasan S, Lu WF. Development of a supporting tool for sustainable FMCG packaging designs. Procedia CIRP [Internet]. 2014;15:395–400. </w:t>
      </w:r>
    </w:p>
    <w:p w14:paraId="5D91E931" w14:textId="09D42F70" w:rsidR="002B39FA" w:rsidRPr="00B730F5" w:rsidRDefault="002B39FA" w:rsidP="0034210A">
      <w:pPr>
        <w:ind w:firstLine="567"/>
        <w:jc w:val="thaiDistribute"/>
        <w:rPr>
          <w:rFonts w:ascii="TH SarabunPSK" w:eastAsia="Times New Roman" w:hAnsi="TH SarabunPSK" w:cs="TH SarabunPSK"/>
          <w:color w:val="333333"/>
          <w:sz w:val="30"/>
          <w:szCs w:val="30"/>
          <w:cs/>
        </w:rPr>
      </w:pPr>
    </w:p>
    <w:sectPr w:rsidR="002B39FA" w:rsidRPr="00B730F5" w:rsidSect="004E2DB6">
      <w:headerReference w:type="even" r:id="rId30"/>
      <w:headerReference w:type="default" r:id="rId31"/>
      <w:footerReference w:type="even" r:id="rId32"/>
      <w:footerReference w:type="default" r:id="rId33"/>
      <w:headerReference w:type="first" r:id="rId34"/>
      <w:footerReference w:type="first" r:id="rId35"/>
      <w:footnotePr>
        <w:numRestart w:val="eachPage"/>
      </w:footnotePr>
      <w:pgSz w:w="11906" w:h="16838" w:code="9"/>
      <w:pgMar w:top="1440" w:right="1440" w:bottom="1440" w:left="1440" w:header="709" w:footer="709" w:gutter="0"/>
      <w:pgNumType w:start="10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E3226" w14:textId="77777777" w:rsidR="004E2DB6" w:rsidRDefault="004E2DB6" w:rsidP="00F57735">
      <w:r>
        <w:separator/>
      </w:r>
    </w:p>
  </w:endnote>
  <w:endnote w:type="continuationSeparator" w:id="0">
    <w:p w14:paraId="723290DE" w14:textId="77777777" w:rsidR="004E2DB6" w:rsidRDefault="004E2DB6" w:rsidP="00F57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Leelawadee">
    <w:panose1 w:val="020B0502040204020203"/>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9581F" w14:textId="77777777" w:rsidR="00D37C7F" w:rsidRDefault="00D37C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B58A8" w14:textId="77777777" w:rsidR="00D37C7F" w:rsidRDefault="00D37C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16DF4" w14:textId="77777777" w:rsidR="00D37C7F" w:rsidRDefault="00D37C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AE7B1" w14:textId="77777777" w:rsidR="004E2DB6" w:rsidRPr="00B730F5" w:rsidRDefault="004E2DB6" w:rsidP="00B730F5">
      <w:pPr>
        <w:pStyle w:val="Footer"/>
      </w:pPr>
    </w:p>
  </w:footnote>
  <w:footnote w:type="continuationSeparator" w:id="0">
    <w:p w14:paraId="00E277E1" w14:textId="77777777" w:rsidR="004E2DB6" w:rsidRPr="00B730F5" w:rsidRDefault="004E2DB6" w:rsidP="00B730F5">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548D" w14:textId="77777777" w:rsidR="005A10E8" w:rsidRPr="00EA4AB5" w:rsidRDefault="005A10E8" w:rsidP="005A10E8">
    <w:pPr>
      <w:rPr>
        <w:rFonts w:ascii="TH SarabunPSK" w:hAnsi="TH SarabunPSK" w:cs="TH SarabunPSK"/>
        <w:sz w:val="24"/>
        <w:szCs w:val="24"/>
      </w:rPr>
    </w:pPr>
    <w:r w:rsidRPr="00EA4AB5">
      <w:rPr>
        <w:rFonts w:ascii="TH SarabunPSK" w:hAnsi="TH SarabunPSK" w:cs="TH SarabunPSK"/>
        <w:b/>
        <w:bCs/>
        <w:sz w:val="24"/>
        <w:szCs w:val="24"/>
      </w:rPr>
      <w:fldChar w:fldCharType="begin"/>
    </w:r>
    <w:r w:rsidRPr="00EA4AB5">
      <w:rPr>
        <w:rFonts w:ascii="TH SarabunPSK" w:hAnsi="TH SarabunPSK" w:cs="TH SarabunPSK"/>
        <w:b/>
        <w:bCs/>
        <w:sz w:val="24"/>
        <w:szCs w:val="24"/>
      </w:rPr>
      <w:instrText>PAGE   \</w:instrText>
    </w:r>
    <w:r w:rsidRPr="00EA4AB5">
      <w:rPr>
        <w:rFonts w:ascii="TH SarabunPSK" w:hAnsi="TH SarabunPSK" w:cs="TH SarabunPSK"/>
        <w:b/>
        <w:bCs/>
        <w:sz w:val="24"/>
        <w:szCs w:val="24"/>
        <w:cs/>
      </w:rPr>
      <w:instrText xml:space="preserve">* </w:instrText>
    </w:r>
    <w:r w:rsidRPr="00EA4AB5">
      <w:rPr>
        <w:rFonts w:ascii="TH SarabunPSK" w:hAnsi="TH SarabunPSK" w:cs="TH SarabunPSK"/>
        <w:b/>
        <w:bCs/>
        <w:sz w:val="24"/>
        <w:szCs w:val="24"/>
      </w:rPr>
      <w:instrText>MERGEFORMAT</w:instrText>
    </w:r>
    <w:r w:rsidRPr="00EA4AB5">
      <w:rPr>
        <w:rFonts w:ascii="TH SarabunPSK" w:hAnsi="TH SarabunPSK" w:cs="TH SarabunPSK"/>
        <w:b/>
        <w:bCs/>
        <w:sz w:val="24"/>
        <w:szCs w:val="24"/>
      </w:rPr>
      <w:fldChar w:fldCharType="separate"/>
    </w:r>
    <w:r>
      <w:rPr>
        <w:rFonts w:ascii="TH SarabunPSK" w:hAnsi="TH SarabunPSK" w:cs="TH SarabunPSK"/>
        <w:b/>
        <w:bCs/>
        <w:noProof/>
        <w:sz w:val="24"/>
        <w:szCs w:val="24"/>
      </w:rPr>
      <w:t>2</w:t>
    </w:r>
    <w:r w:rsidRPr="00EA4AB5">
      <w:rPr>
        <w:rFonts w:ascii="TH SarabunPSK" w:hAnsi="TH SarabunPSK" w:cs="TH SarabunPSK"/>
        <w:b/>
        <w:bCs/>
        <w:sz w:val="24"/>
        <w:szCs w:val="24"/>
      </w:rPr>
      <w:fldChar w:fldCharType="end"/>
    </w:r>
    <w:r w:rsidRPr="00EA4AB5">
      <w:rPr>
        <w:rFonts w:ascii="TH SarabunPSK" w:hAnsi="TH SarabunPSK" w:cs="TH SarabunPSK"/>
        <w:sz w:val="24"/>
        <w:szCs w:val="24"/>
      </w:rPr>
      <w:t xml:space="preserve"> | Kalasin University Journal of Sciences </w:t>
    </w:r>
    <w:r>
      <w:rPr>
        <w:rFonts w:ascii="TH SarabunPSK" w:hAnsi="TH SarabunPSK" w:cs="TH SarabunPSK"/>
        <w:sz w:val="24"/>
        <w:szCs w:val="24"/>
      </w:rPr>
      <w:t xml:space="preserve">Technology </w:t>
    </w:r>
    <w:r w:rsidRPr="00EA4AB5">
      <w:rPr>
        <w:rFonts w:ascii="TH SarabunPSK" w:hAnsi="TH SarabunPSK" w:cs="TH SarabunPSK"/>
        <w:sz w:val="24"/>
        <w:szCs w:val="24"/>
      </w:rPr>
      <w:t>and Innovation</w:t>
    </w:r>
  </w:p>
  <w:p w14:paraId="3D0B7180" w14:textId="77777777" w:rsidR="005A10E8" w:rsidRPr="00EA4AB5" w:rsidRDefault="005A10E8" w:rsidP="005A10E8">
    <w:pPr>
      <w:rPr>
        <w:rFonts w:ascii="TH SarabunPSK" w:hAnsi="TH SarabunPSK" w:cs="TH SarabunPSK"/>
        <w:sz w:val="24"/>
        <w:szCs w:val="24"/>
      </w:rPr>
    </w:pPr>
    <w:r w:rsidRPr="00EA4AB5">
      <w:rPr>
        <w:rFonts w:ascii="TH SarabunPSK" w:hAnsi="TH SarabunPSK" w:cs="TH SarabunPSK"/>
        <w:sz w:val="24"/>
        <w:szCs w:val="24"/>
      </w:rPr>
      <w:t>Volume 00 No</w:t>
    </w:r>
    <w:r w:rsidRPr="00EA4AB5">
      <w:rPr>
        <w:rFonts w:ascii="TH SarabunPSK" w:hAnsi="TH SarabunPSK" w:cs="TH SarabunPSK"/>
        <w:sz w:val="24"/>
        <w:szCs w:val="24"/>
        <w:cs/>
      </w:rPr>
      <w:t>.</w:t>
    </w:r>
    <w:r w:rsidRPr="00EA4AB5">
      <w:rPr>
        <w:rFonts w:ascii="TH SarabunPSK" w:hAnsi="TH SarabunPSK" w:cs="TH SarabunPSK"/>
        <w:sz w:val="24"/>
        <w:szCs w:val="24"/>
      </w:rPr>
      <w:t>0 xxxxxx</w:t>
    </w:r>
    <w:r w:rsidRPr="00EA4AB5">
      <w:rPr>
        <w:rFonts w:ascii="TH SarabunPSK" w:hAnsi="TH SarabunPSK" w:cs="TH SarabunPSK"/>
        <w:sz w:val="24"/>
        <w:szCs w:val="24"/>
        <w:cs/>
      </w:rPr>
      <w:t>-</w:t>
    </w:r>
    <w:r w:rsidRPr="00EA4AB5">
      <w:rPr>
        <w:rFonts w:ascii="TH SarabunPSK" w:hAnsi="TH SarabunPSK" w:cs="TH SarabunPSK"/>
        <w:sz w:val="24"/>
        <w:szCs w:val="24"/>
      </w:rPr>
      <w:t>xxxxxx 0000</w:t>
    </w:r>
  </w:p>
  <w:p w14:paraId="7B0E11E4" w14:textId="77777777" w:rsidR="005A10E8" w:rsidRPr="00332563" w:rsidRDefault="005A10E8" w:rsidP="005A10E8">
    <w:pPr>
      <w:pStyle w:val="Header"/>
      <w:rPr>
        <w:rFonts w:ascii="TH SarabunPSK" w:hAnsi="TH SarabunPSK" w:cs="TH SarabunPSK"/>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68237" w14:textId="2A2B1262" w:rsidR="005A10E8" w:rsidRPr="00591D89" w:rsidRDefault="005A10E8" w:rsidP="005A10E8">
    <w:pPr>
      <w:jc w:val="right"/>
      <w:rPr>
        <w:rFonts w:ascii="TH SarabunPSK" w:hAnsi="TH SarabunPSK" w:cs="TH SarabunPSK"/>
        <w:sz w:val="24"/>
        <w:szCs w:val="24"/>
      </w:rPr>
    </w:pPr>
    <w:r w:rsidRPr="00591D89">
      <w:rPr>
        <w:rFonts w:ascii="TH SarabunPSK" w:hAnsi="TH SarabunPSK" w:cs="TH SarabunPSK"/>
        <w:sz w:val="24"/>
        <w:szCs w:val="24"/>
        <w:cs/>
      </w:rPr>
      <w:t>วารสารวิทยาศาสตร์  เทคโนโลยี</w:t>
    </w:r>
    <w:r>
      <w:rPr>
        <w:rFonts w:ascii="TH SarabunPSK" w:hAnsi="TH SarabunPSK" w:cs="TH SarabunPSK" w:hint="cs"/>
        <w:sz w:val="24"/>
        <w:szCs w:val="24"/>
        <w:cs/>
      </w:rPr>
      <w:t xml:space="preserve"> </w:t>
    </w:r>
    <w:r w:rsidRPr="00591D89">
      <w:rPr>
        <w:rFonts w:ascii="TH SarabunPSK" w:hAnsi="TH SarabunPSK" w:cs="TH SarabunPSK"/>
        <w:sz w:val="24"/>
        <w:szCs w:val="24"/>
        <w:cs/>
      </w:rPr>
      <w:t xml:space="preserve">และนวัตกรรม มหาวิทยาลัยกาฬสินธุ์ | </w:t>
    </w:r>
    <w:r w:rsidRPr="00591D89">
      <w:rPr>
        <w:rFonts w:ascii="TH SarabunPSK" w:hAnsi="TH SarabunPSK" w:cs="TH SarabunPSK"/>
        <w:sz w:val="24"/>
        <w:szCs w:val="24"/>
      </w:rPr>
      <w:fldChar w:fldCharType="begin"/>
    </w:r>
    <w:r w:rsidRPr="00591D89">
      <w:rPr>
        <w:rFonts w:ascii="TH SarabunPSK" w:hAnsi="TH SarabunPSK" w:cs="TH SarabunPSK"/>
        <w:sz w:val="24"/>
        <w:szCs w:val="24"/>
      </w:rPr>
      <w:instrText>PAGE   \</w:instrText>
    </w:r>
    <w:r w:rsidRPr="00591D89">
      <w:rPr>
        <w:rFonts w:ascii="TH SarabunPSK" w:hAnsi="TH SarabunPSK" w:cs="TH SarabunPSK"/>
        <w:sz w:val="24"/>
        <w:szCs w:val="24"/>
        <w:cs/>
      </w:rPr>
      <w:instrText xml:space="preserve">* </w:instrText>
    </w:r>
    <w:r w:rsidRPr="00591D89">
      <w:rPr>
        <w:rFonts w:ascii="TH SarabunPSK" w:hAnsi="TH SarabunPSK" w:cs="TH SarabunPSK"/>
        <w:sz w:val="24"/>
        <w:szCs w:val="24"/>
      </w:rPr>
      <w:instrText>MERGEFORMAT</w:instrText>
    </w:r>
    <w:r w:rsidRPr="00591D89">
      <w:rPr>
        <w:rFonts w:ascii="TH SarabunPSK" w:hAnsi="TH SarabunPSK" w:cs="TH SarabunPSK"/>
        <w:sz w:val="24"/>
        <w:szCs w:val="24"/>
      </w:rPr>
      <w:fldChar w:fldCharType="separate"/>
    </w:r>
    <w:r w:rsidR="00100BC0">
      <w:rPr>
        <w:rFonts w:ascii="TH SarabunPSK" w:hAnsi="TH SarabunPSK" w:cs="TH SarabunPSK"/>
        <w:noProof/>
        <w:sz w:val="24"/>
        <w:szCs w:val="24"/>
      </w:rPr>
      <w:t>1</w:t>
    </w:r>
    <w:r w:rsidRPr="00591D89">
      <w:rPr>
        <w:rFonts w:ascii="TH SarabunPSK" w:hAnsi="TH SarabunPSK" w:cs="TH SarabunPSK"/>
        <w:sz w:val="24"/>
        <w:szCs w:val="24"/>
      </w:rPr>
      <w:fldChar w:fldCharType="end"/>
    </w:r>
  </w:p>
  <w:p w14:paraId="511E34F9" w14:textId="4117C322" w:rsidR="005A10E8" w:rsidRPr="00591D89" w:rsidRDefault="005A10E8" w:rsidP="005A10E8">
    <w:pPr>
      <w:jc w:val="right"/>
      <w:rPr>
        <w:rFonts w:ascii="TH SarabunPSK" w:hAnsi="TH SarabunPSK" w:cs="TH SarabunPSK"/>
        <w:sz w:val="24"/>
        <w:szCs w:val="24"/>
      </w:rPr>
    </w:pPr>
    <w:r w:rsidRPr="00747E35">
      <w:rPr>
        <w:rFonts w:ascii="TH SarabunPSK" w:hAnsi="TH SarabunPSK" w:cs="TH SarabunPSK" w:hint="cs"/>
        <w:sz w:val="24"/>
        <w:szCs w:val="24"/>
        <w:cs/>
      </w:rPr>
      <w:t xml:space="preserve">ปีที่ </w:t>
    </w:r>
    <w:r w:rsidR="00F6458A" w:rsidRPr="00747E35">
      <w:rPr>
        <w:rFonts w:ascii="TH SarabunPSK" w:hAnsi="TH SarabunPSK" w:cs="TH SarabunPSK" w:hint="cs"/>
        <w:sz w:val="24"/>
        <w:szCs w:val="24"/>
        <w:cs/>
      </w:rPr>
      <w:t>3</w:t>
    </w:r>
    <w:r w:rsidRPr="00747E35">
      <w:rPr>
        <w:rFonts w:ascii="TH SarabunPSK" w:hAnsi="TH SarabunPSK" w:cs="TH SarabunPSK" w:hint="cs"/>
        <w:sz w:val="24"/>
        <w:szCs w:val="24"/>
        <w:cs/>
      </w:rPr>
      <w:t xml:space="preserve"> ฉบับที่ </w:t>
    </w:r>
    <w:r w:rsidR="00764FE0">
      <w:rPr>
        <w:rFonts w:ascii="TH SarabunPSK" w:hAnsi="TH SarabunPSK" w:cs="TH SarabunPSK" w:hint="cs"/>
        <w:sz w:val="24"/>
        <w:szCs w:val="24"/>
        <w:cs/>
      </w:rPr>
      <w:t>1</w:t>
    </w:r>
    <w:r w:rsidRPr="00747E35">
      <w:rPr>
        <w:rFonts w:ascii="TH SarabunPSK" w:hAnsi="TH SarabunPSK" w:cs="TH SarabunPSK" w:hint="cs"/>
        <w:sz w:val="24"/>
        <w:szCs w:val="24"/>
        <w:cs/>
      </w:rPr>
      <w:t xml:space="preserve"> </w:t>
    </w:r>
    <w:r w:rsidR="00764FE0">
      <w:rPr>
        <w:rFonts w:ascii="TH SarabunPSK" w:hAnsi="TH SarabunPSK" w:cs="TH SarabunPSK" w:hint="cs"/>
        <w:sz w:val="24"/>
        <w:szCs w:val="24"/>
        <w:cs/>
      </w:rPr>
      <w:t xml:space="preserve">มกราคม </w:t>
    </w:r>
    <w:r w:rsidR="00764FE0">
      <w:rPr>
        <w:rFonts w:ascii="TH SarabunPSK" w:hAnsi="TH SarabunPSK" w:cs="TH SarabunPSK"/>
        <w:sz w:val="24"/>
        <w:szCs w:val="24"/>
        <w:cs/>
      </w:rPr>
      <w:t>–</w:t>
    </w:r>
    <w:r w:rsidR="00764FE0">
      <w:rPr>
        <w:rFonts w:ascii="TH SarabunPSK" w:hAnsi="TH SarabunPSK" w:cs="TH SarabunPSK" w:hint="cs"/>
        <w:sz w:val="24"/>
        <w:szCs w:val="24"/>
        <w:cs/>
      </w:rPr>
      <w:t xml:space="preserve"> มิถุนายน 2567</w:t>
    </w:r>
  </w:p>
  <w:p w14:paraId="0EE308C1" w14:textId="77777777" w:rsidR="005A10E8" w:rsidRPr="00CD4E10" w:rsidRDefault="005A10E8" w:rsidP="005A10E8">
    <w:pPr>
      <w:pStyle w:val="Header"/>
      <w:rPr>
        <w:rFonts w:ascii="TH SarabunPSK" w:hAnsi="TH SarabunPSK" w:cs="TH SarabunPSK"/>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282AF" w14:textId="77777777" w:rsidR="00D37C7F" w:rsidRDefault="00D37C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E169EF"/>
    <w:multiLevelType w:val="hybridMultilevel"/>
    <w:tmpl w:val="DF1CF2F4"/>
    <w:lvl w:ilvl="0" w:tplc="322E85A0">
      <w:start w:val="1"/>
      <w:numFmt w:val="decimal"/>
      <w:lvlText w:val="%1"/>
      <w:lvlJc w:val="left"/>
      <w:pPr>
        <w:ind w:left="716" w:hanging="432"/>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4966498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characterSpacingControl w:val="doNotCompress"/>
  <w:hdrShapeDefaults>
    <o:shapedefaults v:ext="edit" spidmax="2050"/>
  </w:hdrShapeDefaults>
  <w:footnotePr>
    <w:numRestart w:val="eachPage"/>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735"/>
    <w:rsid w:val="0001550C"/>
    <w:rsid w:val="000216A4"/>
    <w:rsid w:val="000279C8"/>
    <w:rsid w:val="00031488"/>
    <w:rsid w:val="00031FF3"/>
    <w:rsid w:val="000361E7"/>
    <w:rsid w:val="00036DBE"/>
    <w:rsid w:val="0008355C"/>
    <w:rsid w:val="00086E10"/>
    <w:rsid w:val="000902AB"/>
    <w:rsid w:val="00094C23"/>
    <w:rsid w:val="000A09AB"/>
    <w:rsid w:val="000A3DF3"/>
    <w:rsid w:val="000A4BF8"/>
    <w:rsid w:val="000C0B75"/>
    <w:rsid w:val="000C45DE"/>
    <w:rsid w:val="000C4A3E"/>
    <w:rsid w:val="000C7E41"/>
    <w:rsid w:val="000D6F3C"/>
    <w:rsid w:val="000D747A"/>
    <w:rsid w:val="000E7032"/>
    <w:rsid w:val="00100BC0"/>
    <w:rsid w:val="001067B2"/>
    <w:rsid w:val="0011360E"/>
    <w:rsid w:val="00120821"/>
    <w:rsid w:val="00125F40"/>
    <w:rsid w:val="00130FEE"/>
    <w:rsid w:val="001439A3"/>
    <w:rsid w:val="00146A9B"/>
    <w:rsid w:val="00153BFC"/>
    <w:rsid w:val="00167192"/>
    <w:rsid w:val="001A4588"/>
    <w:rsid w:val="001A72AC"/>
    <w:rsid w:val="001C00BD"/>
    <w:rsid w:val="001C20F5"/>
    <w:rsid w:val="001D3367"/>
    <w:rsid w:val="001D7DF2"/>
    <w:rsid w:val="001E7A19"/>
    <w:rsid w:val="001F513D"/>
    <w:rsid w:val="00201764"/>
    <w:rsid w:val="00251300"/>
    <w:rsid w:val="00267930"/>
    <w:rsid w:val="00281F79"/>
    <w:rsid w:val="002A20EC"/>
    <w:rsid w:val="002A26C0"/>
    <w:rsid w:val="002B39FA"/>
    <w:rsid w:val="002C7D75"/>
    <w:rsid w:val="002E1C34"/>
    <w:rsid w:val="002E5546"/>
    <w:rsid w:val="002E6F51"/>
    <w:rsid w:val="002F0A87"/>
    <w:rsid w:val="002F33E6"/>
    <w:rsid w:val="002F5E3F"/>
    <w:rsid w:val="00322D80"/>
    <w:rsid w:val="00325DCD"/>
    <w:rsid w:val="00327E63"/>
    <w:rsid w:val="00333223"/>
    <w:rsid w:val="0034210A"/>
    <w:rsid w:val="00347BCE"/>
    <w:rsid w:val="003516C0"/>
    <w:rsid w:val="00357E94"/>
    <w:rsid w:val="00363642"/>
    <w:rsid w:val="00383DF8"/>
    <w:rsid w:val="0038676C"/>
    <w:rsid w:val="003A4A0A"/>
    <w:rsid w:val="003B10C7"/>
    <w:rsid w:val="003D7230"/>
    <w:rsid w:val="003F4368"/>
    <w:rsid w:val="00415495"/>
    <w:rsid w:val="004154A6"/>
    <w:rsid w:val="004175E2"/>
    <w:rsid w:val="00442F04"/>
    <w:rsid w:val="00455157"/>
    <w:rsid w:val="004634F2"/>
    <w:rsid w:val="00464E8D"/>
    <w:rsid w:val="00490F84"/>
    <w:rsid w:val="00494B4E"/>
    <w:rsid w:val="004966FD"/>
    <w:rsid w:val="004A5FF5"/>
    <w:rsid w:val="004B705B"/>
    <w:rsid w:val="004E2DB6"/>
    <w:rsid w:val="004F4986"/>
    <w:rsid w:val="00507B33"/>
    <w:rsid w:val="00513FD9"/>
    <w:rsid w:val="005207AB"/>
    <w:rsid w:val="00521F20"/>
    <w:rsid w:val="00524B4C"/>
    <w:rsid w:val="00542B6F"/>
    <w:rsid w:val="00542F0F"/>
    <w:rsid w:val="00556A10"/>
    <w:rsid w:val="00560BCC"/>
    <w:rsid w:val="00580AE6"/>
    <w:rsid w:val="00582123"/>
    <w:rsid w:val="00591D89"/>
    <w:rsid w:val="00595FF7"/>
    <w:rsid w:val="005A10E8"/>
    <w:rsid w:val="005A2662"/>
    <w:rsid w:val="005C29C7"/>
    <w:rsid w:val="005C58A9"/>
    <w:rsid w:val="005D0611"/>
    <w:rsid w:val="005E0313"/>
    <w:rsid w:val="00610793"/>
    <w:rsid w:val="00611A17"/>
    <w:rsid w:val="00631D8A"/>
    <w:rsid w:val="006368E4"/>
    <w:rsid w:val="006638F8"/>
    <w:rsid w:val="006709C1"/>
    <w:rsid w:val="006733BE"/>
    <w:rsid w:val="006A0042"/>
    <w:rsid w:val="006B2D91"/>
    <w:rsid w:val="006C1D46"/>
    <w:rsid w:val="006C35BF"/>
    <w:rsid w:val="006C458C"/>
    <w:rsid w:val="006C6B66"/>
    <w:rsid w:val="006C74F2"/>
    <w:rsid w:val="00724956"/>
    <w:rsid w:val="00735F69"/>
    <w:rsid w:val="00747E35"/>
    <w:rsid w:val="0075383B"/>
    <w:rsid w:val="00753E66"/>
    <w:rsid w:val="00764FE0"/>
    <w:rsid w:val="00765E21"/>
    <w:rsid w:val="0077247F"/>
    <w:rsid w:val="007A217F"/>
    <w:rsid w:val="007A59F7"/>
    <w:rsid w:val="007B5FD5"/>
    <w:rsid w:val="007B7D48"/>
    <w:rsid w:val="007E1896"/>
    <w:rsid w:val="007E4457"/>
    <w:rsid w:val="007F6077"/>
    <w:rsid w:val="0080155A"/>
    <w:rsid w:val="00803F0C"/>
    <w:rsid w:val="00806516"/>
    <w:rsid w:val="008111E2"/>
    <w:rsid w:val="00811958"/>
    <w:rsid w:val="008122B9"/>
    <w:rsid w:val="00815534"/>
    <w:rsid w:val="00817AF3"/>
    <w:rsid w:val="00825904"/>
    <w:rsid w:val="00831B18"/>
    <w:rsid w:val="00861B90"/>
    <w:rsid w:val="00861D2A"/>
    <w:rsid w:val="00873035"/>
    <w:rsid w:val="00874C92"/>
    <w:rsid w:val="0089021D"/>
    <w:rsid w:val="008A1AB5"/>
    <w:rsid w:val="008A54AA"/>
    <w:rsid w:val="008A550F"/>
    <w:rsid w:val="008B0E66"/>
    <w:rsid w:val="008B46F6"/>
    <w:rsid w:val="008C4141"/>
    <w:rsid w:val="008C6038"/>
    <w:rsid w:val="008D07E5"/>
    <w:rsid w:val="008D68C6"/>
    <w:rsid w:val="008F0BC4"/>
    <w:rsid w:val="008F7237"/>
    <w:rsid w:val="00925356"/>
    <w:rsid w:val="0093023D"/>
    <w:rsid w:val="00930D0C"/>
    <w:rsid w:val="0095406C"/>
    <w:rsid w:val="00960990"/>
    <w:rsid w:val="00961CA7"/>
    <w:rsid w:val="00966E41"/>
    <w:rsid w:val="00976008"/>
    <w:rsid w:val="00981458"/>
    <w:rsid w:val="0098510D"/>
    <w:rsid w:val="00986EA4"/>
    <w:rsid w:val="00987AF0"/>
    <w:rsid w:val="009D1DD8"/>
    <w:rsid w:val="009E379D"/>
    <w:rsid w:val="009E6F8F"/>
    <w:rsid w:val="00A23013"/>
    <w:rsid w:val="00A23A78"/>
    <w:rsid w:val="00A33C19"/>
    <w:rsid w:val="00A36462"/>
    <w:rsid w:val="00A403DF"/>
    <w:rsid w:val="00A406C9"/>
    <w:rsid w:val="00A41A0D"/>
    <w:rsid w:val="00A50B61"/>
    <w:rsid w:val="00A51BA1"/>
    <w:rsid w:val="00A5260E"/>
    <w:rsid w:val="00A61484"/>
    <w:rsid w:val="00A66AA7"/>
    <w:rsid w:val="00A77984"/>
    <w:rsid w:val="00A963D1"/>
    <w:rsid w:val="00AA3D07"/>
    <w:rsid w:val="00AA595A"/>
    <w:rsid w:val="00AB4524"/>
    <w:rsid w:val="00AE3245"/>
    <w:rsid w:val="00AE5E05"/>
    <w:rsid w:val="00B05742"/>
    <w:rsid w:val="00B1225D"/>
    <w:rsid w:val="00B169E1"/>
    <w:rsid w:val="00B22B05"/>
    <w:rsid w:val="00B24588"/>
    <w:rsid w:val="00B54C87"/>
    <w:rsid w:val="00B653BD"/>
    <w:rsid w:val="00B6730D"/>
    <w:rsid w:val="00B70209"/>
    <w:rsid w:val="00B70DC2"/>
    <w:rsid w:val="00B730F5"/>
    <w:rsid w:val="00B758C6"/>
    <w:rsid w:val="00B81DB7"/>
    <w:rsid w:val="00B975E5"/>
    <w:rsid w:val="00BA42D9"/>
    <w:rsid w:val="00BB42D8"/>
    <w:rsid w:val="00BB6830"/>
    <w:rsid w:val="00BB780D"/>
    <w:rsid w:val="00BC0BB7"/>
    <w:rsid w:val="00BC3111"/>
    <w:rsid w:val="00BD4E42"/>
    <w:rsid w:val="00BE32BC"/>
    <w:rsid w:val="00C04746"/>
    <w:rsid w:val="00C170D2"/>
    <w:rsid w:val="00C2763B"/>
    <w:rsid w:val="00C27E5E"/>
    <w:rsid w:val="00C5469E"/>
    <w:rsid w:val="00C554BE"/>
    <w:rsid w:val="00C62150"/>
    <w:rsid w:val="00C72627"/>
    <w:rsid w:val="00C82B0C"/>
    <w:rsid w:val="00C866FF"/>
    <w:rsid w:val="00C87CDA"/>
    <w:rsid w:val="00C92090"/>
    <w:rsid w:val="00CB6D96"/>
    <w:rsid w:val="00CD4E10"/>
    <w:rsid w:val="00CF3B39"/>
    <w:rsid w:val="00D14177"/>
    <w:rsid w:val="00D23AAD"/>
    <w:rsid w:val="00D243A2"/>
    <w:rsid w:val="00D26279"/>
    <w:rsid w:val="00D37C7F"/>
    <w:rsid w:val="00D45995"/>
    <w:rsid w:val="00D55230"/>
    <w:rsid w:val="00D806C9"/>
    <w:rsid w:val="00D82E63"/>
    <w:rsid w:val="00D84BC9"/>
    <w:rsid w:val="00D937BA"/>
    <w:rsid w:val="00D97569"/>
    <w:rsid w:val="00DB3B66"/>
    <w:rsid w:val="00DD7F9F"/>
    <w:rsid w:val="00DE18B5"/>
    <w:rsid w:val="00E00417"/>
    <w:rsid w:val="00E02314"/>
    <w:rsid w:val="00E14DC8"/>
    <w:rsid w:val="00E23427"/>
    <w:rsid w:val="00E30832"/>
    <w:rsid w:val="00E82A99"/>
    <w:rsid w:val="00EB1D9D"/>
    <w:rsid w:val="00EC5208"/>
    <w:rsid w:val="00EF4304"/>
    <w:rsid w:val="00EF4A33"/>
    <w:rsid w:val="00F0509A"/>
    <w:rsid w:val="00F146B8"/>
    <w:rsid w:val="00F5277E"/>
    <w:rsid w:val="00F53FAF"/>
    <w:rsid w:val="00F57735"/>
    <w:rsid w:val="00F6458A"/>
    <w:rsid w:val="00F76BBC"/>
    <w:rsid w:val="00F773C6"/>
    <w:rsid w:val="00F9005E"/>
    <w:rsid w:val="00F96B1E"/>
    <w:rsid w:val="00F97881"/>
    <w:rsid w:val="00FA2E63"/>
    <w:rsid w:val="00FA5886"/>
    <w:rsid w:val="00FA7A62"/>
    <w:rsid w:val="00FC2214"/>
    <w:rsid w:val="00FC3AF7"/>
    <w:rsid w:val="00FD21ED"/>
    <w:rsid w:val="00FD7D1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146210"/>
  <w15:chartTrackingRefBased/>
  <w15:docId w15:val="{DCA0A7A1-59B4-478B-B701-16D51FF4F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735"/>
    <w:pPr>
      <w:spacing w:after="0" w:line="240" w:lineRule="auto"/>
    </w:pPr>
    <w:rPr>
      <w:rFonts w:ascii="Calibri" w:eastAsia="Calibri" w:hAnsi="Calibri" w:cs="Cordia New"/>
      <w:sz w:val="21"/>
      <w:szCs w:val="22"/>
    </w:rPr>
  </w:style>
  <w:style w:type="paragraph" w:styleId="Heading1">
    <w:name w:val="heading 1"/>
    <w:basedOn w:val="Normal"/>
    <w:link w:val="Heading1Char"/>
    <w:uiPriority w:val="9"/>
    <w:qFormat/>
    <w:rsid w:val="00806516"/>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7735"/>
    <w:pPr>
      <w:tabs>
        <w:tab w:val="center" w:pos="4513"/>
        <w:tab w:val="right" w:pos="9026"/>
      </w:tabs>
    </w:pPr>
  </w:style>
  <w:style w:type="character" w:customStyle="1" w:styleId="HeaderChar">
    <w:name w:val="Header Char"/>
    <w:basedOn w:val="DefaultParagraphFont"/>
    <w:link w:val="Header"/>
    <w:uiPriority w:val="99"/>
    <w:rsid w:val="00F57735"/>
    <w:rPr>
      <w:rFonts w:ascii="Calibri" w:eastAsia="Calibri" w:hAnsi="Calibri" w:cs="Cordia New"/>
      <w:sz w:val="21"/>
      <w:szCs w:val="22"/>
    </w:rPr>
  </w:style>
  <w:style w:type="paragraph" w:styleId="FootnoteText">
    <w:name w:val="footnote text"/>
    <w:basedOn w:val="Normal"/>
    <w:link w:val="FootnoteTextChar"/>
    <w:uiPriority w:val="99"/>
    <w:unhideWhenUsed/>
    <w:rsid w:val="00F57735"/>
    <w:rPr>
      <w:rFonts w:cs="Angsana New"/>
      <w:sz w:val="20"/>
      <w:szCs w:val="25"/>
    </w:rPr>
  </w:style>
  <w:style w:type="character" w:customStyle="1" w:styleId="FootnoteTextChar">
    <w:name w:val="Footnote Text Char"/>
    <w:basedOn w:val="DefaultParagraphFont"/>
    <w:link w:val="FootnoteText"/>
    <w:uiPriority w:val="99"/>
    <w:rsid w:val="00F57735"/>
    <w:rPr>
      <w:rFonts w:ascii="Calibri" w:eastAsia="Calibri" w:hAnsi="Calibri" w:cs="Angsana New"/>
      <w:sz w:val="20"/>
      <w:szCs w:val="25"/>
    </w:rPr>
  </w:style>
  <w:style w:type="character" w:styleId="FootnoteReference">
    <w:name w:val="footnote reference"/>
    <w:uiPriority w:val="99"/>
    <w:unhideWhenUsed/>
    <w:rsid w:val="00F57735"/>
    <w:rPr>
      <w:sz w:val="32"/>
      <w:szCs w:val="32"/>
      <w:vertAlign w:val="superscript"/>
    </w:rPr>
  </w:style>
  <w:style w:type="character" w:styleId="Hyperlink">
    <w:name w:val="Hyperlink"/>
    <w:uiPriority w:val="99"/>
    <w:unhideWhenUsed/>
    <w:rsid w:val="00F57735"/>
    <w:rPr>
      <w:color w:val="0000FF"/>
      <w:u w:val="single"/>
    </w:rPr>
  </w:style>
  <w:style w:type="paragraph" w:customStyle="1" w:styleId="Default">
    <w:name w:val="Default"/>
    <w:rsid w:val="00F57735"/>
    <w:pPr>
      <w:autoSpaceDE w:val="0"/>
      <w:autoSpaceDN w:val="0"/>
      <w:adjustRightInd w:val="0"/>
      <w:spacing w:after="0" w:line="240" w:lineRule="auto"/>
    </w:pPr>
    <w:rPr>
      <w:rFonts w:ascii="Angsana New" w:eastAsia="Calibri" w:hAnsi="Angsana New" w:cs="Angsana New"/>
      <w:color w:val="000000"/>
      <w:sz w:val="24"/>
      <w:szCs w:val="24"/>
    </w:rPr>
  </w:style>
  <w:style w:type="paragraph" w:styleId="Footer">
    <w:name w:val="footer"/>
    <w:basedOn w:val="Normal"/>
    <w:link w:val="FooterChar"/>
    <w:uiPriority w:val="99"/>
    <w:unhideWhenUsed/>
    <w:rsid w:val="008D68C6"/>
    <w:pPr>
      <w:tabs>
        <w:tab w:val="center" w:pos="4513"/>
        <w:tab w:val="right" w:pos="9026"/>
      </w:tabs>
    </w:pPr>
  </w:style>
  <w:style w:type="character" w:customStyle="1" w:styleId="FooterChar">
    <w:name w:val="Footer Char"/>
    <w:basedOn w:val="DefaultParagraphFont"/>
    <w:link w:val="Footer"/>
    <w:uiPriority w:val="99"/>
    <w:rsid w:val="008D68C6"/>
    <w:rPr>
      <w:rFonts w:ascii="Calibri" w:eastAsia="Calibri" w:hAnsi="Calibri" w:cs="Cordia New"/>
      <w:sz w:val="21"/>
      <w:szCs w:val="22"/>
    </w:rPr>
  </w:style>
  <w:style w:type="paragraph" w:styleId="NoSpacing">
    <w:name w:val="No Spacing"/>
    <w:link w:val="NoSpacingChar"/>
    <w:uiPriority w:val="1"/>
    <w:qFormat/>
    <w:rsid w:val="004175E2"/>
    <w:pPr>
      <w:spacing w:after="0" w:line="240" w:lineRule="auto"/>
    </w:pPr>
    <w:rPr>
      <w:rFonts w:ascii="Angsana New" w:eastAsia="Times New Roman" w:hAnsi="Angsana New" w:cs="Angsana New"/>
      <w:sz w:val="32"/>
      <w:szCs w:val="40"/>
    </w:rPr>
  </w:style>
  <w:style w:type="character" w:customStyle="1" w:styleId="NoSpacingChar">
    <w:name w:val="No Spacing Char"/>
    <w:link w:val="NoSpacing"/>
    <w:uiPriority w:val="1"/>
    <w:rsid w:val="004175E2"/>
    <w:rPr>
      <w:rFonts w:ascii="Angsana New" w:eastAsia="Times New Roman" w:hAnsi="Angsana New" w:cs="Angsana New"/>
      <w:sz w:val="32"/>
      <w:szCs w:val="40"/>
    </w:rPr>
  </w:style>
  <w:style w:type="character" w:styleId="Strong">
    <w:name w:val="Strong"/>
    <w:basedOn w:val="DefaultParagraphFont"/>
    <w:uiPriority w:val="22"/>
    <w:qFormat/>
    <w:rsid w:val="004175E2"/>
    <w:rPr>
      <w:b/>
      <w:bCs/>
    </w:rPr>
  </w:style>
  <w:style w:type="paragraph" w:customStyle="1" w:styleId="6">
    <w:name w:val="ลักษณะ6"/>
    <w:basedOn w:val="Normal"/>
    <w:rsid w:val="004175E2"/>
    <w:rPr>
      <w:rFonts w:ascii="Times New Roman" w:eastAsia="Times New Roman" w:hAnsi="Times New Roman" w:cs="Times New Roman"/>
      <w:sz w:val="24"/>
      <w:szCs w:val="24"/>
    </w:rPr>
  </w:style>
  <w:style w:type="paragraph" w:customStyle="1" w:styleId="a">
    <w:name w:val="ชื่อนักวิจัย"/>
    <w:rsid w:val="004175E2"/>
    <w:pPr>
      <w:framePr w:hSpace="187" w:wrap="around" w:vAnchor="page" w:hAnchor="margin" w:y="9185"/>
      <w:tabs>
        <w:tab w:val="left" w:pos="2070"/>
      </w:tabs>
      <w:spacing w:after="0" w:line="240" w:lineRule="auto"/>
      <w:jc w:val="center"/>
    </w:pPr>
    <w:rPr>
      <w:rFonts w:ascii="Angsana New" w:eastAsia="Cordia New" w:hAnsi="Angsana New" w:cs="Angsana New"/>
      <w:b/>
      <w:bCs/>
      <w:noProof/>
      <w:sz w:val="36"/>
      <w:szCs w:val="36"/>
    </w:rPr>
  </w:style>
  <w:style w:type="paragraph" w:customStyle="1" w:styleId="citeboxright">
    <w:name w:val="citeboxright"/>
    <w:basedOn w:val="Normal"/>
    <w:rsid w:val="004175E2"/>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861D2A"/>
    <w:pPr>
      <w:ind w:left="720"/>
      <w:contextualSpacing/>
    </w:pPr>
  </w:style>
  <w:style w:type="character" w:styleId="LineNumber">
    <w:name w:val="line number"/>
    <w:basedOn w:val="DefaultParagraphFont"/>
    <w:uiPriority w:val="99"/>
    <w:semiHidden/>
    <w:unhideWhenUsed/>
    <w:rsid w:val="000279C8"/>
  </w:style>
  <w:style w:type="character" w:customStyle="1" w:styleId="fontstyle01">
    <w:name w:val="fontstyle01"/>
    <w:basedOn w:val="DefaultParagraphFont"/>
    <w:rsid w:val="00C62150"/>
    <w:rPr>
      <w:rFonts w:ascii="TH SarabunPSK" w:hAnsi="TH SarabunPSK" w:cs="TH SarabunPSK" w:hint="default"/>
      <w:b w:val="0"/>
      <w:bCs w:val="0"/>
      <w:i w:val="0"/>
      <w:iCs w:val="0"/>
      <w:color w:val="000000"/>
      <w:sz w:val="28"/>
      <w:szCs w:val="28"/>
    </w:rPr>
  </w:style>
  <w:style w:type="character" w:customStyle="1" w:styleId="fontstyle21">
    <w:name w:val="fontstyle21"/>
    <w:basedOn w:val="DefaultParagraphFont"/>
    <w:rsid w:val="00C62150"/>
    <w:rPr>
      <w:rFonts w:ascii="Calibri" w:hAnsi="Calibri" w:cs="Calibri" w:hint="default"/>
      <w:b w:val="0"/>
      <w:bCs w:val="0"/>
      <w:i w:val="0"/>
      <w:iCs w:val="0"/>
      <w:color w:val="000000"/>
      <w:sz w:val="22"/>
      <w:szCs w:val="22"/>
    </w:rPr>
  </w:style>
  <w:style w:type="character" w:customStyle="1" w:styleId="fontstyle31">
    <w:name w:val="fontstyle31"/>
    <w:basedOn w:val="DefaultParagraphFont"/>
    <w:rsid w:val="007E4457"/>
    <w:rPr>
      <w:rFonts w:ascii="TH SarabunPSK" w:hAnsi="TH SarabunPSK" w:cs="TH SarabunPSK" w:hint="default"/>
      <w:b w:val="0"/>
      <w:bCs w:val="0"/>
      <w:i w:val="0"/>
      <w:iCs w:val="0"/>
      <w:color w:val="000000"/>
      <w:sz w:val="28"/>
      <w:szCs w:val="28"/>
    </w:rPr>
  </w:style>
  <w:style w:type="paragraph" w:styleId="BalloonText">
    <w:name w:val="Balloon Text"/>
    <w:basedOn w:val="Normal"/>
    <w:link w:val="BalloonTextChar"/>
    <w:uiPriority w:val="99"/>
    <w:semiHidden/>
    <w:unhideWhenUsed/>
    <w:rsid w:val="003A4A0A"/>
    <w:rPr>
      <w:rFonts w:ascii="Leelawadee" w:hAnsi="Leelawadee" w:cs="Angsana New"/>
      <w:sz w:val="18"/>
    </w:rPr>
  </w:style>
  <w:style w:type="character" w:customStyle="1" w:styleId="BalloonTextChar">
    <w:name w:val="Balloon Text Char"/>
    <w:basedOn w:val="DefaultParagraphFont"/>
    <w:link w:val="BalloonText"/>
    <w:uiPriority w:val="99"/>
    <w:semiHidden/>
    <w:rsid w:val="003A4A0A"/>
    <w:rPr>
      <w:rFonts w:ascii="Leelawadee" w:eastAsia="Calibri" w:hAnsi="Leelawadee" w:cs="Angsana New"/>
      <w:sz w:val="18"/>
      <w:szCs w:val="22"/>
    </w:rPr>
  </w:style>
  <w:style w:type="paragraph" w:styleId="NormalWeb">
    <w:name w:val="Normal (Web)"/>
    <w:basedOn w:val="Normal"/>
    <w:uiPriority w:val="99"/>
    <w:unhideWhenUsed/>
    <w:rsid w:val="00EB1D9D"/>
    <w:pPr>
      <w:spacing w:before="100" w:beforeAutospacing="1" w:after="100" w:afterAutospacing="1"/>
    </w:pPr>
    <w:rPr>
      <w:rFonts w:ascii="Arial" w:eastAsia="Times New Roman" w:hAnsi="Arial" w:cs="Arial"/>
      <w:color w:val="666666"/>
      <w:sz w:val="17"/>
      <w:szCs w:val="17"/>
    </w:rPr>
  </w:style>
  <w:style w:type="character" w:customStyle="1" w:styleId="Heading1Char">
    <w:name w:val="Heading 1 Char"/>
    <w:basedOn w:val="DefaultParagraphFont"/>
    <w:link w:val="Heading1"/>
    <w:uiPriority w:val="9"/>
    <w:rsid w:val="00806516"/>
    <w:rPr>
      <w:rFonts w:ascii="Times New Roman" w:eastAsia="Times New Roman" w:hAnsi="Times New Roman" w:cs="Times New Roman"/>
      <w:b/>
      <w:bCs/>
      <w:kern w:val="36"/>
      <w:sz w:val="48"/>
      <w:szCs w:val="48"/>
    </w:rPr>
  </w:style>
  <w:style w:type="character" w:customStyle="1" w:styleId="blog-post-title-font">
    <w:name w:val="blog-post-title-font"/>
    <w:basedOn w:val="DefaultParagraphFont"/>
    <w:rsid w:val="00806516"/>
  </w:style>
  <w:style w:type="character" w:customStyle="1" w:styleId="UnresolvedMention1">
    <w:name w:val="Unresolved Mention1"/>
    <w:basedOn w:val="DefaultParagraphFont"/>
    <w:uiPriority w:val="99"/>
    <w:semiHidden/>
    <w:unhideWhenUsed/>
    <w:rsid w:val="000902AB"/>
    <w:rPr>
      <w:color w:val="605E5C"/>
      <w:shd w:val="clear" w:color="auto" w:fill="E1DFDD"/>
    </w:rPr>
  </w:style>
  <w:style w:type="character" w:customStyle="1" w:styleId="testimonials">
    <w:name w:val="testimonials"/>
    <w:basedOn w:val="DefaultParagraphFont"/>
    <w:rsid w:val="00A61484"/>
  </w:style>
  <w:style w:type="character" w:customStyle="1" w:styleId="has-inline-color">
    <w:name w:val="has-inline-color"/>
    <w:basedOn w:val="DefaultParagraphFont"/>
    <w:rsid w:val="008259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040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21" Type="http://schemas.microsoft.com/office/2007/relationships/hdphoto" Target="media/hdphoto2.wdp"/><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https://www.instagram.com/songklongfloatingmarket?fbclid=IwAR0XdDkIQOA-cMB-UH4YswydF39SF557t21f4-W4uPVbg2P3HqxZ8JZjHsg" TargetMode="Externa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instagram.com/songklongfloatingmarket?fbclid=IwAR0XdDkIQOA-cMB-UH4YswydF39SF557t21f4-W4uPVbg2P3HqxZ8JZjHsg"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www.instagram.com/songklongfloatingmarket?fbclid=IwAR0XdDkIQOA-cMB-UH4YswydF39SF557t21f4-W4uPVbg2P3HqxZ8JZjHsg" TargetMode="External"/><Relationship Id="rId3" Type="http://schemas.openxmlformats.org/officeDocument/2006/relationships/styles" Target="styles.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A835F-88BD-4A69-BE95-CBF5EA890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15</Pages>
  <Words>6834</Words>
  <Characters>38957</Characters>
  <Application>Microsoft Office Word</Application>
  <DocSecurity>0</DocSecurity>
  <Lines>324</Lines>
  <Paragraphs>91</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45700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napattida phromdeerach</cp:lastModifiedBy>
  <cp:revision>32</cp:revision>
  <cp:lastPrinted>2024-02-21T06:50:00Z</cp:lastPrinted>
  <dcterms:created xsi:type="dcterms:W3CDTF">2024-01-27T08:20:00Z</dcterms:created>
  <dcterms:modified xsi:type="dcterms:W3CDTF">2024-02-22T04:19:00Z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86fc9bf7-7123-3671-b92a-4b3778d40879</vt:lpwstr>
  </property>
  <property fmtid="{D5CDD505-2E9C-101B-9397-08002B2CF9AE}" pid="24" name="Mendeley Citation Style_1">
    <vt:lpwstr>http://www.zotero.org/styles/vancouver</vt:lpwstr>
  </property>
</Properties>
</file>